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2F93AE54" w:rsidR="00801359" w:rsidRPr="006C6199" w:rsidRDefault="001E3CBA" w:rsidP="001D7296">
      <w:pPr>
        <w:spacing w:line="216" w:lineRule="auto"/>
        <w:ind w:right="-2126"/>
        <w:rPr>
          <w:rFonts w:ascii="Calibri" w:hAnsi="Calibri" w:cs="Arial"/>
          <w:b/>
          <w:sz w:val="52"/>
          <w:szCs w:val="52"/>
        </w:rPr>
      </w:pPr>
      <w:r>
        <w:rPr>
          <w:rFonts w:ascii="Calibri" w:hAnsi="Calibri" w:cs="Arial"/>
          <w:sz w:val="28"/>
          <w:szCs w:val="28"/>
        </w:rPr>
        <w:t>DEZEMBER</w:t>
      </w:r>
      <w:r w:rsidR="004367CF">
        <w:rPr>
          <w:rFonts w:ascii="Calibri" w:hAnsi="Calibri" w:cs="Arial"/>
          <w:sz w:val="28"/>
          <w:szCs w:val="28"/>
        </w:rPr>
        <w:t xml:space="preserve"> 202</w:t>
      </w:r>
      <w:r>
        <w:rPr>
          <w:rFonts w:ascii="Calibri" w:hAnsi="Calibri" w:cs="Arial"/>
          <w:sz w:val="28"/>
          <w:szCs w:val="28"/>
        </w:rPr>
        <w:t>2</w:t>
      </w:r>
      <w:r w:rsidR="001D7296">
        <w:rPr>
          <w:rFonts w:ascii="Calibri" w:hAnsi="Calibri" w:cs="Arial"/>
          <w:sz w:val="28"/>
          <w:szCs w:val="28"/>
        </w:rPr>
        <w:br/>
      </w:r>
      <w:r w:rsidR="00A513A3">
        <w:rPr>
          <w:rFonts w:ascii="Calibri" w:hAnsi="Calibri" w:cs="Arial"/>
          <w:b/>
          <w:sz w:val="52"/>
          <w:szCs w:val="52"/>
        </w:rPr>
        <w:t>PRESSE</w:t>
      </w:r>
      <w:r w:rsidR="00E83E51">
        <w:rPr>
          <w:rFonts w:ascii="Calibri" w:hAnsi="Calibri" w:cs="Arial"/>
          <w:b/>
          <w:sz w:val="52"/>
          <w:szCs w:val="52"/>
        </w:rPr>
        <w:t xml:space="preserve"> </w:t>
      </w:r>
      <w:r w:rsidR="006C32D4">
        <w:rPr>
          <w:rFonts w:ascii="Calibri" w:hAnsi="Calibri" w:cs="Arial"/>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D461C71" w14:textId="7A70B683" w:rsidR="00C235EB" w:rsidRDefault="00C235EB" w:rsidP="009125B0">
      <w:pPr>
        <w:tabs>
          <w:tab w:val="left" w:pos="6174"/>
        </w:tabs>
        <w:ind w:right="-2128"/>
        <w:rPr>
          <w:rFonts w:ascii="Calibri" w:hAnsi="Calibri" w:cs="Arial"/>
          <w:sz w:val="20"/>
          <w:szCs w:val="20"/>
        </w:rPr>
      </w:pPr>
      <w:bookmarkStart w:id="0" w:name="_GoBack"/>
      <w:bookmarkEnd w:id="0"/>
    </w:p>
    <w:p w14:paraId="513F5A71" w14:textId="361A9492"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154D2C19" w14:textId="0B89F0CB" w:rsidR="006C32D4" w:rsidRPr="006C32D4" w:rsidRDefault="00242F31" w:rsidP="00A513A3">
      <w:pPr>
        <w:spacing w:line="276" w:lineRule="auto"/>
        <w:rPr>
          <w:rFonts w:ascii="Arial" w:hAnsi="Arial" w:cs="Arial"/>
          <w:sz w:val="36"/>
          <w:szCs w:val="36"/>
        </w:rPr>
      </w:pPr>
      <w:r>
        <w:rPr>
          <w:rFonts w:ascii="Arial" w:hAnsi="Arial" w:cs="Arial"/>
          <w:sz w:val="36"/>
          <w:szCs w:val="36"/>
        </w:rPr>
        <w:t>FLEXIBILITÄT IM FOKUS</w:t>
      </w:r>
    </w:p>
    <w:p w14:paraId="3EB8575D" w14:textId="40FC5BDC" w:rsidR="008E38DE" w:rsidRDefault="008E38DE" w:rsidP="008E38DE">
      <w:pPr>
        <w:spacing w:line="276" w:lineRule="auto"/>
        <w:rPr>
          <w:rFonts w:ascii="Arial" w:hAnsi="Arial" w:cs="Arial"/>
          <w:b/>
          <w:bCs/>
          <w:color w:val="000000" w:themeColor="text1"/>
          <w:sz w:val="22"/>
          <w:szCs w:val="22"/>
        </w:rPr>
      </w:pPr>
    </w:p>
    <w:p w14:paraId="68A9C46A" w14:textId="66E87404" w:rsidR="00A513A3" w:rsidRPr="00A513A3" w:rsidRDefault="00A513A3" w:rsidP="00A513A3">
      <w:pPr>
        <w:spacing w:line="276" w:lineRule="auto"/>
        <w:rPr>
          <w:rFonts w:ascii="Arial" w:hAnsi="Arial" w:cs="Arial"/>
          <w:color w:val="000000" w:themeColor="text1"/>
          <w:sz w:val="22"/>
          <w:szCs w:val="22"/>
        </w:rPr>
      </w:pPr>
      <w:r>
        <w:rPr>
          <w:rFonts w:ascii="Arial" w:hAnsi="Arial" w:cs="Arial"/>
          <w:color w:val="000000" w:themeColor="text1"/>
          <w:sz w:val="22"/>
          <w:szCs w:val="22"/>
        </w:rPr>
        <w:t xml:space="preserve">EUROSHOP 2023: WIELAND </w:t>
      </w:r>
      <w:r w:rsidR="001015CE">
        <w:rPr>
          <w:rFonts w:ascii="Arial" w:hAnsi="Arial" w:cs="Arial"/>
          <w:color w:val="000000" w:themeColor="text1"/>
          <w:sz w:val="22"/>
          <w:szCs w:val="22"/>
        </w:rPr>
        <w:t>ELECTRIC</w:t>
      </w:r>
      <w:r>
        <w:rPr>
          <w:rFonts w:ascii="Arial" w:hAnsi="Arial" w:cs="Arial"/>
          <w:color w:val="000000" w:themeColor="text1"/>
          <w:sz w:val="22"/>
          <w:szCs w:val="22"/>
        </w:rPr>
        <w:t xml:space="preserve"> </w:t>
      </w:r>
      <w:r w:rsidR="008B6603">
        <w:rPr>
          <w:rFonts w:ascii="Arial" w:hAnsi="Arial" w:cs="Arial"/>
          <w:color w:val="000000" w:themeColor="text1"/>
          <w:sz w:val="22"/>
          <w:szCs w:val="22"/>
        </w:rPr>
        <w:t>ZEIGT</w:t>
      </w:r>
      <w:r w:rsidR="005B1FD9">
        <w:rPr>
          <w:rFonts w:ascii="Arial" w:hAnsi="Arial" w:cs="Arial"/>
          <w:color w:val="000000" w:themeColor="text1"/>
          <w:sz w:val="22"/>
          <w:szCs w:val="22"/>
        </w:rPr>
        <w:t xml:space="preserve"> </w:t>
      </w:r>
      <w:r w:rsidR="008B6603">
        <w:rPr>
          <w:rFonts w:ascii="Arial" w:hAnsi="Arial" w:cs="Arial"/>
          <w:color w:val="000000" w:themeColor="text1"/>
          <w:sz w:val="22"/>
          <w:szCs w:val="22"/>
        </w:rPr>
        <w:t>INTELLIGENTE</w:t>
      </w:r>
      <w:r w:rsidRPr="00A513A3">
        <w:rPr>
          <w:rFonts w:ascii="Arial" w:hAnsi="Arial" w:cs="Arial"/>
          <w:color w:val="000000" w:themeColor="text1"/>
          <w:sz w:val="22"/>
          <w:szCs w:val="22"/>
        </w:rPr>
        <w:t xml:space="preserve"> SYSTEMLÖSUNGEN FÜR DIE ELEKTROINSTALLATION IM </w:t>
      </w:r>
      <w:r>
        <w:rPr>
          <w:rFonts w:ascii="Arial" w:hAnsi="Arial" w:cs="Arial"/>
          <w:color w:val="000000" w:themeColor="text1"/>
          <w:sz w:val="22"/>
          <w:szCs w:val="22"/>
        </w:rPr>
        <w:t>LADENBAU</w:t>
      </w:r>
    </w:p>
    <w:p w14:paraId="2C5CCEEE" w14:textId="3F646272" w:rsidR="008E38DE" w:rsidRPr="008E38DE" w:rsidRDefault="008E38DE" w:rsidP="002A1685">
      <w:pPr>
        <w:spacing w:line="276" w:lineRule="auto"/>
        <w:rPr>
          <w:rFonts w:ascii="Arial" w:hAnsi="Arial" w:cs="Arial"/>
          <w:color w:val="000000" w:themeColor="text1"/>
          <w:sz w:val="22"/>
          <w:szCs w:val="22"/>
        </w:rPr>
      </w:pPr>
    </w:p>
    <w:p w14:paraId="26126B68" w14:textId="0BC9027D" w:rsidR="00537D6A" w:rsidRDefault="00642036" w:rsidP="007E0A10">
      <w:pPr>
        <w:spacing w:line="360" w:lineRule="auto"/>
        <w:rPr>
          <w:rFonts w:ascii="Arial" w:hAnsi="Arial" w:cs="Arial"/>
          <w:sz w:val="20"/>
          <w:szCs w:val="20"/>
        </w:rPr>
      </w:pPr>
      <w:r w:rsidRPr="00A513A3">
        <w:rPr>
          <w:rFonts w:ascii="Arial" w:hAnsi="Arial" w:cs="Arial"/>
          <w:sz w:val="20"/>
          <w:szCs w:val="20"/>
        </w:rPr>
        <w:t>Als weltgrößte Messe für den Handel und seine Partner</w:t>
      </w:r>
      <w:r>
        <w:rPr>
          <w:rFonts w:ascii="Arial" w:hAnsi="Arial" w:cs="Arial"/>
          <w:sz w:val="20"/>
          <w:szCs w:val="20"/>
        </w:rPr>
        <w:t xml:space="preserve"> bringt</w:t>
      </w:r>
      <w:r w:rsidRPr="00A513A3">
        <w:rPr>
          <w:rFonts w:ascii="Arial" w:hAnsi="Arial" w:cs="Arial"/>
          <w:sz w:val="20"/>
          <w:szCs w:val="20"/>
        </w:rPr>
        <w:t xml:space="preserve"> die EuroShop</w:t>
      </w:r>
      <w:r>
        <w:rPr>
          <w:rFonts w:ascii="Arial" w:hAnsi="Arial" w:cs="Arial"/>
          <w:sz w:val="20"/>
          <w:szCs w:val="20"/>
        </w:rPr>
        <w:t xml:space="preserve"> vom 26. Februar bis 2. März</w:t>
      </w:r>
      <w:r w:rsidRPr="00A513A3">
        <w:rPr>
          <w:rFonts w:ascii="Arial" w:hAnsi="Arial" w:cs="Arial"/>
          <w:sz w:val="20"/>
          <w:szCs w:val="20"/>
        </w:rPr>
        <w:t xml:space="preserve"> </w:t>
      </w:r>
      <w:r>
        <w:rPr>
          <w:rFonts w:ascii="Arial" w:hAnsi="Arial" w:cs="Arial"/>
          <w:sz w:val="20"/>
          <w:szCs w:val="20"/>
        </w:rPr>
        <w:t xml:space="preserve">2023 die Retail-Welt in den Düsseldorfer Messehallen zusammen. </w:t>
      </w:r>
      <w:r w:rsidR="00242F31">
        <w:rPr>
          <w:rFonts w:ascii="Arial" w:hAnsi="Arial" w:cs="Arial"/>
          <w:sz w:val="20"/>
          <w:szCs w:val="20"/>
        </w:rPr>
        <w:t>Auch das fränkische Technologieunternehmen Wieland Electric ist vertreten und zeigt in Halle F am Stand G</w:t>
      </w:r>
      <w:r w:rsidR="00B23691">
        <w:rPr>
          <w:rFonts w:ascii="Arial" w:hAnsi="Arial" w:cs="Arial"/>
          <w:sz w:val="20"/>
          <w:szCs w:val="20"/>
        </w:rPr>
        <w:t xml:space="preserve"> </w:t>
      </w:r>
      <w:r w:rsidR="00242F31">
        <w:rPr>
          <w:rFonts w:ascii="Arial" w:hAnsi="Arial" w:cs="Arial"/>
          <w:sz w:val="20"/>
          <w:szCs w:val="20"/>
        </w:rPr>
        <w:t>61 intelligente Produkte und Lösungen, die dem Handel helfen, noch flexbiler und digitaler zu werden.</w:t>
      </w:r>
      <w:r w:rsidR="00537D6A">
        <w:rPr>
          <w:rFonts w:ascii="Arial" w:hAnsi="Arial" w:cs="Arial"/>
          <w:sz w:val="20"/>
          <w:szCs w:val="20"/>
        </w:rPr>
        <w:br/>
      </w:r>
    </w:p>
    <w:p w14:paraId="2F7ACB6C" w14:textId="4B2FDD95" w:rsidR="00537D6A" w:rsidRPr="00537D6A" w:rsidRDefault="00945081" w:rsidP="007E0A10">
      <w:pPr>
        <w:spacing w:line="360" w:lineRule="auto"/>
        <w:rPr>
          <w:rFonts w:ascii="Arial" w:hAnsi="Arial" w:cs="Arial"/>
          <w:sz w:val="20"/>
          <w:szCs w:val="20"/>
        </w:rPr>
      </w:pPr>
      <w:r w:rsidRPr="00945081">
        <w:rPr>
          <w:rFonts w:ascii="Arial" w:hAnsi="Arial" w:cs="Arial"/>
          <w:sz w:val="20"/>
          <w:szCs w:val="20"/>
        </w:rPr>
        <w:t xml:space="preserve">Im Zuge der Digitalisierung steigen mit der Anzahl der elektrischen Verbraucher in der Verkaufsfläche auch die Ansprüche an die </w:t>
      </w:r>
      <w:r w:rsidR="00F30124">
        <w:rPr>
          <w:rFonts w:ascii="Arial" w:hAnsi="Arial" w:cs="Arial"/>
          <w:sz w:val="20"/>
          <w:szCs w:val="20"/>
        </w:rPr>
        <w:t>elektro</w:t>
      </w:r>
      <w:r w:rsidRPr="00945081">
        <w:rPr>
          <w:rFonts w:ascii="Arial" w:hAnsi="Arial" w:cs="Arial"/>
          <w:sz w:val="20"/>
          <w:szCs w:val="20"/>
        </w:rPr>
        <w:t xml:space="preserve">technische Infrastruktur. </w:t>
      </w:r>
      <w:r w:rsidR="005B1FD9">
        <w:rPr>
          <w:rFonts w:ascii="Arial" w:hAnsi="Arial" w:cs="Arial"/>
          <w:sz w:val="20"/>
          <w:szCs w:val="20"/>
        </w:rPr>
        <w:t xml:space="preserve">Wieland Electric wird deshalb die </w:t>
      </w:r>
      <w:r w:rsidRPr="00945081">
        <w:rPr>
          <w:rFonts w:ascii="Arial" w:hAnsi="Arial" w:cs="Arial"/>
          <w:sz w:val="20"/>
          <w:szCs w:val="20"/>
        </w:rPr>
        <w:t>Gelegenheit</w:t>
      </w:r>
      <w:r w:rsidR="005B1FD9">
        <w:rPr>
          <w:rFonts w:ascii="Arial" w:hAnsi="Arial" w:cs="Arial"/>
          <w:sz w:val="20"/>
          <w:szCs w:val="20"/>
        </w:rPr>
        <w:t xml:space="preserve"> nutzen und am Gemeinschaftsstand des Deutschen </w:t>
      </w:r>
      <w:r w:rsidR="00B23691">
        <w:rPr>
          <w:rFonts w:ascii="Arial" w:hAnsi="Arial" w:cs="Arial"/>
          <w:sz w:val="20"/>
          <w:szCs w:val="20"/>
        </w:rPr>
        <w:t>Ladenbau Verbandes</w:t>
      </w:r>
      <w:r w:rsidR="005B1FD9">
        <w:rPr>
          <w:rFonts w:ascii="Arial" w:hAnsi="Arial" w:cs="Arial"/>
          <w:sz w:val="20"/>
          <w:szCs w:val="20"/>
        </w:rPr>
        <w:t xml:space="preserve"> (dLv) zeigen, wie sich </w:t>
      </w:r>
      <w:r w:rsidRPr="00945081">
        <w:rPr>
          <w:rFonts w:ascii="Arial" w:hAnsi="Arial" w:cs="Arial"/>
          <w:sz w:val="20"/>
          <w:szCs w:val="20"/>
        </w:rPr>
        <w:t xml:space="preserve">diese Anforderungen mit steckbaren </w:t>
      </w:r>
      <w:r w:rsidR="00F30124">
        <w:rPr>
          <w:rFonts w:ascii="Arial" w:hAnsi="Arial" w:cs="Arial"/>
          <w:sz w:val="20"/>
          <w:szCs w:val="20"/>
        </w:rPr>
        <w:t>Elektroi</w:t>
      </w:r>
      <w:r w:rsidRPr="00945081">
        <w:rPr>
          <w:rFonts w:ascii="Arial" w:hAnsi="Arial" w:cs="Arial"/>
          <w:sz w:val="20"/>
          <w:szCs w:val="20"/>
        </w:rPr>
        <w:t>nstallationssystemen flexibel und normgerecht erfüllen lassen.</w:t>
      </w:r>
      <w:r w:rsidR="005B1FD9">
        <w:rPr>
          <w:rFonts w:ascii="Arial" w:hAnsi="Arial" w:cs="Arial"/>
          <w:sz w:val="20"/>
          <w:szCs w:val="20"/>
        </w:rPr>
        <w:t xml:space="preserve"> </w:t>
      </w:r>
      <w:r w:rsidR="00537D6A">
        <w:rPr>
          <w:rFonts w:ascii="Arial" w:hAnsi="Arial" w:cs="Arial"/>
          <w:sz w:val="20"/>
          <w:szCs w:val="20"/>
        </w:rPr>
        <w:br/>
      </w:r>
    </w:p>
    <w:p w14:paraId="0817E032" w14:textId="4540675E" w:rsidR="00A513A3" w:rsidRDefault="00242F31" w:rsidP="007E0A10">
      <w:pPr>
        <w:spacing w:line="360" w:lineRule="auto"/>
        <w:rPr>
          <w:rFonts w:ascii="Arial" w:hAnsi="Arial" w:cs="Arial"/>
          <w:sz w:val="20"/>
          <w:szCs w:val="20"/>
        </w:rPr>
      </w:pPr>
      <w:r>
        <w:rPr>
          <w:rFonts w:ascii="Arial" w:hAnsi="Arial" w:cs="Arial"/>
          <w:sz w:val="22"/>
          <w:szCs w:val="22"/>
        </w:rPr>
        <w:t xml:space="preserve">„Ob </w:t>
      </w:r>
      <w:r w:rsidR="00A513A3">
        <w:rPr>
          <w:rFonts w:ascii="Arial" w:hAnsi="Arial" w:cs="Arial"/>
          <w:sz w:val="20"/>
          <w:szCs w:val="20"/>
        </w:rPr>
        <w:t>Infrastrukturverkabelung, Kassenversorgung, Regalversorgung oder Beleuchtung</w:t>
      </w:r>
      <w:r>
        <w:rPr>
          <w:rFonts w:ascii="Arial" w:hAnsi="Arial" w:cs="Arial"/>
          <w:sz w:val="20"/>
          <w:szCs w:val="20"/>
        </w:rPr>
        <w:t xml:space="preserve"> – auf de</w:t>
      </w:r>
      <w:r w:rsidR="00945081">
        <w:rPr>
          <w:rFonts w:ascii="Arial" w:hAnsi="Arial" w:cs="Arial"/>
          <w:sz w:val="20"/>
          <w:szCs w:val="20"/>
        </w:rPr>
        <w:t>r</w:t>
      </w:r>
      <w:r>
        <w:rPr>
          <w:rFonts w:ascii="Arial" w:hAnsi="Arial" w:cs="Arial"/>
          <w:sz w:val="20"/>
          <w:szCs w:val="20"/>
        </w:rPr>
        <w:t xml:space="preserve"> Euroshop </w:t>
      </w:r>
      <w:r w:rsidR="00945081">
        <w:rPr>
          <w:rFonts w:ascii="Arial" w:hAnsi="Arial" w:cs="Arial"/>
          <w:sz w:val="20"/>
          <w:szCs w:val="20"/>
        </w:rPr>
        <w:t>präsentieren</w:t>
      </w:r>
      <w:r>
        <w:rPr>
          <w:rFonts w:ascii="Arial" w:hAnsi="Arial" w:cs="Arial"/>
          <w:sz w:val="20"/>
          <w:szCs w:val="20"/>
        </w:rPr>
        <w:t xml:space="preserve"> wir uns nicht nur</w:t>
      </w:r>
      <w:r w:rsidR="00945081">
        <w:rPr>
          <w:rFonts w:ascii="Arial" w:hAnsi="Arial" w:cs="Arial"/>
          <w:sz w:val="20"/>
          <w:szCs w:val="20"/>
        </w:rPr>
        <w:t xml:space="preserve"> als Produktlieferant, sondern vielmehr als System- und Dienstleistungspartner</w:t>
      </w:r>
      <w:r w:rsidR="005B1FD9">
        <w:rPr>
          <w:rFonts w:ascii="Arial" w:hAnsi="Arial" w:cs="Arial"/>
          <w:sz w:val="20"/>
          <w:szCs w:val="20"/>
        </w:rPr>
        <w:t>. Denn wir unterstützen Unternehmen im Retail-Bereich von der</w:t>
      </w:r>
      <w:r w:rsidR="00945081">
        <w:rPr>
          <w:rFonts w:ascii="Arial" w:hAnsi="Arial" w:cs="Arial"/>
          <w:sz w:val="20"/>
          <w:szCs w:val="20"/>
        </w:rPr>
        <w:t xml:space="preserve"> Planung bis zur Umsetzung mit flexiblen Plug&amp;Play-Lösungen für die technische Infrastruktur </w:t>
      </w:r>
      <w:r w:rsidR="005B1FD9">
        <w:rPr>
          <w:rFonts w:ascii="Arial" w:hAnsi="Arial" w:cs="Arial"/>
          <w:sz w:val="20"/>
          <w:szCs w:val="20"/>
        </w:rPr>
        <w:t>und berücksichtigen dabei auch</w:t>
      </w:r>
      <w:r w:rsidR="00945081">
        <w:rPr>
          <w:rFonts w:ascii="Arial" w:hAnsi="Arial" w:cs="Arial"/>
          <w:sz w:val="20"/>
          <w:szCs w:val="20"/>
        </w:rPr>
        <w:t xml:space="preserve"> </w:t>
      </w:r>
      <w:r w:rsidR="005B1FD9">
        <w:rPr>
          <w:rFonts w:ascii="Arial" w:hAnsi="Arial" w:cs="Arial"/>
          <w:sz w:val="20"/>
          <w:szCs w:val="20"/>
        </w:rPr>
        <w:t>stets kundenspezifische</w:t>
      </w:r>
      <w:r w:rsidR="00945081">
        <w:rPr>
          <w:rFonts w:ascii="Arial" w:hAnsi="Arial" w:cs="Arial"/>
          <w:sz w:val="20"/>
          <w:szCs w:val="20"/>
        </w:rPr>
        <w:t xml:space="preserve"> Anforderungen</w:t>
      </w:r>
      <w:r w:rsidR="005B1FD9">
        <w:rPr>
          <w:rFonts w:ascii="Arial" w:hAnsi="Arial" w:cs="Arial"/>
          <w:sz w:val="20"/>
          <w:szCs w:val="20"/>
        </w:rPr>
        <w:t xml:space="preserve">. Genau das wollen wir </w:t>
      </w:r>
      <w:r w:rsidR="0040388C">
        <w:rPr>
          <w:rFonts w:ascii="Arial" w:hAnsi="Arial" w:cs="Arial"/>
          <w:sz w:val="20"/>
          <w:szCs w:val="20"/>
        </w:rPr>
        <w:t>im</w:t>
      </w:r>
      <w:r w:rsidR="005B1FD9">
        <w:rPr>
          <w:rFonts w:ascii="Arial" w:hAnsi="Arial" w:cs="Arial"/>
          <w:sz w:val="20"/>
          <w:szCs w:val="20"/>
        </w:rPr>
        <w:t xml:space="preserve"> Februar </w:t>
      </w:r>
      <w:r w:rsidR="0040388C">
        <w:rPr>
          <w:rFonts w:ascii="Arial" w:hAnsi="Arial" w:cs="Arial"/>
          <w:sz w:val="20"/>
          <w:szCs w:val="20"/>
        </w:rPr>
        <w:t>den Messebesuchern</w:t>
      </w:r>
      <w:r w:rsidR="005B1FD9">
        <w:rPr>
          <w:rFonts w:ascii="Arial" w:hAnsi="Arial" w:cs="Arial"/>
          <w:sz w:val="20"/>
          <w:szCs w:val="20"/>
        </w:rPr>
        <w:t xml:space="preserve"> </w:t>
      </w:r>
      <w:r w:rsidR="00537D6A">
        <w:rPr>
          <w:rFonts w:ascii="Arial" w:hAnsi="Arial" w:cs="Arial"/>
          <w:sz w:val="20"/>
          <w:szCs w:val="20"/>
        </w:rPr>
        <w:t>anhand konkreter Anwendungsbeispiele aufzeigen</w:t>
      </w:r>
      <w:r w:rsidR="005B1FD9">
        <w:rPr>
          <w:rFonts w:ascii="Arial" w:hAnsi="Arial" w:cs="Arial"/>
          <w:sz w:val="20"/>
          <w:szCs w:val="20"/>
        </w:rPr>
        <w:t>“,</w:t>
      </w:r>
      <w:r w:rsidR="00F30124">
        <w:rPr>
          <w:rFonts w:ascii="Arial" w:hAnsi="Arial" w:cs="Arial"/>
          <w:sz w:val="20"/>
          <w:szCs w:val="20"/>
        </w:rPr>
        <w:t xml:space="preserve"> erkärt Frank Kobenstein, Key Account Ma</w:t>
      </w:r>
      <w:r w:rsidR="00DC32C7">
        <w:rPr>
          <w:rFonts w:ascii="Arial" w:hAnsi="Arial" w:cs="Arial"/>
          <w:sz w:val="20"/>
          <w:szCs w:val="20"/>
        </w:rPr>
        <w:t>n</w:t>
      </w:r>
      <w:r w:rsidR="00F30124">
        <w:rPr>
          <w:rFonts w:ascii="Arial" w:hAnsi="Arial" w:cs="Arial"/>
          <w:sz w:val="20"/>
          <w:szCs w:val="20"/>
        </w:rPr>
        <w:t>ager Retail &amp; Investors</w:t>
      </w:r>
      <w:r w:rsidR="005B1FD9">
        <w:rPr>
          <w:rFonts w:ascii="Arial" w:hAnsi="Arial" w:cs="Arial"/>
          <w:sz w:val="20"/>
          <w:szCs w:val="20"/>
        </w:rPr>
        <w:t xml:space="preserve"> bei Wieland Electric.</w:t>
      </w:r>
    </w:p>
    <w:p w14:paraId="374234AB" w14:textId="07CD8719" w:rsidR="001E3CBA" w:rsidRPr="009D0EB4" w:rsidRDefault="001E3CBA" w:rsidP="007E0A10">
      <w:pPr>
        <w:spacing w:line="360" w:lineRule="auto"/>
        <w:rPr>
          <w:rFonts w:ascii="Arial" w:hAnsi="Arial" w:cs="Arial"/>
          <w:sz w:val="20"/>
          <w:szCs w:val="20"/>
        </w:rPr>
      </w:pPr>
    </w:p>
    <w:p w14:paraId="52B1D1F9" w14:textId="77777777" w:rsidR="00CA487A" w:rsidRDefault="00CA487A" w:rsidP="001E3CBA">
      <w:pPr>
        <w:spacing w:line="360" w:lineRule="auto"/>
        <w:rPr>
          <w:rFonts w:ascii="Arial" w:hAnsi="Arial" w:cs="Arial"/>
          <w:b/>
          <w:bCs/>
        </w:rPr>
      </w:pPr>
    </w:p>
    <w:p w14:paraId="120D3512" w14:textId="77777777" w:rsidR="00CA487A" w:rsidRDefault="00CA487A" w:rsidP="001E3CBA">
      <w:pPr>
        <w:spacing w:line="360" w:lineRule="auto"/>
        <w:rPr>
          <w:rFonts w:ascii="Arial" w:hAnsi="Arial" w:cs="Arial"/>
          <w:b/>
          <w:bCs/>
        </w:rPr>
      </w:pPr>
    </w:p>
    <w:p w14:paraId="30127895" w14:textId="77777777" w:rsidR="00CA487A" w:rsidRDefault="00CA487A" w:rsidP="001E3CBA">
      <w:pPr>
        <w:spacing w:line="360" w:lineRule="auto"/>
        <w:rPr>
          <w:rFonts w:ascii="Arial" w:hAnsi="Arial" w:cs="Arial"/>
          <w:b/>
          <w:bCs/>
        </w:rPr>
      </w:pPr>
    </w:p>
    <w:p w14:paraId="18EAAAD4" w14:textId="77777777" w:rsidR="00CA487A" w:rsidRDefault="00CA487A" w:rsidP="001E3CBA">
      <w:pPr>
        <w:spacing w:line="360" w:lineRule="auto"/>
        <w:rPr>
          <w:rFonts w:ascii="Arial" w:hAnsi="Arial" w:cs="Arial"/>
          <w:b/>
          <w:bCs/>
        </w:rPr>
      </w:pPr>
    </w:p>
    <w:p w14:paraId="3C038C7C" w14:textId="77777777" w:rsidR="00CA487A" w:rsidRDefault="00CA487A" w:rsidP="001E3CBA">
      <w:pPr>
        <w:spacing w:line="360" w:lineRule="auto"/>
        <w:rPr>
          <w:rFonts w:ascii="Arial" w:hAnsi="Arial" w:cs="Arial"/>
          <w:b/>
          <w:bCs/>
        </w:rPr>
      </w:pPr>
    </w:p>
    <w:p w14:paraId="55924E87" w14:textId="77777777" w:rsidR="004D65D7" w:rsidRDefault="004D65D7" w:rsidP="004D65D7">
      <w:pPr>
        <w:spacing w:line="360" w:lineRule="auto"/>
        <w:rPr>
          <w:rFonts w:ascii="Arial" w:hAnsi="Arial" w:cs="Arial"/>
          <w:b/>
          <w:bCs/>
        </w:rPr>
      </w:pPr>
    </w:p>
    <w:p w14:paraId="3A5306F9" w14:textId="5C689358" w:rsidR="001E3CBA" w:rsidRDefault="001E3CBA" w:rsidP="004D65D7">
      <w:pPr>
        <w:spacing w:line="360" w:lineRule="auto"/>
        <w:rPr>
          <w:rFonts w:ascii="Arial" w:hAnsi="Arial" w:cs="Arial"/>
        </w:rPr>
      </w:pPr>
      <w:r w:rsidRPr="001E3CBA">
        <w:rPr>
          <w:rFonts w:ascii="Arial" w:hAnsi="Arial" w:cs="Arial"/>
          <w:b/>
          <w:bCs/>
        </w:rPr>
        <w:t>BILD</w:t>
      </w:r>
      <w:r w:rsidRPr="001E3CBA">
        <w:rPr>
          <w:rFonts w:ascii="Arial" w:hAnsi="Arial" w:cs="Arial"/>
        </w:rPr>
        <w:t>MATERIAL</w:t>
      </w:r>
    </w:p>
    <w:p w14:paraId="32E96CB0" w14:textId="77777777" w:rsidR="007E0A10" w:rsidRPr="007E0A10" w:rsidRDefault="007E0A10" w:rsidP="004D65D7">
      <w:pPr>
        <w:spacing w:line="360" w:lineRule="auto"/>
        <w:rPr>
          <w:rFonts w:ascii="Arial" w:hAnsi="Arial" w:cs="Arial"/>
          <w:b/>
          <w:bCs/>
          <w:sz w:val="10"/>
          <w:szCs w:val="10"/>
        </w:rPr>
      </w:pPr>
    </w:p>
    <w:p w14:paraId="6890586D" w14:textId="5D5651DE" w:rsidR="00CA487A" w:rsidRDefault="004D65D7" w:rsidP="001E3CBA">
      <w:pPr>
        <w:spacing w:line="360" w:lineRule="auto"/>
        <w:rPr>
          <w:rFonts w:ascii="Arial" w:hAnsi="Arial" w:cs="Arial"/>
          <w:sz w:val="20"/>
          <w:szCs w:val="20"/>
        </w:rPr>
      </w:pPr>
      <w:r>
        <w:rPr>
          <w:rFonts w:ascii="Arial" w:hAnsi="Arial" w:cs="Arial"/>
          <w:noProof/>
          <w:sz w:val="20"/>
          <w:szCs w:val="20"/>
        </w:rPr>
        <w:lastRenderedPageBreak/>
        <w:drawing>
          <wp:inline distT="0" distB="0" distL="0" distR="0" wp14:anchorId="538F9FDE" wp14:editId="0426B7DF">
            <wp:extent cx="4128676" cy="2154803"/>
            <wp:effectExtent l="0" t="0" r="0"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essebild_Retail.pn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4175323" cy="2179149"/>
                    </a:xfrm>
                    <a:prstGeom prst="rect">
                      <a:avLst/>
                    </a:prstGeom>
                    <a:ln>
                      <a:noFill/>
                    </a:ln>
                    <a:extLst>
                      <a:ext uri="{53640926-AAD7-44D8-BBD7-CCE9431645EC}">
                        <a14:shadowObscured xmlns:a14="http://schemas.microsoft.com/office/drawing/2010/main"/>
                      </a:ext>
                    </a:extLst>
                  </pic:spPr>
                </pic:pic>
              </a:graphicData>
            </a:graphic>
          </wp:inline>
        </w:drawing>
      </w:r>
    </w:p>
    <w:p w14:paraId="45A784CE" w14:textId="0C81702B" w:rsidR="00CA487A" w:rsidRPr="007E0A10" w:rsidRDefault="00CA487A" w:rsidP="00CA487A">
      <w:pPr>
        <w:spacing w:line="276" w:lineRule="auto"/>
        <w:rPr>
          <w:rFonts w:ascii="Arial" w:hAnsi="Arial" w:cs="Arial"/>
          <w:sz w:val="18"/>
          <w:szCs w:val="18"/>
        </w:rPr>
      </w:pPr>
      <w:r w:rsidRPr="007E0A10">
        <w:rPr>
          <w:rFonts w:ascii="Arial" w:hAnsi="Arial" w:cs="Arial"/>
          <w:sz w:val="18"/>
          <w:szCs w:val="18"/>
        </w:rPr>
        <w:t xml:space="preserve">Plug &amp; Play in der Verkaufsfläche: Auf der EuroShop 2023 präsentiert Wieland Electric </w:t>
      </w:r>
      <w:r w:rsidR="008103B3" w:rsidRPr="007E0A10">
        <w:rPr>
          <w:rFonts w:ascii="Arial" w:hAnsi="Arial" w:cs="Arial"/>
          <w:sz w:val="18"/>
          <w:szCs w:val="18"/>
        </w:rPr>
        <w:t xml:space="preserve">smarte Lösungen in Form von </w:t>
      </w:r>
      <w:r w:rsidR="00A925AF" w:rsidRPr="007E0A10">
        <w:rPr>
          <w:rFonts w:ascii="Arial" w:hAnsi="Arial" w:cs="Arial"/>
          <w:sz w:val="18"/>
          <w:szCs w:val="18"/>
        </w:rPr>
        <w:t>stecbkare</w:t>
      </w:r>
      <w:r w:rsidR="008103B3" w:rsidRPr="007E0A10">
        <w:rPr>
          <w:rFonts w:ascii="Arial" w:hAnsi="Arial" w:cs="Arial"/>
          <w:sz w:val="18"/>
          <w:szCs w:val="18"/>
        </w:rPr>
        <w:t>n</w:t>
      </w:r>
      <w:r w:rsidR="00A925AF" w:rsidRPr="007E0A10">
        <w:rPr>
          <w:rFonts w:ascii="Arial" w:hAnsi="Arial" w:cs="Arial"/>
          <w:sz w:val="18"/>
          <w:szCs w:val="18"/>
        </w:rPr>
        <w:t xml:space="preserve"> Elektroinstallationssysteme</w:t>
      </w:r>
      <w:r w:rsidR="008103B3" w:rsidRPr="007E0A10">
        <w:rPr>
          <w:rFonts w:ascii="Arial" w:hAnsi="Arial" w:cs="Arial"/>
          <w:sz w:val="18"/>
          <w:szCs w:val="18"/>
        </w:rPr>
        <w:t>n</w:t>
      </w:r>
      <w:r w:rsidR="00A925AF" w:rsidRPr="007E0A10">
        <w:rPr>
          <w:rFonts w:ascii="Arial" w:hAnsi="Arial" w:cs="Arial"/>
          <w:sz w:val="18"/>
          <w:szCs w:val="18"/>
        </w:rPr>
        <w:t>,</w:t>
      </w:r>
      <w:r w:rsidRPr="007E0A10">
        <w:rPr>
          <w:rFonts w:ascii="Arial" w:hAnsi="Arial" w:cs="Arial"/>
          <w:sz w:val="18"/>
          <w:szCs w:val="18"/>
        </w:rPr>
        <w:t xml:space="preserve"> die ihre Stärken </w:t>
      </w:r>
      <w:r w:rsidR="00A925AF" w:rsidRPr="007E0A10">
        <w:rPr>
          <w:rFonts w:ascii="Arial" w:hAnsi="Arial" w:cs="Arial"/>
          <w:sz w:val="18"/>
          <w:szCs w:val="18"/>
        </w:rPr>
        <w:t>bei der</w:t>
      </w:r>
      <w:r w:rsidRPr="007E0A10">
        <w:rPr>
          <w:rFonts w:ascii="Arial" w:hAnsi="Arial" w:cs="Arial"/>
          <w:sz w:val="18"/>
          <w:szCs w:val="18"/>
        </w:rPr>
        <w:t xml:space="preserve"> Beleuchtung</w:t>
      </w:r>
      <w:r w:rsidR="00A925AF" w:rsidRPr="007E0A10">
        <w:rPr>
          <w:rFonts w:ascii="Arial" w:hAnsi="Arial" w:cs="Arial"/>
          <w:sz w:val="18"/>
          <w:szCs w:val="18"/>
        </w:rPr>
        <w:t xml:space="preserve"> und </w:t>
      </w:r>
      <w:r w:rsidRPr="007E0A10">
        <w:rPr>
          <w:rFonts w:ascii="Arial" w:hAnsi="Arial" w:cs="Arial"/>
          <w:sz w:val="18"/>
          <w:szCs w:val="18"/>
        </w:rPr>
        <w:t>Infrastrukturverkabelung bis hin zur Regalsteckdose ausspielen.</w:t>
      </w:r>
    </w:p>
    <w:p w14:paraId="4E62DB41" w14:textId="77777777" w:rsidR="00CA487A" w:rsidRPr="007E0A10" w:rsidRDefault="00CA487A" w:rsidP="00CA487A">
      <w:pPr>
        <w:spacing w:line="276" w:lineRule="auto"/>
        <w:rPr>
          <w:rFonts w:ascii="Arial" w:hAnsi="Arial" w:cs="Arial"/>
          <w:sz w:val="18"/>
          <w:szCs w:val="18"/>
        </w:rPr>
      </w:pPr>
    </w:p>
    <w:p w14:paraId="7F9D1C71" w14:textId="49590899" w:rsidR="001A1371" w:rsidRDefault="001A1371" w:rsidP="001E3CBA">
      <w:pPr>
        <w:spacing w:line="360" w:lineRule="auto"/>
        <w:rPr>
          <w:rFonts w:ascii="Arial" w:hAnsi="Arial" w:cs="Arial"/>
        </w:rPr>
      </w:pPr>
    </w:p>
    <w:p w14:paraId="26F82B21" w14:textId="744CF797" w:rsidR="00162A89" w:rsidRDefault="00162A89" w:rsidP="003A5D58">
      <w:pPr>
        <w:spacing w:line="360" w:lineRule="auto"/>
        <w:ind w:right="-2128"/>
        <w:rPr>
          <w:rFonts w:ascii="Arial" w:hAnsi="Arial" w:cs="Arial"/>
        </w:rPr>
      </w:pPr>
    </w:p>
    <w:p w14:paraId="47C354A4" w14:textId="2B92E9ED" w:rsidR="00985D4F" w:rsidRDefault="00985D4F" w:rsidP="003A5D58">
      <w:pPr>
        <w:spacing w:line="360" w:lineRule="auto"/>
        <w:ind w:right="-2128"/>
        <w:rPr>
          <w:rFonts w:ascii="Arial" w:hAnsi="Arial" w:cs="Arial"/>
        </w:rPr>
      </w:pPr>
    </w:p>
    <w:p w14:paraId="3E24F47A" w14:textId="2AC3BBD2" w:rsidR="00985D4F" w:rsidRDefault="00985D4F" w:rsidP="003A5D58">
      <w:pPr>
        <w:spacing w:line="360" w:lineRule="auto"/>
        <w:ind w:right="-2128"/>
        <w:rPr>
          <w:rFonts w:ascii="Arial" w:hAnsi="Arial" w:cs="Arial"/>
        </w:rPr>
      </w:pPr>
    </w:p>
    <w:p w14:paraId="3209366A" w14:textId="26795328" w:rsidR="00985D4F" w:rsidRDefault="00985D4F" w:rsidP="003A5D58">
      <w:pPr>
        <w:spacing w:line="360" w:lineRule="auto"/>
        <w:ind w:right="-2128"/>
        <w:rPr>
          <w:rFonts w:ascii="Arial" w:hAnsi="Arial" w:cs="Arial"/>
        </w:rPr>
      </w:pPr>
    </w:p>
    <w:p w14:paraId="1777E66C" w14:textId="6DCF7C3F" w:rsidR="00985D4F" w:rsidRDefault="00985D4F" w:rsidP="003A5D58">
      <w:pPr>
        <w:spacing w:line="360" w:lineRule="auto"/>
        <w:ind w:right="-2128"/>
        <w:rPr>
          <w:rFonts w:ascii="Arial" w:hAnsi="Arial" w:cs="Arial"/>
        </w:rPr>
      </w:pPr>
    </w:p>
    <w:p w14:paraId="4BDE73DF" w14:textId="30101CF0" w:rsidR="00985D4F" w:rsidRDefault="00985D4F" w:rsidP="003A5D58">
      <w:pPr>
        <w:spacing w:line="360" w:lineRule="auto"/>
        <w:ind w:right="-2128"/>
        <w:rPr>
          <w:rFonts w:ascii="Arial" w:hAnsi="Arial" w:cs="Arial"/>
        </w:rPr>
      </w:pPr>
    </w:p>
    <w:p w14:paraId="47FBA495" w14:textId="3FFB6DFC" w:rsidR="00985D4F" w:rsidRDefault="00985D4F" w:rsidP="003A5D58">
      <w:pPr>
        <w:spacing w:line="360" w:lineRule="auto"/>
        <w:ind w:right="-2128"/>
        <w:rPr>
          <w:rFonts w:ascii="Arial" w:hAnsi="Arial" w:cs="Arial"/>
        </w:rPr>
      </w:pPr>
    </w:p>
    <w:p w14:paraId="2BB7326B" w14:textId="77777777" w:rsidR="007E0A10" w:rsidRDefault="007E0A10" w:rsidP="003A5D58">
      <w:pPr>
        <w:spacing w:line="360" w:lineRule="auto"/>
        <w:ind w:right="-2128"/>
        <w:rPr>
          <w:rFonts w:ascii="Arial" w:hAnsi="Arial" w:cs="Arial"/>
        </w:rPr>
      </w:pPr>
    </w:p>
    <w:p w14:paraId="643F3E99" w14:textId="77777777" w:rsidR="00985D4F" w:rsidRDefault="00985D4F" w:rsidP="003A5D58">
      <w:pPr>
        <w:spacing w:line="360" w:lineRule="auto"/>
        <w:ind w:right="-2128"/>
        <w:rPr>
          <w:rFonts w:ascii="Arial" w:hAnsi="Arial" w:cs="Arial"/>
        </w:rPr>
      </w:pPr>
    </w:p>
    <w:p w14:paraId="32438934" w14:textId="050CAB7E" w:rsidR="004D65D7" w:rsidRPr="004D65D7" w:rsidRDefault="003A5D58" w:rsidP="004D65D7">
      <w:pPr>
        <w:spacing w:line="360" w:lineRule="auto"/>
        <w:ind w:right="-2128"/>
        <w:rPr>
          <w:rFonts w:ascii="Arial" w:hAnsi="Arial" w:cs="Arial"/>
          <w:sz w:val="8"/>
          <w:szCs w:val="8"/>
        </w:rPr>
      </w:pPr>
      <w:r w:rsidRPr="004D65D7">
        <w:rPr>
          <w:rFonts w:ascii="Arial" w:hAnsi="Arial" w:cs="Arial"/>
          <w:b/>
          <w:bCs/>
        </w:rPr>
        <w:t>PRESSE</w:t>
      </w:r>
      <w:r w:rsidRPr="004D65D7">
        <w:rPr>
          <w:rFonts w:ascii="Arial" w:hAnsi="Arial" w:cs="Arial"/>
        </w:rPr>
        <w:t xml:space="preserve">KONTAKT </w:t>
      </w:r>
      <w:r w:rsidR="004D65D7" w:rsidRPr="004D65D7">
        <w:rPr>
          <w:rFonts w:ascii="Arial" w:hAnsi="Arial" w:cs="Arial"/>
          <w:sz w:val="18"/>
          <w:szCs w:val="20"/>
        </w:rPr>
        <w:br/>
      </w:r>
    </w:p>
    <w:p w14:paraId="6CFAC46D" w14:textId="27D2F1E6" w:rsidR="004D65D7" w:rsidRPr="004D65D7" w:rsidRDefault="004D65D7" w:rsidP="004D65D7">
      <w:pPr>
        <w:spacing w:line="360" w:lineRule="auto"/>
        <w:ind w:right="-2128"/>
        <w:rPr>
          <w:rFonts w:ascii="Arial" w:hAnsi="Arial" w:cs="Arial"/>
          <w:b/>
          <w:sz w:val="20"/>
          <w:szCs w:val="20"/>
        </w:rPr>
      </w:pPr>
      <w:r w:rsidRPr="004D65D7">
        <w:rPr>
          <w:rFonts w:ascii="Arial" w:hAnsi="Arial" w:cs="Arial"/>
          <w:b/>
          <w:sz w:val="20"/>
          <w:szCs w:val="20"/>
        </w:rPr>
        <w:t>Marion Nikol</w:t>
      </w:r>
    </w:p>
    <w:p w14:paraId="1C046BD9" w14:textId="7161A864" w:rsidR="004D65D7" w:rsidRPr="004D65D7" w:rsidRDefault="004D65D7" w:rsidP="004D65D7">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4B43E13B" w14:textId="06D5D257" w:rsidR="004D65D7" w:rsidRPr="004D65D7" w:rsidRDefault="004D65D7" w:rsidP="004D65D7">
      <w:pPr>
        <w:spacing w:line="360" w:lineRule="auto"/>
        <w:ind w:right="-2128"/>
        <w:rPr>
          <w:rFonts w:ascii="Arial" w:hAnsi="Arial" w:cs="Arial"/>
          <w:color w:val="000000" w:themeColor="text1"/>
          <w:sz w:val="20"/>
          <w:szCs w:val="20"/>
          <w:lang w:val="it-IT"/>
        </w:rPr>
      </w:pPr>
      <w:r w:rsidRPr="004D65D7">
        <w:rPr>
          <w:rFonts w:ascii="Arial" w:hAnsi="Arial" w:cs="Arial"/>
          <w:b/>
          <w:bCs/>
          <w:color w:val="000000" w:themeColor="text1"/>
          <w:sz w:val="20"/>
          <w:szCs w:val="20"/>
          <w:lang w:val="it-IT"/>
        </w:rPr>
        <w:t>Telefon:</w:t>
      </w:r>
      <w:r w:rsidRPr="004D65D7">
        <w:rPr>
          <w:rFonts w:ascii="Arial" w:hAnsi="Arial" w:cs="Arial"/>
          <w:color w:val="000000" w:themeColor="text1"/>
          <w:sz w:val="20"/>
          <w:szCs w:val="20"/>
          <w:lang w:val="it-IT"/>
        </w:rPr>
        <w:t xml:space="preserve"> +49 170 2731025</w:t>
      </w:r>
    </w:p>
    <w:p w14:paraId="06246031" w14:textId="0ECB2CC2" w:rsidR="004D65D7" w:rsidRPr="004D65D7" w:rsidRDefault="004D65D7" w:rsidP="004D65D7">
      <w:pPr>
        <w:spacing w:line="360" w:lineRule="auto"/>
        <w:ind w:right="-2128"/>
        <w:rPr>
          <w:rFonts w:ascii="Arial" w:hAnsi="Arial" w:cs="Arial"/>
          <w:sz w:val="20"/>
          <w:szCs w:val="20"/>
          <w:lang w:val="it-IT"/>
        </w:rPr>
      </w:pPr>
      <w:r w:rsidRPr="004D65D7">
        <w:rPr>
          <w:rFonts w:ascii="Arial" w:hAnsi="Arial" w:cs="Arial"/>
          <w:b/>
          <w:bCs/>
          <w:sz w:val="20"/>
          <w:szCs w:val="20"/>
          <w:lang w:val="it-IT"/>
        </w:rPr>
        <w:t>E-Mail:</w:t>
      </w:r>
      <w:r w:rsidRPr="004D65D7">
        <w:rPr>
          <w:rFonts w:ascii="Arial" w:hAnsi="Arial" w:cs="Arial"/>
          <w:sz w:val="20"/>
          <w:szCs w:val="20"/>
          <w:lang w:val="it-IT"/>
        </w:rPr>
        <w:t xml:space="preserve"> </w:t>
      </w:r>
      <w:hyperlink r:id="rId9" w:history="1">
        <w:r w:rsidRPr="004D65D7">
          <w:rPr>
            <w:rStyle w:val="Hyperlink"/>
            <w:rFonts w:ascii="Arial" w:hAnsi="Arial" w:cs="Arial"/>
            <w:sz w:val="20"/>
            <w:szCs w:val="20"/>
            <w:lang w:val="it-IT"/>
          </w:rPr>
          <w:t>info@intecsting.de</w:t>
        </w:r>
      </w:hyperlink>
      <w:r w:rsidRPr="004D65D7">
        <w:rPr>
          <w:rFonts w:ascii="Arial" w:hAnsi="Arial" w:cs="Arial"/>
          <w:sz w:val="20"/>
          <w:szCs w:val="20"/>
          <w:lang w:val="it-IT"/>
        </w:rPr>
        <w:t xml:space="preserve"> </w:t>
      </w:r>
    </w:p>
    <w:p w14:paraId="07F6A429" w14:textId="77777777" w:rsidR="004D65D7" w:rsidRPr="004D65D7" w:rsidRDefault="004D65D7" w:rsidP="003A5D58">
      <w:pPr>
        <w:spacing w:line="360" w:lineRule="auto"/>
        <w:ind w:right="-2128"/>
        <w:rPr>
          <w:rFonts w:ascii="Arial" w:hAnsi="Arial" w:cs="Arial"/>
          <w:sz w:val="18"/>
          <w:szCs w:val="18"/>
          <w:lang w:val="it-IT"/>
        </w:rPr>
      </w:pPr>
    </w:p>
    <w:p w14:paraId="4904CF8D" w14:textId="77777777" w:rsidR="003A5D58" w:rsidRPr="004D65D7" w:rsidRDefault="003A5D58" w:rsidP="00F87CBA">
      <w:pPr>
        <w:shd w:val="clear" w:color="auto" w:fill="FFFFFF"/>
        <w:rPr>
          <w:rFonts w:ascii="Calibri" w:hAnsi="Calibri"/>
          <w:lang w:val="it-IT"/>
        </w:rPr>
      </w:pPr>
    </w:p>
    <w:p w14:paraId="619D9145" w14:textId="77777777" w:rsidR="0094222C" w:rsidRPr="004D65D7" w:rsidRDefault="0094222C" w:rsidP="00807617">
      <w:pPr>
        <w:spacing w:line="360" w:lineRule="auto"/>
        <w:ind w:right="-2128"/>
        <w:rPr>
          <w:rFonts w:ascii="Arial" w:hAnsi="Arial" w:cs="Arial"/>
          <w:bCs/>
          <w:sz w:val="18"/>
          <w:szCs w:val="20"/>
          <w:lang w:val="it-IT"/>
        </w:rPr>
      </w:pPr>
    </w:p>
    <w:p w14:paraId="5C085F52" w14:textId="579B1932"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C235EB">
      <w:pPr>
        <w:spacing w:line="360" w:lineRule="auto"/>
        <w:ind w:right="-567"/>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w:t>
      </w:r>
      <w:r w:rsidRPr="0017749B">
        <w:rPr>
          <w:rFonts w:ascii="Arial" w:hAnsi="Arial" w:cs="Arial"/>
          <w:sz w:val="18"/>
          <w:szCs w:val="20"/>
        </w:rPr>
        <w:lastRenderedPageBreak/>
        <w:t xml:space="preserve">70 Ländern. Neben der Wieland Electric GmbH gehört seit 1998 die STOCKO Contact GmbH &amp; Co. KG zur Wieland-Holding.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Default="0037169A" w:rsidP="00C235EB">
      <w:pPr>
        <w:spacing w:line="360" w:lineRule="auto"/>
        <w:ind w:right="-142"/>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57B8835C" w14:textId="7D6CBD72" w:rsidR="00F167B7" w:rsidRPr="004D65D7" w:rsidRDefault="00F167B7" w:rsidP="00BC511B">
      <w:pPr>
        <w:spacing w:line="360" w:lineRule="auto"/>
        <w:ind w:right="-2128"/>
        <w:rPr>
          <w:rFonts w:ascii="Arial" w:hAnsi="Arial" w:cs="Arial"/>
        </w:rPr>
      </w:pPr>
    </w:p>
    <w:p w14:paraId="0432F48E" w14:textId="5FA8C968" w:rsidR="004704FB" w:rsidRPr="004D65D7" w:rsidRDefault="004704FB" w:rsidP="001876AE">
      <w:pPr>
        <w:spacing w:line="360" w:lineRule="auto"/>
        <w:ind w:right="-2128"/>
        <w:rPr>
          <w:rFonts w:ascii="Arial" w:hAnsi="Arial" w:cs="Arial"/>
          <w:color w:val="0000FF"/>
          <w:sz w:val="18"/>
          <w:szCs w:val="18"/>
        </w:rPr>
      </w:pPr>
    </w:p>
    <w:sectPr w:rsidR="004704FB" w:rsidRPr="004D65D7" w:rsidSect="00C235EB">
      <w:headerReference w:type="default" r:id="rId10"/>
      <w:footerReference w:type="even" r:id="rId11"/>
      <w:footerReference w:type="default" r:id="rId12"/>
      <w:headerReference w:type="first" r:id="rId13"/>
      <w:type w:val="continuous"/>
      <w:pgSz w:w="11900" w:h="16840"/>
      <w:pgMar w:top="3119" w:right="1693"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6B72FB" w14:textId="77777777" w:rsidR="0004430A" w:rsidRDefault="0004430A" w:rsidP="00597742">
      <w:r>
        <w:separator/>
      </w:r>
    </w:p>
  </w:endnote>
  <w:endnote w:type="continuationSeparator" w:id="0">
    <w:p w14:paraId="147AF219" w14:textId="77777777" w:rsidR="0004430A" w:rsidRDefault="0004430A"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453E09E0"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063A35">
      <w:rPr>
        <w:rFonts w:ascii="Calibri" w:eastAsia="MS Gothic" w:hAnsi="Calibri" w:cs="Arial"/>
        <w:bCs/>
        <w:sz w:val="16"/>
        <w:szCs w:val="16"/>
      </w:rPr>
      <w:t>2-1</w:t>
    </w:r>
    <w:r w:rsidR="00162A89">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C2251">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6C2251">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0234B930" w:rsidR="00EE66A9" w:rsidRPr="004704FB" w:rsidRDefault="00C81F9E"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cs="Arial"/>
        <w:bCs/>
        <w:sz w:val="16"/>
        <w:szCs w:val="16"/>
      </w:rPr>
      <w:t>EXPERTEN</w:t>
    </w:r>
    <w:r w:rsidR="00EE66A9" w:rsidRPr="004704FB">
      <w:rPr>
        <w:rFonts w:ascii="Calibri" w:eastAsia="MS Gothic" w:hAnsi="Calibri" w:cs="Arial"/>
        <w:bCs/>
        <w:sz w:val="16"/>
        <w:szCs w:val="16"/>
      </w:rPr>
      <w:t xml:space="preserv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Pr>
        <w:rFonts w:ascii="Calibri" w:eastAsia="MS Gothic" w:hAnsi="Calibri" w:cs="Arial"/>
        <w:bCs/>
        <w:sz w:val="16"/>
        <w:szCs w:val="16"/>
      </w:rPr>
      <w:t>2-12</w:t>
    </w:r>
    <w:r w:rsidR="00EE66A9" w:rsidRPr="004704FB">
      <w:rPr>
        <w:rFonts w:ascii="Calibri" w:hAnsi="Calibri" w:cs="Arial"/>
        <w:sz w:val="16"/>
        <w:szCs w:val="16"/>
      </w:rPr>
      <w:tab/>
    </w:r>
    <w:r w:rsidR="00EE66A9" w:rsidRPr="004704FB">
      <w:rPr>
        <w:rFonts w:ascii="Calibri" w:hAnsi="Calibri" w:cs="Arial"/>
        <w:sz w:val="16"/>
        <w:szCs w:val="16"/>
      </w:rPr>
      <w:tab/>
    </w:r>
    <w:r w:rsidR="00EE66A9" w:rsidRPr="004704FB">
      <w:rPr>
        <w:rFonts w:ascii="Calibri" w:hAnsi="Calibri" w:cs="Arial"/>
        <w:sz w:val="16"/>
        <w:szCs w:val="16"/>
      </w:rPr>
      <w:tab/>
    </w:r>
    <w:r w:rsidR="00EE66A9">
      <w:rPr>
        <w:rFonts w:ascii="Calibri" w:hAnsi="Calibri" w:cs="Arial"/>
        <w:sz w:val="16"/>
        <w:szCs w:val="16"/>
      </w:rPr>
      <w:t xml:space="preserve">       </w:t>
    </w:r>
    <w:r w:rsidR="00EE66A9" w:rsidRPr="004704FB">
      <w:rPr>
        <w:rFonts w:ascii="Calibri" w:hAnsi="Calibri" w:cs="Arial"/>
        <w:sz w:val="16"/>
        <w:szCs w:val="16"/>
      </w:rPr>
      <w:t xml:space="preserve">     </w:t>
    </w:r>
    <w:r w:rsidR="00EE66A9" w:rsidRPr="004704FB">
      <w:rPr>
        <w:rFonts w:ascii="Calibri" w:eastAsia="Arial Unicode MS" w:hAnsi="Calibri" w:cs="Arial Unicode MS"/>
        <w:sz w:val="16"/>
        <w:szCs w:val="16"/>
      </w:rPr>
      <w:t xml:space="preserve">Seite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6C2251">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r w:rsidR="00EE66A9" w:rsidRPr="004704FB">
      <w:rPr>
        <w:rFonts w:ascii="Calibri" w:eastAsia="Arial Unicode MS" w:hAnsi="Calibri" w:cs="Arial Unicode MS"/>
        <w:sz w:val="16"/>
        <w:szCs w:val="16"/>
      </w:rPr>
      <w:t xml:space="preserve"> von </w:t>
    </w:r>
    <w:r w:rsidR="00EE66A9" w:rsidRPr="004704FB">
      <w:rPr>
        <w:rFonts w:ascii="Calibri" w:eastAsia="Arial Unicode MS" w:hAnsi="Calibri" w:cs="Arial Unicode MS"/>
        <w:sz w:val="16"/>
        <w:szCs w:val="16"/>
      </w:rPr>
      <w:fldChar w:fldCharType="begin"/>
    </w:r>
    <w:r w:rsidR="00EE66A9"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00EE66A9" w:rsidRPr="004704FB">
      <w:rPr>
        <w:rFonts w:ascii="Calibri" w:eastAsia="Arial Unicode MS" w:hAnsi="Calibri" w:cs="Arial Unicode MS"/>
        <w:sz w:val="16"/>
        <w:szCs w:val="16"/>
      </w:rPr>
      <w:instrText xml:space="preserve"> </w:instrText>
    </w:r>
    <w:r w:rsidR="00EE66A9" w:rsidRPr="004704FB">
      <w:rPr>
        <w:rFonts w:ascii="Calibri" w:eastAsia="Arial Unicode MS" w:hAnsi="Calibri" w:cs="Arial Unicode MS"/>
        <w:sz w:val="16"/>
        <w:szCs w:val="16"/>
      </w:rPr>
      <w:fldChar w:fldCharType="separate"/>
    </w:r>
    <w:r w:rsidR="006C2251">
      <w:rPr>
        <w:rFonts w:ascii="Calibri" w:eastAsia="Arial Unicode MS" w:hAnsi="Calibri" w:cs="Arial Unicode MS"/>
        <w:noProof/>
        <w:sz w:val="16"/>
        <w:szCs w:val="16"/>
      </w:rPr>
      <w:t>3</w:t>
    </w:r>
    <w:r w:rsidR="00EE66A9"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0DF41A" w14:textId="77777777" w:rsidR="0004430A" w:rsidRDefault="0004430A" w:rsidP="00597742">
      <w:r>
        <w:separator/>
      </w:r>
    </w:p>
  </w:footnote>
  <w:footnote w:type="continuationSeparator" w:id="0">
    <w:p w14:paraId="0A16E35A" w14:textId="77777777" w:rsidR="0004430A" w:rsidRDefault="0004430A"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6C2251">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83203"/>
    <w:multiLevelType w:val="hybridMultilevel"/>
    <w:tmpl w:val="9E943B66"/>
    <w:lvl w:ilvl="0" w:tplc="BB84542C">
      <w:start w:val="1"/>
      <w:numFmt w:val="decimal"/>
      <w:lvlText w:val="%1)"/>
      <w:lvlJc w:val="left"/>
      <w:pPr>
        <w:ind w:left="720" w:hanging="360"/>
      </w:pPr>
      <w:rPr>
        <w:rFonts w:hint="default"/>
        <w:b/>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6B76"/>
    <w:rsid w:val="000073CB"/>
    <w:rsid w:val="00007F36"/>
    <w:rsid w:val="00023C54"/>
    <w:rsid w:val="00025B29"/>
    <w:rsid w:val="00030C79"/>
    <w:rsid w:val="00036FFA"/>
    <w:rsid w:val="0004222D"/>
    <w:rsid w:val="0004430A"/>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D43E7"/>
    <w:rsid w:val="000D4B4B"/>
    <w:rsid w:val="000D6748"/>
    <w:rsid w:val="000E3B44"/>
    <w:rsid w:val="000E46D8"/>
    <w:rsid w:val="000E4917"/>
    <w:rsid w:val="000E7351"/>
    <w:rsid w:val="000E76EA"/>
    <w:rsid w:val="001015CE"/>
    <w:rsid w:val="001042DF"/>
    <w:rsid w:val="00111F81"/>
    <w:rsid w:val="00113D9F"/>
    <w:rsid w:val="00124E76"/>
    <w:rsid w:val="0013275F"/>
    <w:rsid w:val="001379B8"/>
    <w:rsid w:val="00141803"/>
    <w:rsid w:val="001422BE"/>
    <w:rsid w:val="00142F0D"/>
    <w:rsid w:val="00144097"/>
    <w:rsid w:val="00145B1F"/>
    <w:rsid w:val="00146E6A"/>
    <w:rsid w:val="00152526"/>
    <w:rsid w:val="00153087"/>
    <w:rsid w:val="001555B7"/>
    <w:rsid w:val="00162A89"/>
    <w:rsid w:val="00165900"/>
    <w:rsid w:val="0016610B"/>
    <w:rsid w:val="00174033"/>
    <w:rsid w:val="00174677"/>
    <w:rsid w:val="0017749B"/>
    <w:rsid w:val="00177F2F"/>
    <w:rsid w:val="00185949"/>
    <w:rsid w:val="001868D5"/>
    <w:rsid w:val="001876AE"/>
    <w:rsid w:val="001A1371"/>
    <w:rsid w:val="001A464A"/>
    <w:rsid w:val="001B7225"/>
    <w:rsid w:val="001B76E0"/>
    <w:rsid w:val="001C163B"/>
    <w:rsid w:val="001C2417"/>
    <w:rsid w:val="001C5D27"/>
    <w:rsid w:val="001D7296"/>
    <w:rsid w:val="001E3CBA"/>
    <w:rsid w:val="001F3C48"/>
    <w:rsid w:val="00203601"/>
    <w:rsid w:val="00214753"/>
    <w:rsid w:val="00214DA1"/>
    <w:rsid w:val="00222BD5"/>
    <w:rsid w:val="00225AB8"/>
    <w:rsid w:val="00242F31"/>
    <w:rsid w:val="002441FC"/>
    <w:rsid w:val="00244EFA"/>
    <w:rsid w:val="002457A8"/>
    <w:rsid w:val="002534C5"/>
    <w:rsid w:val="002566D4"/>
    <w:rsid w:val="0026264D"/>
    <w:rsid w:val="00262958"/>
    <w:rsid w:val="00263426"/>
    <w:rsid w:val="0026760C"/>
    <w:rsid w:val="00270868"/>
    <w:rsid w:val="0027143E"/>
    <w:rsid w:val="00272613"/>
    <w:rsid w:val="002760F7"/>
    <w:rsid w:val="002766BE"/>
    <w:rsid w:val="00285905"/>
    <w:rsid w:val="00293470"/>
    <w:rsid w:val="00294C76"/>
    <w:rsid w:val="00294CCF"/>
    <w:rsid w:val="002A1685"/>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28ED"/>
    <w:rsid w:val="0030471C"/>
    <w:rsid w:val="00304D41"/>
    <w:rsid w:val="00310FF8"/>
    <w:rsid w:val="0031280C"/>
    <w:rsid w:val="00312978"/>
    <w:rsid w:val="003142DD"/>
    <w:rsid w:val="00316C05"/>
    <w:rsid w:val="003212BA"/>
    <w:rsid w:val="00325070"/>
    <w:rsid w:val="00331084"/>
    <w:rsid w:val="00335BA5"/>
    <w:rsid w:val="00336120"/>
    <w:rsid w:val="003419C7"/>
    <w:rsid w:val="0037169A"/>
    <w:rsid w:val="003800FF"/>
    <w:rsid w:val="00381FFB"/>
    <w:rsid w:val="00383012"/>
    <w:rsid w:val="003862E3"/>
    <w:rsid w:val="00395CC7"/>
    <w:rsid w:val="003A1AA0"/>
    <w:rsid w:val="003A302A"/>
    <w:rsid w:val="003A5D58"/>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70DE"/>
    <w:rsid w:val="0040388C"/>
    <w:rsid w:val="00404097"/>
    <w:rsid w:val="004076E7"/>
    <w:rsid w:val="00411012"/>
    <w:rsid w:val="004114E7"/>
    <w:rsid w:val="00415F11"/>
    <w:rsid w:val="00424AE7"/>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A23E6"/>
    <w:rsid w:val="004B02B3"/>
    <w:rsid w:val="004B12BF"/>
    <w:rsid w:val="004B332E"/>
    <w:rsid w:val="004B777D"/>
    <w:rsid w:val="004B7F97"/>
    <w:rsid w:val="004C04DA"/>
    <w:rsid w:val="004C08B7"/>
    <w:rsid w:val="004C6E3B"/>
    <w:rsid w:val="004D0D5D"/>
    <w:rsid w:val="004D2A25"/>
    <w:rsid w:val="004D65D7"/>
    <w:rsid w:val="004E7A72"/>
    <w:rsid w:val="004F6126"/>
    <w:rsid w:val="00501465"/>
    <w:rsid w:val="00505617"/>
    <w:rsid w:val="005173E5"/>
    <w:rsid w:val="00517D28"/>
    <w:rsid w:val="00524D80"/>
    <w:rsid w:val="00534746"/>
    <w:rsid w:val="00537D6A"/>
    <w:rsid w:val="00547094"/>
    <w:rsid w:val="00552D72"/>
    <w:rsid w:val="005547C7"/>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ED6"/>
    <w:rsid w:val="005A7EE1"/>
    <w:rsid w:val="005B1FD9"/>
    <w:rsid w:val="005B38D5"/>
    <w:rsid w:val="005B536A"/>
    <w:rsid w:val="005C24B8"/>
    <w:rsid w:val="005C3626"/>
    <w:rsid w:val="005C773F"/>
    <w:rsid w:val="005D6DB6"/>
    <w:rsid w:val="005E401E"/>
    <w:rsid w:val="005E6F1B"/>
    <w:rsid w:val="005E72C1"/>
    <w:rsid w:val="005F2DA1"/>
    <w:rsid w:val="00600110"/>
    <w:rsid w:val="00601C45"/>
    <w:rsid w:val="00606820"/>
    <w:rsid w:val="00610233"/>
    <w:rsid w:val="00611182"/>
    <w:rsid w:val="00612831"/>
    <w:rsid w:val="006145B4"/>
    <w:rsid w:val="006247BB"/>
    <w:rsid w:val="00625AA6"/>
    <w:rsid w:val="00625BC3"/>
    <w:rsid w:val="00636CE2"/>
    <w:rsid w:val="00642036"/>
    <w:rsid w:val="00643706"/>
    <w:rsid w:val="006456E4"/>
    <w:rsid w:val="00651DDA"/>
    <w:rsid w:val="0065560C"/>
    <w:rsid w:val="006641CE"/>
    <w:rsid w:val="00667CD3"/>
    <w:rsid w:val="00674DA3"/>
    <w:rsid w:val="0068467F"/>
    <w:rsid w:val="00686386"/>
    <w:rsid w:val="00693585"/>
    <w:rsid w:val="0069456A"/>
    <w:rsid w:val="006A36F4"/>
    <w:rsid w:val="006A46C5"/>
    <w:rsid w:val="006A5668"/>
    <w:rsid w:val="006A6BB9"/>
    <w:rsid w:val="006B268E"/>
    <w:rsid w:val="006B3FC6"/>
    <w:rsid w:val="006B639E"/>
    <w:rsid w:val="006C0645"/>
    <w:rsid w:val="006C2251"/>
    <w:rsid w:val="006C32D4"/>
    <w:rsid w:val="006C439C"/>
    <w:rsid w:val="006C6199"/>
    <w:rsid w:val="006D3E85"/>
    <w:rsid w:val="006E0A47"/>
    <w:rsid w:val="006E1FE7"/>
    <w:rsid w:val="006E2015"/>
    <w:rsid w:val="006E4B3C"/>
    <w:rsid w:val="006E6639"/>
    <w:rsid w:val="00703568"/>
    <w:rsid w:val="00704AFF"/>
    <w:rsid w:val="00704FB6"/>
    <w:rsid w:val="00705D2F"/>
    <w:rsid w:val="00710479"/>
    <w:rsid w:val="007170EE"/>
    <w:rsid w:val="00730228"/>
    <w:rsid w:val="007331CE"/>
    <w:rsid w:val="007338F9"/>
    <w:rsid w:val="00733EA1"/>
    <w:rsid w:val="00737E68"/>
    <w:rsid w:val="00740244"/>
    <w:rsid w:val="00742400"/>
    <w:rsid w:val="0076040B"/>
    <w:rsid w:val="00760D83"/>
    <w:rsid w:val="0076150F"/>
    <w:rsid w:val="00761C20"/>
    <w:rsid w:val="00770109"/>
    <w:rsid w:val="007773E0"/>
    <w:rsid w:val="0077773B"/>
    <w:rsid w:val="00783234"/>
    <w:rsid w:val="00787372"/>
    <w:rsid w:val="007A72C3"/>
    <w:rsid w:val="007B1DCD"/>
    <w:rsid w:val="007B33E2"/>
    <w:rsid w:val="007B3593"/>
    <w:rsid w:val="007B4164"/>
    <w:rsid w:val="007B484B"/>
    <w:rsid w:val="007B4C1B"/>
    <w:rsid w:val="007E0A10"/>
    <w:rsid w:val="007E379D"/>
    <w:rsid w:val="007E49B2"/>
    <w:rsid w:val="007E4E15"/>
    <w:rsid w:val="007E76B3"/>
    <w:rsid w:val="007F4798"/>
    <w:rsid w:val="008008BF"/>
    <w:rsid w:val="00801359"/>
    <w:rsid w:val="00807617"/>
    <w:rsid w:val="008103B3"/>
    <w:rsid w:val="00820616"/>
    <w:rsid w:val="00821C39"/>
    <w:rsid w:val="008238B1"/>
    <w:rsid w:val="008314B1"/>
    <w:rsid w:val="0083152D"/>
    <w:rsid w:val="00831DE9"/>
    <w:rsid w:val="00837C13"/>
    <w:rsid w:val="00843A37"/>
    <w:rsid w:val="008440BA"/>
    <w:rsid w:val="00845DBB"/>
    <w:rsid w:val="008472E3"/>
    <w:rsid w:val="00851E9A"/>
    <w:rsid w:val="00854997"/>
    <w:rsid w:val="008606DA"/>
    <w:rsid w:val="0086105D"/>
    <w:rsid w:val="008664B4"/>
    <w:rsid w:val="00873332"/>
    <w:rsid w:val="00874E38"/>
    <w:rsid w:val="0088039D"/>
    <w:rsid w:val="0088304B"/>
    <w:rsid w:val="0088346D"/>
    <w:rsid w:val="00892F88"/>
    <w:rsid w:val="00893AF0"/>
    <w:rsid w:val="008A2531"/>
    <w:rsid w:val="008A4241"/>
    <w:rsid w:val="008A7A05"/>
    <w:rsid w:val="008B0905"/>
    <w:rsid w:val="008B6603"/>
    <w:rsid w:val="008B7A0C"/>
    <w:rsid w:val="008C2F32"/>
    <w:rsid w:val="008C7580"/>
    <w:rsid w:val="008D1187"/>
    <w:rsid w:val="008D325E"/>
    <w:rsid w:val="008E0F66"/>
    <w:rsid w:val="008E2160"/>
    <w:rsid w:val="008E2B79"/>
    <w:rsid w:val="008E38DE"/>
    <w:rsid w:val="008E4E5D"/>
    <w:rsid w:val="008F369A"/>
    <w:rsid w:val="008F4AA4"/>
    <w:rsid w:val="008F521E"/>
    <w:rsid w:val="00902D7E"/>
    <w:rsid w:val="00905D86"/>
    <w:rsid w:val="009077F4"/>
    <w:rsid w:val="009125B0"/>
    <w:rsid w:val="00915009"/>
    <w:rsid w:val="00915667"/>
    <w:rsid w:val="00922C27"/>
    <w:rsid w:val="00922F51"/>
    <w:rsid w:val="009236CA"/>
    <w:rsid w:val="00933213"/>
    <w:rsid w:val="00941A08"/>
    <w:rsid w:val="00941CA6"/>
    <w:rsid w:val="0094222C"/>
    <w:rsid w:val="00945081"/>
    <w:rsid w:val="009477F2"/>
    <w:rsid w:val="00947833"/>
    <w:rsid w:val="009503A4"/>
    <w:rsid w:val="0095543D"/>
    <w:rsid w:val="00955C58"/>
    <w:rsid w:val="0098220D"/>
    <w:rsid w:val="009826A6"/>
    <w:rsid w:val="009853E5"/>
    <w:rsid w:val="00985D4F"/>
    <w:rsid w:val="00996EC0"/>
    <w:rsid w:val="009A11A8"/>
    <w:rsid w:val="009A2785"/>
    <w:rsid w:val="009A48A4"/>
    <w:rsid w:val="009B1000"/>
    <w:rsid w:val="009B21B9"/>
    <w:rsid w:val="009B7BEB"/>
    <w:rsid w:val="009C4363"/>
    <w:rsid w:val="009C4E30"/>
    <w:rsid w:val="009C6592"/>
    <w:rsid w:val="009C78DB"/>
    <w:rsid w:val="009D09C4"/>
    <w:rsid w:val="009D0EB4"/>
    <w:rsid w:val="009D4999"/>
    <w:rsid w:val="009D5CBD"/>
    <w:rsid w:val="009E62FA"/>
    <w:rsid w:val="009E6649"/>
    <w:rsid w:val="00A03E6F"/>
    <w:rsid w:val="00A1001F"/>
    <w:rsid w:val="00A10B39"/>
    <w:rsid w:val="00A1113C"/>
    <w:rsid w:val="00A137AB"/>
    <w:rsid w:val="00A13938"/>
    <w:rsid w:val="00A13F5A"/>
    <w:rsid w:val="00A17833"/>
    <w:rsid w:val="00A213CF"/>
    <w:rsid w:val="00A21C56"/>
    <w:rsid w:val="00A238A5"/>
    <w:rsid w:val="00A345AE"/>
    <w:rsid w:val="00A35429"/>
    <w:rsid w:val="00A4413B"/>
    <w:rsid w:val="00A4762B"/>
    <w:rsid w:val="00A513A3"/>
    <w:rsid w:val="00A56AFC"/>
    <w:rsid w:val="00A57869"/>
    <w:rsid w:val="00A62798"/>
    <w:rsid w:val="00A66AB9"/>
    <w:rsid w:val="00A66FF3"/>
    <w:rsid w:val="00A6790F"/>
    <w:rsid w:val="00A764B0"/>
    <w:rsid w:val="00A824D3"/>
    <w:rsid w:val="00A925AF"/>
    <w:rsid w:val="00A93E91"/>
    <w:rsid w:val="00A96902"/>
    <w:rsid w:val="00A97E06"/>
    <w:rsid w:val="00AA01C0"/>
    <w:rsid w:val="00AA27C5"/>
    <w:rsid w:val="00AA3104"/>
    <w:rsid w:val="00AA4074"/>
    <w:rsid w:val="00AB0FA0"/>
    <w:rsid w:val="00AB4CE3"/>
    <w:rsid w:val="00AB6C7E"/>
    <w:rsid w:val="00AB7E83"/>
    <w:rsid w:val="00AC3543"/>
    <w:rsid w:val="00AC5BF5"/>
    <w:rsid w:val="00AE3374"/>
    <w:rsid w:val="00AE4711"/>
    <w:rsid w:val="00AE5EE6"/>
    <w:rsid w:val="00AF63A6"/>
    <w:rsid w:val="00B02F54"/>
    <w:rsid w:val="00B0364A"/>
    <w:rsid w:val="00B049E1"/>
    <w:rsid w:val="00B10501"/>
    <w:rsid w:val="00B138BB"/>
    <w:rsid w:val="00B13F77"/>
    <w:rsid w:val="00B14CBD"/>
    <w:rsid w:val="00B16427"/>
    <w:rsid w:val="00B17AE7"/>
    <w:rsid w:val="00B22495"/>
    <w:rsid w:val="00B23691"/>
    <w:rsid w:val="00B25BA8"/>
    <w:rsid w:val="00B313A2"/>
    <w:rsid w:val="00B31A00"/>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BE525D"/>
    <w:rsid w:val="00C0258B"/>
    <w:rsid w:val="00C03DBF"/>
    <w:rsid w:val="00C042DD"/>
    <w:rsid w:val="00C048A1"/>
    <w:rsid w:val="00C0520C"/>
    <w:rsid w:val="00C0738F"/>
    <w:rsid w:val="00C15D74"/>
    <w:rsid w:val="00C22408"/>
    <w:rsid w:val="00C235EB"/>
    <w:rsid w:val="00C246B6"/>
    <w:rsid w:val="00C2610D"/>
    <w:rsid w:val="00C307EA"/>
    <w:rsid w:val="00C34FE7"/>
    <w:rsid w:val="00C366A8"/>
    <w:rsid w:val="00C41294"/>
    <w:rsid w:val="00C43E07"/>
    <w:rsid w:val="00C47C2E"/>
    <w:rsid w:val="00C55512"/>
    <w:rsid w:val="00C60DFA"/>
    <w:rsid w:val="00C67C25"/>
    <w:rsid w:val="00C81F9E"/>
    <w:rsid w:val="00C82C69"/>
    <w:rsid w:val="00C855A6"/>
    <w:rsid w:val="00C903DB"/>
    <w:rsid w:val="00C90BAF"/>
    <w:rsid w:val="00C9102D"/>
    <w:rsid w:val="00C952C8"/>
    <w:rsid w:val="00C975F5"/>
    <w:rsid w:val="00CA4545"/>
    <w:rsid w:val="00CA487A"/>
    <w:rsid w:val="00CC1EFD"/>
    <w:rsid w:val="00CC24C0"/>
    <w:rsid w:val="00CC404F"/>
    <w:rsid w:val="00CC41AE"/>
    <w:rsid w:val="00CC610A"/>
    <w:rsid w:val="00CD64CF"/>
    <w:rsid w:val="00CE2F43"/>
    <w:rsid w:val="00CE3A29"/>
    <w:rsid w:val="00CE541F"/>
    <w:rsid w:val="00CE59CB"/>
    <w:rsid w:val="00CE5ADA"/>
    <w:rsid w:val="00CF198C"/>
    <w:rsid w:val="00CF74C6"/>
    <w:rsid w:val="00D02970"/>
    <w:rsid w:val="00D03600"/>
    <w:rsid w:val="00D076D8"/>
    <w:rsid w:val="00D21F19"/>
    <w:rsid w:val="00D26C11"/>
    <w:rsid w:val="00D33EDF"/>
    <w:rsid w:val="00D50526"/>
    <w:rsid w:val="00D507AA"/>
    <w:rsid w:val="00D50B58"/>
    <w:rsid w:val="00D51C72"/>
    <w:rsid w:val="00D557C4"/>
    <w:rsid w:val="00D56C42"/>
    <w:rsid w:val="00D635D2"/>
    <w:rsid w:val="00D67FBB"/>
    <w:rsid w:val="00D7013A"/>
    <w:rsid w:val="00D73A9E"/>
    <w:rsid w:val="00D76E51"/>
    <w:rsid w:val="00D87B4E"/>
    <w:rsid w:val="00D90B7D"/>
    <w:rsid w:val="00D92901"/>
    <w:rsid w:val="00D95B51"/>
    <w:rsid w:val="00DA4D70"/>
    <w:rsid w:val="00DA57FB"/>
    <w:rsid w:val="00DB46CC"/>
    <w:rsid w:val="00DC0869"/>
    <w:rsid w:val="00DC139C"/>
    <w:rsid w:val="00DC1AFE"/>
    <w:rsid w:val="00DC32C7"/>
    <w:rsid w:val="00DC3A3E"/>
    <w:rsid w:val="00DC5F2C"/>
    <w:rsid w:val="00DD0D6C"/>
    <w:rsid w:val="00DD5D5D"/>
    <w:rsid w:val="00DD5F12"/>
    <w:rsid w:val="00DE1CE5"/>
    <w:rsid w:val="00DF1203"/>
    <w:rsid w:val="00DF7B90"/>
    <w:rsid w:val="00DF7C95"/>
    <w:rsid w:val="00E00E06"/>
    <w:rsid w:val="00E0293F"/>
    <w:rsid w:val="00E13106"/>
    <w:rsid w:val="00E14911"/>
    <w:rsid w:val="00E1773C"/>
    <w:rsid w:val="00E2008A"/>
    <w:rsid w:val="00E2068B"/>
    <w:rsid w:val="00E26EC5"/>
    <w:rsid w:val="00E27556"/>
    <w:rsid w:val="00E35B30"/>
    <w:rsid w:val="00E363A5"/>
    <w:rsid w:val="00E372B0"/>
    <w:rsid w:val="00E509A8"/>
    <w:rsid w:val="00E51AFD"/>
    <w:rsid w:val="00E5469E"/>
    <w:rsid w:val="00E640BA"/>
    <w:rsid w:val="00E65704"/>
    <w:rsid w:val="00E715B5"/>
    <w:rsid w:val="00E7293E"/>
    <w:rsid w:val="00E741E9"/>
    <w:rsid w:val="00E7508F"/>
    <w:rsid w:val="00E7735B"/>
    <w:rsid w:val="00E803C2"/>
    <w:rsid w:val="00E83E51"/>
    <w:rsid w:val="00E86AB2"/>
    <w:rsid w:val="00E91651"/>
    <w:rsid w:val="00EA37DB"/>
    <w:rsid w:val="00EA4902"/>
    <w:rsid w:val="00EB569E"/>
    <w:rsid w:val="00EC4243"/>
    <w:rsid w:val="00EC4C59"/>
    <w:rsid w:val="00ED05A4"/>
    <w:rsid w:val="00ED1977"/>
    <w:rsid w:val="00EE5E4D"/>
    <w:rsid w:val="00EE66A9"/>
    <w:rsid w:val="00EF187F"/>
    <w:rsid w:val="00F00E83"/>
    <w:rsid w:val="00F14078"/>
    <w:rsid w:val="00F167B7"/>
    <w:rsid w:val="00F30124"/>
    <w:rsid w:val="00F3631C"/>
    <w:rsid w:val="00F42402"/>
    <w:rsid w:val="00F4447B"/>
    <w:rsid w:val="00F466DF"/>
    <w:rsid w:val="00F570A1"/>
    <w:rsid w:val="00F626B0"/>
    <w:rsid w:val="00F62FAC"/>
    <w:rsid w:val="00F63CFE"/>
    <w:rsid w:val="00F73162"/>
    <w:rsid w:val="00F73349"/>
    <w:rsid w:val="00F746D0"/>
    <w:rsid w:val="00F76F20"/>
    <w:rsid w:val="00F8013D"/>
    <w:rsid w:val="00F83148"/>
    <w:rsid w:val="00F85A14"/>
    <w:rsid w:val="00F8615B"/>
    <w:rsid w:val="00F87CBA"/>
    <w:rsid w:val="00F95425"/>
    <w:rsid w:val="00FA1317"/>
    <w:rsid w:val="00FA3D67"/>
    <w:rsid w:val="00FB0DEC"/>
    <w:rsid w:val="00FB1A6E"/>
    <w:rsid w:val="00FB201A"/>
    <w:rsid w:val="00FB3F72"/>
    <w:rsid w:val="00FB714E"/>
    <w:rsid w:val="00FC15E5"/>
    <w:rsid w:val="00FC313D"/>
    <w:rsid w:val="00FC3DCA"/>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6C32D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berschrift2Zchn">
    <w:name w:val="Überschrift 2 Zchn"/>
    <w:basedOn w:val="Absatz-Standardschriftart"/>
    <w:link w:val="berschrift2"/>
    <w:uiPriority w:val="9"/>
    <w:semiHidden/>
    <w:rsid w:val="006C32D4"/>
    <w:rPr>
      <w:rFonts w:asciiTheme="majorHAnsi" w:eastAsiaTheme="majorEastAsia" w:hAnsiTheme="majorHAnsi" w:cstheme="majorBidi"/>
      <w:color w:val="2E74B5" w:themeColor="accent1" w:themeShade="BF"/>
      <w:sz w:val="26"/>
      <w:szCs w:val="26"/>
      <w:lang w:val="de-DE" w:eastAsia="de-DE"/>
    </w:rPr>
  </w:style>
  <w:style w:type="character" w:customStyle="1" w:styleId="NichtaufgelsteErwhnung4">
    <w:name w:val="Nicht aufgelöste Erwähnung4"/>
    <w:basedOn w:val="Absatz-Standardschriftart"/>
    <w:uiPriority w:val="99"/>
    <w:semiHidden/>
    <w:unhideWhenUsed/>
    <w:rsid w:val="002A1685"/>
    <w:rPr>
      <w:color w:val="605E5C"/>
      <w:shd w:val="clear" w:color="auto" w:fill="E1DFDD"/>
    </w:rPr>
  </w:style>
  <w:style w:type="character" w:customStyle="1" w:styleId="UnresolvedMention">
    <w:name w:val="Unresolved Mention"/>
    <w:basedOn w:val="Absatz-Standardschriftart"/>
    <w:uiPriority w:val="99"/>
    <w:semiHidden/>
    <w:unhideWhenUsed/>
    <w:rsid w:val="001555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78589792">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90675499">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3989974">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70767542">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09231336">
      <w:bodyDiv w:val="1"/>
      <w:marLeft w:val="0"/>
      <w:marRight w:val="0"/>
      <w:marTop w:val="0"/>
      <w:marBottom w:val="0"/>
      <w:divBdr>
        <w:top w:val="none" w:sz="0" w:space="0" w:color="auto"/>
        <w:left w:val="none" w:sz="0" w:space="0" w:color="auto"/>
        <w:bottom w:val="none" w:sz="0" w:space="0" w:color="auto"/>
        <w:right w:val="none" w:sz="0" w:space="0" w:color="auto"/>
      </w:divBdr>
    </w:div>
    <w:div w:id="41374779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477310004">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49533641">
      <w:bodyDiv w:val="1"/>
      <w:marLeft w:val="0"/>
      <w:marRight w:val="0"/>
      <w:marTop w:val="0"/>
      <w:marBottom w:val="0"/>
      <w:divBdr>
        <w:top w:val="none" w:sz="0" w:space="0" w:color="auto"/>
        <w:left w:val="none" w:sz="0" w:space="0" w:color="auto"/>
        <w:bottom w:val="none" w:sz="0" w:space="0" w:color="auto"/>
        <w:right w:val="none" w:sz="0" w:space="0" w:color="auto"/>
      </w:divBdr>
    </w:div>
    <w:div w:id="596063410">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17216048">
      <w:bodyDiv w:val="1"/>
      <w:marLeft w:val="0"/>
      <w:marRight w:val="0"/>
      <w:marTop w:val="0"/>
      <w:marBottom w:val="0"/>
      <w:divBdr>
        <w:top w:val="none" w:sz="0" w:space="0" w:color="auto"/>
        <w:left w:val="none" w:sz="0" w:space="0" w:color="auto"/>
        <w:bottom w:val="none" w:sz="0" w:space="0" w:color="auto"/>
        <w:right w:val="none" w:sz="0" w:space="0" w:color="auto"/>
      </w:divBdr>
    </w:div>
    <w:div w:id="1123041696">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179125574">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42444073">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293441265">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43241876">
      <w:bodyDiv w:val="1"/>
      <w:marLeft w:val="0"/>
      <w:marRight w:val="0"/>
      <w:marTop w:val="0"/>
      <w:marBottom w:val="0"/>
      <w:divBdr>
        <w:top w:val="none" w:sz="0" w:space="0" w:color="auto"/>
        <w:left w:val="none" w:sz="0" w:space="0" w:color="auto"/>
        <w:bottom w:val="none" w:sz="0" w:space="0" w:color="auto"/>
        <w:right w:val="none" w:sz="0" w:space="0" w:color="auto"/>
      </w:divBdr>
    </w:div>
    <w:div w:id="1359351167">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576207600">
      <w:bodyDiv w:val="1"/>
      <w:marLeft w:val="0"/>
      <w:marRight w:val="0"/>
      <w:marTop w:val="0"/>
      <w:marBottom w:val="0"/>
      <w:divBdr>
        <w:top w:val="none" w:sz="0" w:space="0" w:color="auto"/>
        <w:left w:val="none" w:sz="0" w:space="0" w:color="auto"/>
        <w:bottom w:val="none" w:sz="0" w:space="0" w:color="auto"/>
        <w:right w:val="none" w:sz="0" w:space="0" w:color="auto"/>
      </w:divBdr>
    </w:div>
    <w:div w:id="1590115359">
      <w:bodyDiv w:val="1"/>
      <w:marLeft w:val="0"/>
      <w:marRight w:val="0"/>
      <w:marTop w:val="0"/>
      <w:marBottom w:val="0"/>
      <w:divBdr>
        <w:top w:val="none" w:sz="0" w:space="0" w:color="auto"/>
        <w:left w:val="none" w:sz="0" w:space="0" w:color="auto"/>
        <w:bottom w:val="none" w:sz="0" w:space="0" w:color="auto"/>
        <w:right w:val="none" w:sz="0" w:space="0" w:color="auto"/>
      </w:divBdr>
    </w:div>
    <w:div w:id="1610238869">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44383786">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3798311">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716654989">
      <w:bodyDiv w:val="1"/>
      <w:marLeft w:val="0"/>
      <w:marRight w:val="0"/>
      <w:marTop w:val="0"/>
      <w:marBottom w:val="0"/>
      <w:divBdr>
        <w:top w:val="none" w:sz="0" w:space="0" w:color="auto"/>
        <w:left w:val="none" w:sz="0" w:space="0" w:color="auto"/>
        <w:bottom w:val="none" w:sz="0" w:space="0" w:color="auto"/>
        <w:right w:val="none" w:sz="0" w:space="0" w:color="auto"/>
      </w:divBdr>
    </w:div>
    <w:div w:id="1856116784">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intecsting.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17CD53-85D8-42B5-83AC-970EC0BF1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453</Words>
  <Characters>2856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3303</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2020-11-20T10:44:00Z</cp:lastPrinted>
  <dcterms:created xsi:type="dcterms:W3CDTF">2022-12-14T12:20:00Z</dcterms:created>
  <dcterms:modified xsi:type="dcterms:W3CDTF">2022-12-14T12:20:00Z</dcterms:modified>
</cp:coreProperties>
</file>