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6B92943" w14:textId="3E38F673" w:rsidR="00801359" w:rsidRPr="00614C3C" w:rsidRDefault="001D7296" w:rsidP="001D7296">
      <w:pPr>
        <w:spacing w:line="216" w:lineRule="auto"/>
        <w:ind w:right="-2126"/>
        <w:rPr>
          <w:rFonts w:ascii="Calibri" w:hAnsi="Calibri" w:cs="Arial"/>
          <w:b/>
          <w:sz w:val="52"/>
          <w:szCs w:val="52"/>
        </w:rPr>
      </w:pPr>
      <w:bookmarkStart w:id="0" w:name="_GoBack"/>
      <w:r>
        <w:rPr>
          <w:rFonts w:ascii="Calibri" w:hAnsi="Calibri" w:cs="Arial"/>
          <w:sz w:val="28"/>
          <w:szCs w:val="28"/>
        </w:rPr>
        <w:br/>
      </w:r>
      <w:r w:rsidR="004704FB" w:rsidRPr="00614C3C">
        <w:rPr>
          <w:rFonts w:ascii="Calibri" w:hAnsi="Calibri" w:cs="Arial"/>
          <w:b/>
          <w:sz w:val="52"/>
          <w:szCs w:val="52"/>
        </w:rPr>
        <w:t xml:space="preserve">PRESSE </w:t>
      </w:r>
      <w:r w:rsidR="004704FB" w:rsidRPr="00614C3C">
        <w:rPr>
          <w:rFonts w:ascii="Calibri" w:hAnsi="Calibri" w:cs="Arial"/>
          <w:sz w:val="52"/>
          <w:szCs w:val="52"/>
        </w:rPr>
        <w:t>INFORMATION</w:t>
      </w:r>
    </w:p>
    <w:p w14:paraId="1870CE50" w14:textId="77777777" w:rsidR="002D205C" w:rsidRPr="00614C3C" w:rsidRDefault="000809C0" w:rsidP="00B049E1">
      <w:pPr>
        <w:rPr>
          <w:rFonts w:ascii="Calibri" w:hAnsi="Calibri" w:cs="Arial"/>
          <w:sz w:val="20"/>
          <w:szCs w:val="20"/>
        </w:rPr>
      </w:pPr>
      <w:r w:rsidRPr="00614C3C">
        <w:rPr>
          <w:noProof/>
        </w:rPr>
        <mc:AlternateContent>
          <mc:Choice Requires="wps">
            <w:drawing>
              <wp:anchor distT="0" distB="0" distL="114300" distR="114300" simplePos="0" relativeHeight="251657728" behindDoc="0" locked="0" layoutInCell="1" allowOverlap="1" wp14:anchorId="31DCAD99" wp14:editId="79FCA164">
                <wp:simplePos x="0" y="0"/>
                <wp:positionH relativeFrom="column">
                  <wp:posOffset>0</wp:posOffset>
                </wp:positionH>
                <wp:positionV relativeFrom="paragraph">
                  <wp:posOffset>97790</wp:posOffset>
                </wp:positionV>
                <wp:extent cx="603250" cy="0"/>
                <wp:effectExtent l="14605" t="17145" r="20320" b="20955"/>
                <wp:wrapNone/>
                <wp:docPr id="2" name="Gerade Verbindung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3250" cy="0"/>
                        </a:xfrm>
                        <a:prstGeom prst="line">
                          <a:avLst/>
                        </a:prstGeom>
                        <a:noFill/>
                        <a:ln w="25400">
                          <a:solidFill>
                            <a:srgbClr val="4BA02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40000" dist="20000" dir="5400000" rotWithShape="0">
                                  <a:srgbClr val="808080">
                                    <a:alpha val="37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C7756F4" id="Gerade Verbindung 1"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7pt" to="47.5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" strokecolor="#4ba02d" strokeweight="2pt">
                <v:shadow opacity="24903f" origin=",.5" offset="0,.55556mm"/>
              </v:line>
            </w:pict>
          </mc:Fallback>
        </mc:AlternateContent>
      </w:r>
    </w:p>
    <w:p w14:paraId="3AA7A27D" w14:textId="77777777" w:rsidR="002D205C" w:rsidRPr="00614C3C" w:rsidRDefault="002D205C" w:rsidP="00B049E1">
      <w:pPr>
        <w:ind w:right="-2128"/>
        <w:rPr>
          <w:rFonts w:ascii="Calibri" w:hAnsi="Calibri" w:cs="Arial"/>
          <w:sz w:val="20"/>
          <w:szCs w:val="20"/>
        </w:rPr>
      </w:pPr>
    </w:p>
    <w:p w14:paraId="513F5A71" w14:textId="77777777" w:rsidR="008A7A05" w:rsidRPr="00614C3C" w:rsidRDefault="00941A08" w:rsidP="009125B0">
      <w:pPr>
        <w:tabs>
          <w:tab w:val="left" w:pos="6174"/>
        </w:tabs>
        <w:ind w:right="-2128"/>
        <w:rPr>
          <w:rFonts w:ascii="Calibri" w:hAnsi="Calibri" w:cs="Arial"/>
          <w:sz w:val="20"/>
          <w:szCs w:val="20"/>
        </w:rPr>
      </w:pPr>
      <w:r w:rsidRPr="00614C3C">
        <w:rPr>
          <w:rFonts w:ascii="Calibri" w:hAnsi="Calibri" w:cs="Arial"/>
          <w:sz w:val="20"/>
          <w:szCs w:val="20"/>
        </w:rPr>
        <w:tab/>
      </w:r>
      <w:r w:rsidR="008A7A05" w:rsidRPr="00614C3C">
        <w:rPr>
          <w:rFonts w:ascii="Arial" w:hAnsi="Arial" w:cs="Arial"/>
          <w:sz w:val="36"/>
          <w:szCs w:val="36"/>
        </w:rPr>
        <w:t xml:space="preserve"> </w:t>
      </w:r>
    </w:p>
    <w:p w14:paraId="0C9A0EDC" w14:textId="08E6A434" w:rsidR="003F4390" w:rsidRPr="00614C3C" w:rsidRDefault="00804261" w:rsidP="001B0D53">
      <w:pPr>
        <w:spacing w:line="276" w:lineRule="auto"/>
        <w:ind w:right="-2128"/>
        <w:rPr>
          <w:rFonts w:ascii="Arial" w:hAnsi="Arial" w:cs="Arial"/>
          <w:sz w:val="36"/>
          <w:szCs w:val="36"/>
        </w:rPr>
      </w:pPr>
      <w:r>
        <w:rPr>
          <w:rFonts w:ascii="Arial" w:hAnsi="Arial" w:cs="Arial"/>
          <w:sz w:val="36"/>
          <w:szCs w:val="36"/>
        </w:rPr>
        <w:t>SOFORT EINS</w:t>
      </w:r>
      <w:r w:rsidR="000D7B68">
        <w:rPr>
          <w:rFonts w:ascii="Arial" w:hAnsi="Arial" w:cs="Arial"/>
          <w:sz w:val="36"/>
          <w:szCs w:val="36"/>
        </w:rPr>
        <w:t>E</w:t>
      </w:r>
      <w:r>
        <w:rPr>
          <w:rFonts w:ascii="Arial" w:hAnsi="Arial" w:cs="Arial"/>
          <w:sz w:val="36"/>
          <w:szCs w:val="36"/>
        </w:rPr>
        <w:t>TZBARE SICHERHEIT</w:t>
      </w:r>
    </w:p>
    <w:p w14:paraId="00C881D7" w14:textId="77777777" w:rsidR="005F6520" w:rsidRPr="00614C3C" w:rsidRDefault="005F6520" w:rsidP="00066165">
      <w:pPr>
        <w:spacing w:line="276" w:lineRule="auto"/>
        <w:ind w:right="-2128"/>
        <w:rPr>
          <w:rFonts w:ascii="Arial" w:hAnsi="Arial" w:cs="Arial"/>
        </w:rPr>
      </w:pPr>
    </w:p>
    <w:p w14:paraId="48E46826" w14:textId="2B4BFC83" w:rsidR="00066165" w:rsidRPr="00804261" w:rsidRDefault="00F77EF1" w:rsidP="00804261">
      <w:pPr>
        <w:spacing w:line="276" w:lineRule="auto"/>
        <w:ind w:right="-2128"/>
        <w:rPr>
          <w:rFonts w:ascii="Arial" w:hAnsi="Arial" w:cs="Arial"/>
          <w:color w:val="000000" w:themeColor="text1"/>
        </w:rPr>
      </w:pPr>
      <w:r w:rsidRPr="00804261">
        <w:rPr>
          <w:rFonts w:ascii="Arial" w:hAnsi="Arial" w:cs="Arial"/>
          <w:color w:val="000000" w:themeColor="text1"/>
        </w:rPr>
        <w:t>Wieland Electric</w:t>
      </w:r>
      <w:r w:rsidR="00804261">
        <w:rPr>
          <w:rFonts w:ascii="Arial" w:hAnsi="Arial" w:cs="Arial"/>
          <w:color w:val="000000" w:themeColor="text1"/>
        </w:rPr>
        <w:t xml:space="preserve"> präsentiert</w:t>
      </w:r>
      <w:r w:rsidR="00E97A91" w:rsidRPr="00804261">
        <w:rPr>
          <w:rFonts w:ascii="Arial" w:hAnsi="Arial" w:cs="Arial"/>
          <w:color w:val="000000" w:themeColor="text1"/>
        </w:rPr>
        <w:t xml:space="preserve"> </w:t>
      </w:r>
      <w:r w:rsidR="00A76E14" w:rsidRPr="00804261">
        <w:rPr>
          <w:rFonts w:ascii="Arial" w:hAnsi="Arial" w:cs="Arial"/>
          <w:color w:val="000000" w:themeColor="text1"/>
        </w:rPr>
        <w:t>neue Not-Halt</w:t>
      </w:r>
      <w:r w:rsidR="00237E27">
        <w:rPr>
          <w:rFonts w:ascii="Arial" w:hAnsi="Arial" w:cs="Arial"/>
          <w:color w:val="000000" w:themeColor="text1"/>
        </w:rPr>
        <w:t>-Taster</w:t>
      </w:r>
      <w:r w:rsidR="00804261" w:rsidRPr="00804261">
        <w:rPr>
          <w:rFonts w:ascii="Arial" w:hAnsi="Arial" w:cs="Arial"/>
          <w:color w:val="000000" w:themeColor="text1"/>
        </w:rPr>
        <w:t xml:space="preserve"> </w:t>
      </w:r>
      <w:r w:rsidR="00804261">
        <w:rPr>
          <w:rFonts w:ascii="Arial" w:hAnsi="Arial" w:cs="Arial"/>
          <w:color w:val="000000" w:themeColor="text1"/>
        </w:rPr>
        <w:t xml:space="preserve">mit M12-Anschluss </w:t>
      </w:r>
      <w:r w:rsidR="00237E27">
        <w:rPr>
          <w:rFonts w:ascii="Arial" w:hAnsi="Arial" w:cs="Arial"/>
          <w:color w:val="000000" w:themeColor="text1"/>
        </w:rPr>
        <w:t>für die</w:t>
      </w:r>
      <w:r w:rsidR="00804261">
        <w:rPr>
          <w:rFonts w:ascii="Arial" w:hAnsi="Arial" w:cs="Arial"/>
          <w:color w:val="000000" w:themeColor="text1"/>
        </w:rPr>
        <w:t xml:space="preserve"> einfache Integration in Anlagen und Systeme</w:t>
      </w:r>
    </w:p>
    <w:p w14:paraId="343B05B8" w14:textId="2D406F35" w:rsidR="00551FFA" w:rsidRDefault="00551FFA" w:rsidP="00F2389A">
      <w:pPr>
        <w:spacing w:line="360" w:lineRule="auto"/>
        <w:ind w:right="-2128"/>
        <w:rPr>
          <w:rFonts w:ascii="Arial" w:hAnsi="Arial" w:cs="Arial"/>
          <w:color w:val="000000" w:themeColor="text1"/>
        </w:rPr>
      </w:pPr>
    </w:p>
    <w:p w14:paraId="1133BA34" w14:textId="5F222F7C" w:rsidR="000B5936" w:rsidRDefault="00352869" w:rsidP="009B310D">
      <w:pPr>
        <w:spacing w:line="360" w:lineRule="auto"/>
        <w:ind w:right="-2128"/>
        <w:rPr>
          <w:rFonts w:ascii="Arial" w:hAnsi="Arial" w:cs="Arial"/>
          <w:sz w:val="20"/>
          <w:szCs w:val="20"/>
        </w:rPr>
      </w:pPr>
      <w:r>
        <w:rPr>
          <w:rFonts w:ascii="Arial" w:hAnsi="Arial" w:cs="Arial"/>
          <w:sz w:val="20"/>
          <w:szCs w:val="20"/>
        </w:rPr>
        <w:t>In Zeiten des Fachkräftemangels</w:t>
      </w:r>
      <w:r w:rsidR="00804261">
        <w:rPr>
          <w:rFonts w:ascii="Arial" w:hAnsi="Arial" w:cs="Arial"/>
          <w:sz w:val="20"/>
          <w:szCs w:val="20"/>
        </w:rPr>
        <w:t xml:space="preserve"> </w:t>
      </w:r>
      <w:r w:rsidR="00BF54FB">
        <w:rPr>
          <w:rFonts w:ascii="Arial" w:hAnsi="Arial" w:cs="Arial"/>
          <w:sz w:val="20"/>
          <w:szCs w:val="20"/>
        </w:rPr>
        <w:t>spielen</w:t>
      </w:r>
      <w:r w:rsidR="00B95C7A">
        <w:rPr>
          <w:rFonts w:ascii="Arial" w:hAnsi="Arial" w:cs="Arial"/>
          <w:sz w:val="20"/>
          <w:szCs w:val="20"/>
        </w:rPr>
        <w:t xml:space="preserve"> </w:t>
      </w:r>
      <w:r w:rsidR="00BF54FB">
        <w:rPr>
          <w:rFonts w:ascii="Arial" w:hAnsi="Arial" w:cs="Arial"/>
          <w:sz w:val="20"/>
          <w:szCs w:val="20"/>
        </w:rPr>
        <w:t>technische Vorrichtungen ihre Stärken aus, di</w:t>
      </w:r>
      <w:r w:rsidR="00A154D9">
        <w:rPr>
          <w:rFonts w:ascii="Arial" w:hAnsi="Arial" w:cs="Arial"/>
          <w:sz w:val="20"/>
          <w:szCs w:val="20"/>
        </w:rPr>
        <w:t xml:space="preserve">e </w:t>
      </w:r>
      <w:r w:rsidR="00BF54FB">
        <w:rPr>
          <w:rFonts w:ascii="Arial" w:hAnsi="Arial" w:cs="Arial"/>
          <w:sz w:val="20"/>
          <w:szCs w:val="20"/>
        </w:rPr>
        <w:t xml:space="preserve">sich </w:t>
      </w:r>
      <w:r w:rsidR="009B310D">
        <w:rPr>
          <w:rFonts w:ascii="Arial" w:hAnsi="Arial" w:cs="Arial"/>
          <w:sz w:val="20"/>
          <w:szCs w:val="20"/>
        </w:rPr>
        <w:t>zeitsparend</w:t>
      </w:r>
      <w:r w:rsidR="00BF54FB">
        <w:rPr>
          <w:rFonts w:ascii="Arial" w:hAnsi="Arial" w:cs="Arial"/>
          <w:sz w:val="20"/>
          <w:szCs w:val="20"/>
        </w:rPr>
        <w:t xml:space="preserve"> und möglichst ohne Einsatz von </w:t>
      </w:r>
      <w:r w:rsidR="00230E7D">
        <w:rPr>
          <w:rFonts w:ascii="Arial" w:hAnsi="Arial" w:cs="Arial"/>
          <w:sz w:val="20"/>
          <w:szCs w:val="20"/>
        </w:rPr>
        <w:t xml:space="preserve">hochqualifiziertem Personal </w:t>
      </w:r>
      <w:r w:rsidR="00804261">
        <w:rPr>
          <w:rFonts w:ascii="Arial" w:hAnsi="Arial" w:cs="Arial"/>
          <w:sz w:val="20"/>
          <w:szCs w:val="20"/>
        </w:rPr>
        <w:t xml:space="preserve">installieren lassen. </w:t>
      </w:r>
      <w:r w:rsidR="000B5936">
        <w:rPr>
          <w:rFonts w:ascii="Arial" w:hAnsi="Arial" w:cs="Arial"/>
          <w:sz w:val="20"/>
          <w:szCs w:val="20"/>
        </w:rPr>
        <w:t>Eine solche Lösung hält Wieland Electric</w:t>
      </w:r>
      <w:r w:rsidR="00804261">
        <w:rPr>
          <w:rFonts w:ascii="Arial" w:hAnsi="Arial" w:cs="Arial"/>
          <w:sz w:val="20"/>
          <w:szCs w:val="20"/>
        </w:rPr>
        <w:t xml:space="preserve"> für die Sicherheitstechnik im Maschinenbau und in der Intralogistik</w:t>
      </w:r>
      <w:r w:rsidR="000B5936">
        <w:rPr>
          <w:rFonts w:ascii="Arial" w:hAnsi="Arial" w:cs="Arial"/>
          <w:sz w:val="20"/>
          <w:szCs w:val="20"/>
        </w:rPr>
        <w:t xml:space="preserve"> bereit: </w:t>
      </w:r>
      <w:r w:rsidR="006C29E2">
        <w:rPr>
          <w:rFonts w:ascii="Arial" w:hAnsi="Arial" w:cs="Arial"/>
          <w:sz w:val="20"/>
          <w:szCs w:val="20"/>
        </w:rPr>
        <w:t>Zur</w:t>
      </w:r>
      <w:r w:rsidR="009B310D">
        <w:rPr>
          <w:rFonts w:ascii="Arial" w:hAnsi="Arial" w:cs="Arial"/>
          <w:sz w:val="20"/>
          <w:szCs w:val="20"/>
        </w:rPr>
        <w:t xml:space="preserve"> </w:t>
      </w:r>
      <w:r w:rsidR="00230E7D">
        <w:rPr>
          <w:rFonts w:ascii="Arial" w:hAnsi="Arial" w:cs="Arial"/>
          <w:sz w:val="20"/>
          <w:szCs w:val="20"/>
        </w:rPr>
        <w:t xml:space="preserve">sicheren, </w:t>
      </w:r>
      <w:r w:rsidR="009B310D">
        <w:rPr>
          <w:rFonts w:ascii="Arial" w:hAnsi="Arial" w:cs="Arial"/>
          <w:sz w:val="20"/>
          <w:szCs w:val="20"/>
        </w:rPr>
        <w:t>manuelle</w:t>
      </w:r>
      <w:r w:rsidR="006C29E2">
        <w:rPr>
          <w:rFonts w:ascii="Arial" w:hAnsi="Arial" w:cs="Arial"/>
          <w:sz w:val="20"/>
          <w:szCs w:val="20"/>
        </w:rPr>
        <w:t>n</w:t>
      </w:r>
      <w:r w:rsidR="009B310D">
        <w:rPr>
          <w:rFonts w:ascii="Arial" w:hAnsi="Arial" w:cs="Arial"/>
          <w:sz w:val="20"/>
          <w:szCs w:val="20"/>
        </w:rPr>
        <w:t xml:space="preserve"> Abscha</w:t>
      </w:r>
      <w:r w:rsidR="009C5576">
        <w:rPr>
          <w:rFonts w:ascii="Arial" w:hAnsi="Arial" w:cs="Arial"/>
          <w:sz w:val="20"/>
          <w:szCs w:val="20"/>
        </w:rPr>
        <w:t>l</w:t>
      </w:r>
      <w:r w:rsidR="009B310D">
        <w:rPr>
          <w:rFonts w:ascii="Arial" w:hAnsi="Arial" w:cs="Arial"/>
          <w:sz w:val="20"/>
          <w:szCs w:val="20"/>
        </w:rPr>
        <w:t xml:space="preserve">tung von Maschinen und Anlagen </w:t>
      </w:r>
      <w:r w:rsidR="00230E7D">
        <w:rPr>
          <w:rFonts w:ascii="Arial" w:hAnsi="Arial" w:cs="Arial"/>
          <w:sz w:val="20"/>
          <w:szCs w:val="20"/>
        </w:rPr>
        <w:t xml:space="preserve">stehen neue </w:t>
      </w:r>
      <w:r w:rsidR="00BF54FB">
        <w:rPr>
          <w:rFonts w:ascii="Arial" w:hAnsi="Arial" w:cs="Arial"/>
          <w:sz w:val="20"/>
          <w:szCs w:val="20"/>
        </w:rPr>
        <w:t xml:space="preserve">Not-Halt-Taster </w:t>
      </w:r>
      <w:r w:rsidR="009B310D">
        <w:rPr>
          <w:rFonts w:ascii="Arial" w:hAnsi="Arial" w:cs="Arial"/>
          <w:sz w:val="20"/>
          <w:szCs w:val="20"/>
        </w:rPr>
        <w:t xml:space="preserve">zur Verfügung, </w:t>
      </w:r>
      <w:r w:rsidR="00230E7D">
        <w:rPr>
          <w:rFonts w:ascii="Arial" w:hAnsi="Arial" w:cs="Arial"/>
          <w:sz w:val="20"/>
          <w:szCs w:val="20"/>
        </w:rPr>
        <w:t xml:space="preserve">die </w:t>
      </w:r>
      <w:r w:rsidR="009B310D">
        <w:rPr>
          <w:rFonts w:ascii="Arial" w:hAnsi="Arial" w:cs="Arial"/>
          <w:sz w:val="20"/>
          <w:szCs w:val="20"/>
        </w:rPr>
        <w:t>sich dank M12-Anschluss einfach in Anlagen und Systeme über vorkonfektionierte M12-Standardleitungen integrieren</w:t>
      </w:r>
      <w:r>
        <w:rPr>
          <w:rFonts w:ascii="Arial" w:hAnsi="Arial" w:cs="Arial"/>
          <w:sz w:val="20"/>
          <w:szCs w:val="20"/>
        </w:rPr>
        <w:t xml:space="preserve"> lassen</w:t>
      </w:r>
      <w:r w:rsidR="00195B53">
        <w:rPr>
          <w:rFonts w:ascii="Arial" w:hAnsi="Arial" w:cs="Arial"/>
          <w:sz w:val="20"/>
          <w:szCs w:val="20"/>
        </w:rPr>
        <w:t>.</w:t>
      </w:r>
    </w:p>
    <w:p w14:paraId="28FAC302" w14:textId="3717D973" w:rsidR="009B310D" w:rsidRDefault="009B310D" w:rsidP="009B310D">
      <w:pPr>
        <w:spacing w:line="360" w:lineRule="auto"/>
        <w:ind w:right="-2128"/>
        <w:rPr>
          <w:rFonts w:ascii="Arial" w:hAnsi="Arial" w:cs="Arial"/>
          <w:sz w:val="20"/>
          <w:szCs w:val="20"/>
        </w:rPr>
      </w:pPr>
    </w:p>
    <w:p w14:paraId="06123516" w14:textId="4EAC6D68" w:rsidR="006E3886" w:rsidRDefault="009C5576" w:rsidP="00CC7331">
      <w:pPr>
        <w:spacing w:line="360" w:lineRule="auto"/>
        <w:ind w:right="-2128"/>
        <w:rPr>
          <w:rFonts w:ascii="Arial" w:hAnsi="Arial" w:cs="Arial"/>
          <w:sz w:val="20"/>
          <w:szCs w:val="20"/>
        </w:rPr>
      </w:pPr>
      <w:r>
        <w:rPr>
          <w:rFonts w:ascii="Arial" w:hAnsi="Arial" w:cs="Arial"/>
          <w:sz w:val="20"/>
          <w:szCs w:val="20"/>
        </w:rPr>
        <w:t>Mit Einführung de</w:t>
      </w:r>
      <w:r w:rsidR="00352869">
        <w:rPr>
          <w:rFonts w:ascii="Arial" w:hAnsi="Arial" w:cs="Arial"/>
          <w:sz w:val="20"/>
          <w:szCs w:val="20"/>
        </w:rPr>
        <w:t>r</w:t>
      </w:r>
      <w:r>
        <w:rPr>
          <w:rFonts w:ascii="Arial" w:hAnsi="Arial" w:cs="Arial"/>
          <w:sz w:val="20"/>
          <w:szCs w:val="20"/>
        </w:rPr>
        <w:t xml:space="preserve"> neuen Not-Halt</w:t>
      </w:r>
      <w:r w:rsidR="00352869">
        <w:rPr>
          <w:rFonts w:ascii="Arial" w:hAnsi="Arial" w:cs="Arial"/>
          <w:sz w:val="20"/>
          <w:szCs w:val="20"/>
        </w:rPr>
        <w:t>-Taster</w:t>
      </w:r>
      <w:r>
        <w:rPr>
          <w:rFonts w:ascii="Arial" w:hAnsi="Arial" w:cs="Arial"/>
          <w:sz w:val="20"/>
          <w:szCs w:val="20"/>
        </w:rPr>
        <w:t xml:space="preserve"> wird Wieland Electric nicht nur dem steigenden Bedarf an M12-Anschlüsse</w:t>
      </w:r>
      <w:r w:rsidR="006C29E2">
        <w:rPr>
          <w:rFonts w:ascii="Arial" w:hAnsi="Arial" w:cs="Arial"/>
          <w:sz w:val="20"/>
          <w:szCs w:val="20"/>
        </w:rPr>
        <w:t>n</w:t>
      </w:r>
      <w:r>
        <w:rPr>
          <w:rFonts w:ascii="Arial" w:hAnsi="Arial" w:cs="Arial"/>
          <w:sz w:val="20"/>
          <w:szCs w:val="20"/>
        </w:rPr>
        <w:t xml:space="preserve"> in der Industrie gerecht, sondern erweitert sein Portfolio um einsatzbereite Variante</w:t>
      </w:r>
      <w:r w:rsidR="00352869">
        <w:rPr>
          <w:rFonts w:ascii="Arial" w:hAnsi="Arial" w:cs="Arial"/>
          <w:sz w:val="20"/>
          <w:szCs w:val="20"/>
        </w:rPr>
        <w:t>n</w:t>
      </w:r>
      <w:r w:rsidR="009B5154">
        <w:rPr>
          <w:rFonts w:ascii="Arial" w:hAnsi="Arial" w:cs="Arial"/>
          <w:sz w:val="20"/>
          <w:szCs w:val="20"/>
        </w:rPr>
        <w:t>, die durch ihre Plug</w:t>
      </w:r>
      <w:r w:rsidR="00AF3F8E">
        <w:rPr>
          <w:rFonts w:ascii="Arial" w:hAnsi="Arial" w:cs="Arial"/>
          <w:sz w:val="20"/>
          <w:szCs w:val="20"/>
        </w:rPr>
        <w:t xml:space="preserve"> </w:t>
      </w:r>
      <w:r w:rsidR="009B5154">
        <w:rPr>
          <w:rFonts w:ascii="Arial" w:hAnsi="Arial" w:cs="Arial"/>
          <w:sz w:val="20"/>
          <w:szCs w:val="20"/>
        </w:rPr>
        <w:t>&amp;</w:t>
      </w:r>
      <w:r w:rsidR="000D7B68">
        <w:rPr>
          <w:rFonts w:ascii="Arial" w:hAnsi="Arial" w:cs="Arial"/>
          <w:sz w:val="20"/>
          <w:szCs w:val="20"/>
        </w:rPr>
        <w:t xml:space="preserve"> </w:t>
      </w:r>
      <w:r w:rsidR="006C29E2">
        <w:rPr>
          <w:rFonts w:ascii="Arial" w:hAnsi="Arial" w:cs="Arial"/>
          <w:sz w:val="20"/>
          <w:szCs w:val="20"/>
        </w:rPr>
        <w:t>P</w:t>
      </w:r>
      <w:r w:rsidR="009B5154">
        <w:rPr>
          <w:rFonts w:ascii="Arial" w:hAnsi="Arial" w:cs="Arial"/>
          <w:sz w:val="20"/>
          <w:szCs w:val="20"/>
        </w:rPr>
        <w:t>lay-Installation zahlreiche Vorteile biete</w:t>
      </w:r>
      <w:r w:rsidR="00352869">
        <w:rPr>
          <w:rFonts w:ascii="Arial" w:hAnsi="Arial" w:cs="Arial"/>
          <w:sz w:val="20"/>
          <w:szCs w:val="20"/>
        </w:rPr>
        <w:t>n</w:t>
      </w:r>
      <w:r w:rsidR="009B5154">
        <w:rPr>
          <w:rFonts w:ascii="Arial" w:hAnsi="Arial" w:cs="Arial"/>
          <w:sz w:val="20"/>
          <w:szCs w:val="20"/>
        </w:rPr>
        <w:t>. Dazu gehör</w:t>
      </w:r>
      <w:r w:rsidR="006C29E2">
        <w:rPr>
          <w:rFonts w:ascii="Arial" w:hAnsi="Arial" w:cs="Arial"/>
          <w:sz w:val="20"/>
          <w:szCs w:val="20"/>
        </w:rPr>
        <w:t>en</w:t>
      </w:r>
      <w:r w:rsidR="009B5154">
        <w:rPr>
          <w:rFonts w:ascii="Arial" w:hAnsi="Arial" w:cs="Arial"/>
          <w:sz w:val="20"/>
          <w:szCs w:val="20"/>
        </w:rPr>
        <w:t xml:space="preserve"> die Reduktion der Installationszeit und des Verkabelungsaufwands ebenso wie die Vermeidung von </w:t>
      </w:r>
      <w:r w:rsidR="009F62A6">
        <w:rPr>
          <w:rFonts w:ascii="Arial" w:hAnsi="Arial" w:cs="Arial"/>
          <w:sz w:val="20"/>
          <w:szCs w:val="20"/>
        </w:rPr>
        <w:t>Verkabelungsfehlern</w:t>
      </w:r>
      <w:r w:rsidR="009B5154">
        <w:rPr>
          <w:rFonts w:ascii="Arial" w:hAnsi="Arial" w:cs="Arial"/>
          <w:sz w:val="20"/>
          <w:szCs w:val="20"/>
        </w:rPr>
        <w:t xml:space="preserve"> bei der Montage. Durch </w:t>
      </w:r>
      <w:r w:rsidR="00352869">
        <w:rPr>
          <w:rFonts w:ascii="Arial" w:hAnsi="Arial" w:cs="Arial"/>
          <w:sz w:val="20"/>
          <w:szCs w:val="20"/>
        </w:rPr>
        <w:t>den</w:t>
      </w:r>
      <w:r w:rsidR="00CC7331">
        <w:rPr>
          <w:rFonts w:ascii="Arial" w:hAnsi="Arial" w:cs="Arial"/>
          <w:sz w:val="20"/>
          <w:szCs w:val="20"/>
        </w:rPr>
        <w:t xml:space="preserve"> </w:t>
      </w:r>
      <w:r w:rsidR="009B5154">
        <w:rPr>
          <w:rFonts w:ascii="Arial" w:hAnsi="Arial" w:cs="Arial"/>
          <w:sz w:val="20"/>
          <w:szCs w:val="20"/>
        </w:rPr>
        <w:t>kompakten</w:t>
      </w:r>
      <w:r w:rsidR="00352869">
        <w:rPr>
          <w:rFonts w:ascii="Arial" w:hAnsi="Arial" w:cs="Arial"/>
          <w:sz w:val="20"/>
          <w:szCs w:val="20"/>
        </w:rPr>
        <w:t xml:space="preserve"> und robusten</w:t>
      </w:r>
      <w:r w:rsidR="009B5154">
        <w:rPr>
          <w:rFonts w:ascii="Arial" w:hAnsi="Arial" w:cs="Arial"/>
          <w:sz w:val="20"/>
          <w:szCs w:val="20"/>
        </w:rPr>
        <w:t xml:space="preserve"> Aufbau</w:t>
      </w:r>
      <w:r w:rsidR="00352869">
        <w:rPr>
          <w:rFonts w:ascii="Arial" w:hAnsi="Arial" w:cs="Arial"/>
          <w:sz w:val="20"/>
          <w:szCs w:val="20"/>
        </w:rPr>
        <w:t xml:space="preserve"> lassen </w:t>
      </w:r>
      <w:r w:rsidR="009B5154">
        <w:rPr>
          <w:rFonts w:ascii="Arial" w:hAnsi="Arial" w:cs="Arial"/>
          <w:sz w:val="20"/>
          <w:szCs w:val="20"/>
        </w:rPr>
        <w:t xml:space="preserve">sich </w:t>
      </w:r>
      <w:r w:rsidR="00352869">
        <w:rPr>
          <w:rFonts w:ascii="Arial" w:hAnsi="Arial" w:cs="Arial"/>
          <w:sz w:val="20"/>
          <w:szCs w:val="20"/>
        </w:rPr>
        <w:t xml:space="preserve">die </w:t>
      </w:r>
      <w:r w:rsidR="009B5154">
        <w:rPr>
          <w:rFonts w:ascii="Arial" w:hAnsi="Arial" w:cs="Arial"/>
          <w:sz w:val="20"/>
          <w:szCs w:val="20"/>
        </w:rPr>
        <w:t>Not-Halt</w:t>
      </w:r>
      <w:r w:rsidR="00901C26">
        <w:rPr>
          <w:rFonts w:ascii="Arial" w:hAnsi="Arial" w:cs="Arial"/>
          <w:sz w:val="20"/>
          <w:szCs w:val="20"/>
        </w:rPr>
        <w:t>-Taster</w:t>
      </w:r>
      <w:r w:rsidR="009B5154">
        <w:rPr>
          <w:rFonts w:ascii="Arial" w:hAnsi="Arial" w:cs="Arial"/>
          <w:sz w:val="20"/>
          <w:szCs w:val="20"/>
        </w:rPr>
        <w:t xml:space="preserve"> in Schaltschränken und Panels verbauen, eigne</w:t>
      </w:r>
      <w:r w:rsidR="00352869">
        <w:rPr>
          <w:rFonts w:ascii="Arial" w:hAnsi="Arial" w:cs="Arial"/>
          <w:sz w:val="20"/>
          <w:szCs w:val="20"/>
        </w:rPr>
        <w:t>n</w:t>
      </w:r>
      <w:r w:rsidR="009B5154">
        <w:rPr>
          <w:rFonts w:ascii="Arial" w:hAnsi="Arial" w:cs="Arial"/>
          <w:sz w:val="20"/>
          <w:szCs w:val="20"/>
        </w:rPr>
        <w:t xml:space="preserve"> sich aber</w:t>
      </w:r>
      <w:r w:rsidR="00352869">
        <w:rPr>
          <w:rFonts w:ascii="Arial" w:hAnsi="Arial" w:cs="Arial"/>
          <w:sz w:val="20"/>
          <w:szCs w:val="20"/>
        </w:rPr>
        <w:t xml:space="preserve"> auch </w:t>
      </w:r>
      <w:r w:rsidR="00CC7331">
        <w:rPr>
          <w:rFonts w:ascii="Arial" w:hAnsi="Arial" w:cs="Arial"/>
          <w:sz w:val="20"/>
          <w:szCs w:val="20"/>
        </w:rPr>
        <w:t>–</w:t>
      </w:r>
      <w:r w:rsidR="00352869">
        <w:rPr>
          <w:rFonts w:ascii="Arial" w:hAnsi="Arial" w:cs="Arial"/>
          <w:sz w:val="20"/>
          <w:szCs w:val="20"/>
        </w:rPr>
        <w:t xml:space="preserve"> dank der Ausführung in Schutzart IP65 und IP67</w:t>
      </w:r>
      <w:r w:rsidR="009B5154">
        <w:rPr>
          <w:rFonts w:ascii="Arial" w:hAnsi="Arial" w:cs="Arial"/>
          <w:sz w:val="20"/>
          <w:szCs w:val="20"/>
        </w:rPr>
        <w:t xml:space="preserve"> </w:t>
      </w:r>
      <w:r w:rsidR="00CC7331">
        <w:rPr>
          <w:rFonts w:ascii="Arial" w:hAnsi="Arial" w:cs="Arial"/>
          <w:sz w:val="20"/>
          <w:szCs w:val="20"/>
        </w:rPr>
        <w:t>–</w:t>
      </w:r>
      <w:r w:rsidR="00352869">
        <w:rPr>
          <w:rFonts w:ascii="Arial" w:hAnsi="Arial" w:cs="Arial"/>
          <w:sz w:val="20"/>
          <w:szCs w:val="20"/>
        </w:rPr>
        <w:t xml:space="preserve"> </w:t>
      </w:r>
      <w:r w:rsidR="009B5154">
        <w:rPr>
          <w:rFonts w:ascii="Arial" w:hAnsi="Arial" w:cs="Arial"/>
          <w:sz w:val="20"/>
          <w:szCs w:val="20"/>
        </w:rPr>
        <w:t xml:space="preserve">für die Installation im Feld, </w:t>
      </w:r>
      <w:r w:rsidR="00352869">
        <w:rPr>
          <w:rFonts w:ascii="Arial" w:hAnsi="Arial" w:cs="Arial"/>
          <w:sz w:val="20"/>
          <w:szCs w:val="20"/>
        </w:rPr>
        <w:t xml:space="preserve">wo </w:t>
      </w:r>
      <w:r w:rsidR="009B5154">
        <w:rPr>
          <w:rFonts w:ascii="Arial" w:hAnsi="Arial" w:cs="Arial"/>
          <w:sz w:val="20"/>
          <w:szCs w:val="20"/>
        </w:rPr>
        <w:t xml:space="preserve">raue </w:t>
      </w:r>
      <w:r w:rsidR="00352869">
        <w:rPr>
          <w:rFonts w:ascii="Arial" w:hAnsi="Arial" w:cs="Arial"/>
          <w:sz w:val="20"/>
          <w:szCs w:val="20"/>
        </w:rPr>
        <w:t>Umgebungsbedingungen vorherrschen</w:t>
      </w:r>
      <w:r w:rsidR="00CC7331">
        <w:rPr>
          <w:rFonts w:ascii="Arial" w:hAnsi="Arial" w:cs="Arial"/>
          <w:sz w:val="20"/>
          <w:szCs w:val="20"/>
        </w:rPr>
        <w:t>.</w:t>
      </w:r>
      <w:r w:rsidR="00352869">
        <w:rPr>
          <w:rFonts w:ascii="Arial" w:hAnsi="Arial" w:cs="Arial"/>
          <w:sz w:val="20"/>
          <w:szCs w:val="20"/>
        </w:rPr>
        <w:t xml:space="preserve"> </w:t>
      </w:r>
    </w:p>
    <w:p w14:paraId="7DD831BF" w14:textId="77777777" w:rsidR="00230E2C" w:rsidRPr="00614C3C" w:rsidRDefault="00230E2C" w:rsidP="00473946">
      <w:pPr>
        <w:spacing w:line="360" w:lineRule="auto"/>
        <w:ind w:right="-2128"/>
        <w:rPr>
          <w:rFonts w:ascii="Arial" w:hAnsi="Arial" w:cs="Arial"/>
          <w:b/>
          <w:bCs/>
          <w:sz w:val="20"/>
          <w:szCs w:val="20"/>
        </w:rPr>
      </w:pPr>
    </w:p>
    <w:p w14:paraId="5742CE5D" w14:textId="77777777" w:rsidR="00EE7621" w:rsidRPr="00436E9F" w:rsidRDefault="00EE7621" w:rsidP="00EE7621">
      <w:pPr>
        <w:shd w:val="clear" w:color="auto" w:fill="FFFFFF"/>
        <w:rPr>
          <w:rFonts w:ascii="Calibri" w:hAnsi="Calibri"/>
        </w:rPr>
      </w:pPr>
      <w:r w:rsidRPr="00436E9F">
        <w:rPr>
          <w:rFonts w:ascii="Calibri" w:hAnsi="Calibri"/>
          <w:b/>
          <w:bCs/>
        </w:rPr>
        <w:t>BILD</w:t>
      </w:r>
      <w:r w:rsidRPr="00436E9F">
        <w:rPr>
          <w:rFonts w:ascii="Calibri" w:hAnsi="Calibri"/>
        </w:rPr>
        <w:t>MATERIAL</w:t>
      </w:r>
    </w:p>
    <w:p w14:paraId="7FF9C74A" w14:textId="2F5DFF85" w:rsidR="00096077" w:rsidRDefault="00096077" w:rsidP="00096077">
      <w:pPr>
        <w:spacing w:line="360" w:lineRule="auto"/>
        <w:ind w:right="-2128"/>
        <w:rPr>
          <w:rFonts w:ascii="Arial" w:hAnsi="Arial" w:cs="Arial"/>
          <w:i/>
          <w:iCs/>
          <w:sz w:val="20"/>
          <w:szCs w:val="20"/>
          <w:highlight w:val="yellow"/>
        </w:rPr>
      </w:pPr>
    </w:p>
    <w:p w14:paraId="63456C19" w14:textId="2D3E1A88" w:rsidR="00096077" w:rsidRDefault="00CC7F79" w:rsidP="00096077">
      <w:pPr>
        <w:spacing w:line="360" w:lineRule="auto"/>
        <w:ind w:right="-2128"/>
        <w:rPr>
          <w:rFonts w:ascii="Arial" w:hAnsi="Arial" w:cs="Arial"/>
          <w:b/>
          <w:bCs/>
          <w:sz w:val="20"/>
          <w:szCs w:val="20"/>
        </w:rPr>
      </w:pPr>
      <w:r>
        <w:rPr>
          <w:rFonts w:ascii="Arial" w:hAnsi="Arial" w:cs="Arial"/>
          <w:b/>
          <w:bCs/>
          <w:noProof/>
          <w:sz w:val="20"/>
          <w:szCs w:val="20"/>
        </w:rPr>
        <w:drawing>
          <wp:inline distT="0" distB="0" distL="0" distR="0" wp14:anchorId="428C91AC" wp14:editId="6880EDB4">
            <wp:extent cx="2067340" cy="1550942"/>
            <wp:effectExtent l="0" t="0" r="3175"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ielandElectric_SensorPro_Nothalt.jpg"/>
                    <pic:cNvPicPr/>
                  </pic:nvPicPr>
                  <pic:blipFill>
                    <a:blip r:embed="rId8" cstate="screen">
                      <a:extLst>
                        <a:ext uri="{28A0092B-C50C-407E-A947-70E740481C1C}">
                          <a14:useLocalDpi xmlns:a14="http://schemas.microsoft.com/office/drawing/2010/main"/>
                        </a:ext>
                      </a:extLst>
                    </a:blip>
                    <a:stretch>
                      <a:fillRect/>
                    </a:stretch>
                  </pic:blipFill>
                  <pic:spPr>
                    <a:xfrm>
                      <a:off x="0" y="0"/>
                      <a:ext cx="2179889" cy="1635377"/>
                    </a:xfrm>
                    <a:prstGeom prst="rect">
                      <a:avLst/>
                    </a:prstGeom>
                  </pic:spPr>
                </pic:pic>
              </a:graphicData>
            </a:graphic>
          </wp:inline>
        </w:drawing>
      </w:r>
    </w:p>
    <w:p w14:paraId="326FD2B4" w14:textId="5E94E402" w:rsidR="00034FE7" w:rsidRDefault="00C13E50" w:rsidP="00CC7F79">
      <w:pPr>
        <w:spacing w:line="276" w:lineRule="auto"/>
        <w:ind w:right="-2128"/>
        <w:rPr>
          <w:rFonts w:ascii="Arial" w:hAnsi="Arial" w:cs="Arial"/>
          <w:sz w:val="18"/>
          <w:szCs w:val="18"/>
        </w:rPr>
      </w:pPr>
      <w:r w:rsidRPr="00096077">
        <w:rPr>
          <w:rFonts w:ascii="Arial" w:hAnsi="Arial" w:cs="Arial"/>
          <w:sz w:val="18"/>
          <w:szCs w:val="18"/>
        </w:rPr>
        <w:t xml:space="preserve">Ob Aufbau- oder Frontplattenmontage – mit </w:t>
      </w:r>
      <w:r w:rsidR="00013AA1">
        <w:rPr>
          <w:rFonts w:ascii="Arial" w:hAnsi="Arial" w:cs="Arial"/>
          <w:sz w:val="18"/>
          <w:szCs w:val="18"/>
        </w:rPr>
        <w:t xml:space="preserve">den </w:t>
      </w:r>
      <w:r w:rsidRPr="00096077">
        <w:rPr>
          <w:rFonts w:ascii="Arial" w:hAnsi="Arial" w:cs="Arial"/>
          <w:sz w:val="18"/>
          <w:szCs w:val="18"/>
        </w:rPr>
        <w:t>neuen Not-</w:t>
      </w:r>
      <w:r w:rsidR="00CC7F79">
        <w:rPr>
          <w:rFonts w:ascii="Arial" w:hAnsi="Arial" w:cs="Arial"/>
          <w:sz w:val="18"/>
          <w:szCs w:val="18"/>
        </w:rPr>
        <w:t>Halt</w:t>
      </w:r>
      <w:r w:rsidRPr="00096077">
        <w:rPr>
          <w:rFonts w:ascii="Arial" w:hAnsi="Arial" w:cs="Arial"/>
          <w:sz w:val="18"/>
          <w:szCs w:val="18"/>
        </w:rPr>
        <w:t>-Taster</w:t>
      </w:r>
      <w:r w:rsidR="00DF6E3B">
        <w:rPr>
          <w:rFonts w:ascii="Arial" w:hAnsi="Arial" w:cs="Arial"/>
          <w:sz w:val="18"/>
          <w:szCs w:val="18"/>
        </w:rPr>
        <w:t>n</w:t>
      </w:r>
      <w:r w:rsidR="004C4FDB" w:rsidRPr="00096077">
        <w:rPr>
          <w:rFonts w:ascii="Arial" w:hAnsi="Arial" w:cs="Arial"/>
          <w:sz w:val="18"/>
          <w:szCs w:val="18"/>
        </w:rPr>
        <w:t xml:space="preserve"> </w:t>
      </w:r>
      <w:r w:rsidRPr="00096077">
        <w:rPr>
          <w:rFonts w:ascii="Arial" w:hAnsi="Arial" w:cs="Arial"/>
          <w:sz w:val="18"/>
          <w:szCs w:val="18"/>
        </w:rPr>
        <w:t xml:space="preserve">mit M12-Anschluss </w:t>
      </w:r>
      <w:r w:rsidR="004C4FDB" w:rsidRPr="00096077">
        <w:rPr>
          <w:rFonts w:ascii="Arial" w:hAnsi="Arial" w:cs="Arial"/>
          <w:sz w:val="18"/>
          <w:szCs w:val="18"/>
        </w:rPr>
        <w:t>bietet</w:t>
      </w:r>
      <w:r w:rsidRPr="00096077">
        <w:rPr>
          <w:rFonts w:ascii="Arial" w:hAnsi="Arial" w:cs="Arial"/>
          <w:sz w:val="18"/>
          <w:szCs w:val="18"/>
        </w:rPr>
        <w:t xml:space="preserve"> Wieland Electric </w:t>
      </w:r>
      <w:r w:rsidR="004C4FDB" w:rsidRPr="00096077">
        <w:rPr>
          <w:rFonts w:ascii="Arial" w:hAnsi="Arial" w:cs="Arial"/>
          <w:sz w:val="18"/>
          <w:szCs w:val="18"/>
        </w:rPr>
        <w:t xml:space="preserve">eine wirtschaftliche Lösung </w:t>
      </w:r>
      <w:r w:rsidR="008231D0">
        <w:rPr>
          <w:rFonts w:ascii="Arial" w:hAnsi="Arial" w:cs="Arial"/>
          <w:sz w:val="18"/>
          <w:szCs w:val="18"/>
        </w:rPr>
        <w:t>für die</w:t>
      </w:r>
      <w:r w:rsidR="004C4FDB" w:rsidRPr="00096077">
        <w:rPr>
          <w:rFonts w:ascii="Arial" w:hAnsi="Arial" w:cs="Arial"/>
          <w:sz w:val="18"/>
          <w:szCs w:val="18"/>
        </w:rPr>
        <w:t xml:space="preserve"> einfache und zeitsparende Umsetzung sicherheitsrelevanter Funktione</w:t>
      </w:r>
      <w:r w:rsidR="00CC7F79">
        <w:rPr>
          <w:rFonts w:ascii="Arial" w:hAnsi="Arial" w:cs="Arial"/>
          <w:sz w:val="18"/>
          <w:szCs w:val="18"/>
        </w:rPr>
        <w:t>n.</w:t>
      </w:r>
    </w:p>
    <w:p w14:paraId="50AC307C" w14:textId="77777777" w:rsidR="00CC7F79" w:rsidRPr="00CC7F79" w:rsidRDefault="00CC7F79" w:rsidP="00CC7F79">
      <w:pPr>
        <w:spacing w:line="276" w:lineRule="auto"/>
        <w:ind w:right="-2128"/>
        <w:rPr>
          <w:rFonts w:ascii="Arial" w:hAnsi="Arial" w:cs="Arial"/>
          <w:sz w:val="18"/>
          <w:szCs w:val="18"/>
        </w:rPr>
      </w:pPr>
    </w:p>
    <w:p w14:paraId="607AD07F" w14:textId="77777777" w:rsidR="00034FE7" w:rsidRPr="004D65D7" w:rsidRDefault="00034FE7" w:rsidP="00034FE7">
      <w:pPr>
        <w:spacing w:line="360" w:lineRule="auto"/>
        <w:ind w:right="-2128"/>
        <w:rPr>
          <w:rFonts w:ascii="Arial" w:hAnsi="Arial" w:cs="Arial"/>
          <w:sz w:val="8"/>
          <w:szCs w:val="8"/>
        </w:rPr>
      </w:pPr>
      <w:r w:rsidRPr="004D65D7">
        <w:rPr>
          <w:rFonts w:ascii="Arial" w:hAnsi="Arial" w:cs="Arial"/>
          <w:b/>
          <w:bCs/>
        </w:rPr>
        <w:t>PRESSE</w:t>
      </w:r>
      <w:r w:rsidRPr="004D65D7">
        <w:rPr>
          <w:rFonts w:ascii="Arial" w:hAnsi="Arial" w:cs="Arial"/>
        </w:rPr>
        <w:t xml:space="preserve">KONTAKT </w:t>
      </w:r>
      <w:r w:rsidRPr="004D65D7">
        <w:rPr>
          <w:rFonts w:ascii="Arial" w:hAnsi="Arial" w:cs="Arial"/>
          <w:sz w:val="18"/>
          <w:szCs w:val="20"/>
        </w:rPr>
        <w:br/>
      </w:r>
    </w:p>
    <w:p w14:paraId="629D9112" w14:textId="77777777" w:rsidR="00034FE7" w:rsidRPr="004D65D7" w:rsidRDefault="00034FE7" w:rsidP="00034FE7">
      <w:pPr>
        <w:spacing w:line="360" w:lineRule="auto"/>
        <w:ind w:right="-2128"/>
        <w:rPr>
          <w:rFonts w:ascii="Arial" w:hAnsi="Arial" w:cs="Arial"/>
          <w:b/>
          <w:sz w:val="20"/>
          <w:szCs w:val="20"/>
        </w:rPr>
      </w:pPr>
      <w:r w:rsidRPr="004D65D7">
        <w:rPr>
          <w:rFonts w:ascii="Arial" w:hAnsi="Arial" w:cs="Arial"/>
          <w:b/>
          <w:sz w:val="20"/>
          <w:szCs w:val="20"/>
        </w:rPr>
        <w:t>Marion Nikol</w:t>
      </w:r>
    </w:p>
    <w:p w14:paraId="51D33FD2" w14:textId="77777777" w:rsidR="00034FE7" w:rsidRPr="004D65D7" w:rsidRDefault="00034FE7" w:rsidP="00034FE7">
      <w:pPr>
        <w:spacing w:line="360" w:lineRule="auto"/>
        <w:ind w:right="-2128"/>
        <w:rPr>
          <w:rFonts w:ascii="Arial" w:hAnsi="Arial" w:cs="Arial"/>
          <w:bCs/>
          <w:sz w:val="20"/>
          <w:szCs w:val="20"/>
        </w:rPr>
      </w:pPr>
      <w:r w:rsidRPr="004D65D7">
        <w:rPr>
          <w:rFonts w:ascii="Arial" w:hAnsi="Arial" w:cs="Arial"/>
          <w:bCs/>
          <w:sz w:val="20"/>
          <w:szCs w:val="20"/>
        </w:rPr>
        <w:t xml:space="preserve">KOMMUNIKATION FÜR </w:t>
      </w:r>
      <w:r>
        <w:rPr>
          <w:rFonts w:ascii="Arial" w:hAnsi="Arial" w:cs="Arial"/>
          <w:bCs/>
          <w:sz w:val="20"/>
          <w:szCs w:val="20"/>
        </w:rPr>
        <w:t>INDUSTRIE</w:t>
      </w:r>
      <w:r w:rsidRPr="004D65D7">
        <w:rPr>
          <w:rFonts w:ascii="Arial" w:hAnsi="Arial" w:cs="Arial"/>
          <w:bCs/>
          <w:sz w:val="20"/>
          <w:szCs w:val="20"/>
        </w:rPr>
        <w:t xml:space="preserve"> &amp;</w:t>
      </w:r>
      <w:r>
        <w:rPr>
          <w:rFonts w:ascii="Arial" w:hAnsi="Arial" w:cs="Arial"/>
          <w:bCs/>
          <w:sz w:val="20"/>
          <w:szCs w:val="20"/>
        </w:rPr>
        <w:t xml:space="preserve"> TECHNOLOGIE</w:t>
      </w:r>
    </w:p>
    <w:p w14:paraId="304444CA" w14:textId="77777777" w:rsidR="00034FE7" w:rsidRPr="002D0CFE" w:rsidRDefault="00034FE7" w:rsidP="00034FE7">
      <w:pPr>
        <w:spacing w:line="360" w:lineRule="auto"/>
        <w:ind w:right="-2128"/>
        <w:rPr>
          <w:rFonts w:ascii="Arial" w:hAnsi="Arial" w:cs="Arial"/>
          <w:color w:val="000000" w:themeColor="text1"/>
          <w:sz w:val="20"/>
          <w:szCs w:val="20"/>
          <w:lang w:val="it-IT"/>
        </w:rPr>
      </w:pPr>
      <w:proofErr w:type="spellStart"/>
      <w:r w:rsidRPr="002D0CFE">
        <w:rPr>
          <w:rFonts w:ascii="Arial" w:hAnsi="Arial" w:cs="Arial"/>
          <w:b/>
          <w:bCs/>
          <w:color w:val="000000" w:themeColor="text1"/>
          <w:sz w:val="20"/>
          <w:szCs w:val="20"/>
          <w:lang w:val="it-IT"/>
        </w:rPr>
        <w:t>Telefon</w:t>
      </w:r>
      <w:proofErr w:type="spellEnd"/>
      <w:r w:rsidRPr="002D0CFE">
        <w:rPr>
          <w:rFonts w:ascii="Arial" w:hAnsi="Arial" w:cs="Arial"/>
          <w:b/>
          <w:bCs/>
          <w:color w:val="000000" w:themeColor="text1"/>
          <w:sz w:val="20"/>
          <w:szCs w:val="20"/>
          <w:lang w:val="it-IT"/>
        </w:rPr>
        <w:t>:</w:t>
      </w:r>
      <w:r w:rsidRPr="002D0CFE">
        <w:rPr>
          <w:rFonts w:ascii="Arial" w:hAnsi="Arial" w:cs="Arial"/>
          <w:color w:val="000000" w:themeColor="text1"/>
          <w:sz w:val="20"/>
          <w:szCs w:val="20"/>
          <w:lang w:val="it-IT"/>
        </w:rPr>
        <w:t xml:space="preserve"> +49 170 2731025</w:t>
      </w:r>
    </w:p>
    <w:p w14:paraId="460FC9A2" w14:textId="77777777" w:rsidR="00034FE7" w:rsidRPr="00C2479D" w:rsidRDefault="00034FE7" w:rsidP="00034FE7">
      <w:pPr>
        <w:spacing w:line="360" w:lineRule="auto"/>
        <w:ind w:right="-2128"/>
        <w:rPr>
          <w:rFonts w:ascii="Arial" w:hAnsi="Arial" w:cs="Arial"/>
          <w:bCs/>
          <w:sz w:val="20"/>
          <w:szCs w:val="20"/>
          <w:lang w:val="it-IT"/>
        </w:rPr>
      </w:pPr>
      <w:r w:rsidRPr="002D0CFE">
        <w:rPr>
          <w:rFonts w:ascii="Arial" w:hAnsi="Arial" w:cs="Arial"/>
          <w:b/>
          <w:bCs/>
          <w:sz w:val="20"/>
          <w:szCs w:val="20"/>
          <w:lang w:val="it-IT"/>
        </w:rPr>
        <w:t>E-Mail:</w:t>
      </w:r>
      <w:r w:rsidRPr="002D0CFE">
        <w:rPr>
          <w:rFonts w:ascii="Arial" w:hAnsi="Arial" w:cs="Arial"/>
          <w:sz w:val="20"/>
          <w:szCs w:val="20"/>
          <w:lang w:val="it-IT"/>
        </w:rPr>
        <w:t xml:space="preserve"> </w:t>
      </w:r>
      <w:hyperlink r:id="rId9" w:history="1">
        <w:r w:rsidRPr="00C2479D">
          <w:rPr>
            <w:rStyle w:val="Hyperlink"/>
            <w:rFonts w:ascii="Arial" w:hAnsi="Arial" w:cs="Arial"/>
            <w:bCs/>
            <w:sz w:val="20"/>
            <w:szCs w:val="20"/>
            <w:lang w:val="it-IT"/>
          </w:rPr>
          <w:t>info@intecsting.de</w:t>
        </w:r>
      </w:hyperlink>
      <w:r w:rsidRPr="00C2479D">
        <w:rPr>
          <w:rFonts w:ascii="Arial" w:hAnsi="Arial" w:cs="Arial"/>
          <w:bCs/>
          <w:sz w:val="20"/>
          <w:szCs w:val="20"/>
          <w:lang w:val="it-IT"/>
        </w:rPr>
        <w:t xml:space="preserve"> </w:t>
      </w:r>
    </w:p>
    <w:p w14:paraId="5C1B05D4" w14:textId="77777777" w:rsidR="00034FE7" w:rsidRPr="00034FE7" w:rsidRDefault="00034FE7" w:rsidP="0017749B">
      <w:pPr>
        <w:spacing w:line="360" w:lineRule="auto"/>
        <w:ind w:right="-2128"/>
        <w:rPr>
          <w:rFonts w:ascii="Arial" w:hAnsi="Arial" w:cs="Arial"/>
          <w:sz w:val="22"/>
          <w:lang w:val="it-IT"/>
        </w:rPr>
      </w:pPr>
    </w:p>
    <w:p w14:paraId="1BAD3FF1" w14:textId="77777777" w:rsidR="00034FE7" w:rsidRPr="00034FE7" w:rsidRDefault="00034FE7" w:rsidP="0017749B">
      <w:pPr>
        <w:spacing w:line="360" w:lineRule="auto"/>
        <w:ind w:right="-2128"/>
        <w:rPr>
          <w:rFonts w:ascii="Arial" w:hAnsi="Arial" w:cs="Arial"/>
          <w:sz w:val="22"/>
          <w:lang w:val="it-IT"/>
        </w:rPr>
      </w:pPr>
    </w:p>
    <w:p w14:paraId="5C085F52" w14:textId="13BB836A" w:rsidR="002D205C" w:rsidRPr="00614C3C" w:rsidRDefault="00B049E1" w:rsidP="0017749B">
      <w:pPr>
        <w:spacing w:line="360" w:lineRule="auto"/>
        <w:ind w:right="-2128"/>
        <w:rPr>
          <w:rFonts w:ascii="Arial" w:hAnsi="Arial" w:cs="Arial"/>
          <w:sz w:val="22"/>
        </w:rPr>
      </w:pPr>
      <w:r w:rsidRPr="00614C3C">
        <w:rPr>
          <w:rFonts w:ascii="Arial" w:hAnsi="Arial" w:cs="Arial"/>
          <w:sz w:val="22"/>
        </w:rPr>
        <w:t>ÜBER WIELAND ELECTRIC</w:t>
      </w:r>
    </w:p>
    <w:p w14:paraId="483DB59D" w14:textId="77777777" w:rsidR="002D205C" w:rsidRPr="00614C3C" w:rsidRDefault="002D205C" w:rsidP="0017749B">
      <w:pPr>
        <w:spacing w:line="360" w:lineRule="auto"/>
        <w:ind w:right="-2126"/>
        <w:rPr>
          <w:rFonts w:ascii="Arial" w:hAnsi="Arial" w:cs="Arial"/>
          <w:b/>
          <w:sz w:val="18"/>
          <w:szCs w:val="20"/>
        </w:rPr>
      </w:pPr>
    </w:p>
    <w:p w14:paraId="026D264D" w14:textId="77777777" w:rsidR="002D205C" w:rsidRPr="00614C3C" w:rsidRDefault="002D205C" w:rsidP="0017749B">
      <w:pPr>
        <w:spacing w:line="360" w:lineRule="auto"/>
        <w:ind w:right="-2128"/>
        <w:rPr>
          <w:rFonts w:ascii="Arial" w:hAnsi="Arial" w:cs="Arial"/>
          <w:sz w:val="18"/>
          <w:szCs w:val="20"/>
        </w:rPr>
      </w:pPr>
      <w:r w:rsidRPr="00614C3C">
        <w:rPr>
          <w:rFonts w:ascii="Arial" w:hAnsi="Arial" w:cs="Arial"/>
          <w:sz w:val="18"/>
          <w:szCs w:val="20"/>
        </w:rPr>
        <w:t xml:space="preserve">Wieland Electric, 1910 in Bamberg gegründet, ist Erfinder der sicheren elektrischen Verbindungstechnik. </w:t>
      </w:r>
      <w:r w:rsidR="00B049E1" w:rsidRPr="00614C3C">
        <w:rPr>
          <w:rFonts w:ascii="Arial" w:hAnsi="Arial" w:cs="Arial"/>
          <w:sz w:val="18"/>
          <w:szCs w:val="20"/>
        </w:rPr>
        <w:br/>
      </w:r>
      <w:r w:rsidRPr="00614C3C">
        <w:rPr>
          <w:rFonts w:ascii="Arial" w:hAnsi="Arial" w:cs="Arial"/>
          <w:sz w:val="18"/>
          <w:szCs w:val="20"/>
        </w:rPr>
        <w:t xml:space="preserve">Das Familienunternehmen ist heute einer der führenden Anbieter für Sicherheits- und Automatisierungstechnik </w:t>
      </w:r>
      <w:r w:rsidR="00B049E1" w:rsidRPr="00614C3C">
        <w:rPr>
          <w:rFonts w:ascii="Arial" w:hAnsi="Arial" w:cs="Arial"/>
          <w:sz w:val="18"/>
          <w:szCs w:val="20"/>
        </w:rPr>
        <w:br/>
      </w:r>
      <w:r w:rsidRPr="00614C3C">
        <w:rPr>
          <w:rFonts w:ascii="Arial" w:hAnsi="Arial" w:cs="Arial"/>
          <w:sz w:val="18"/>
          <w:szCs w:val="20"/>
        </w:rPr>
        <w:t xml:space="preserve">und seit über 30 Jahren Weltmarktführer im Bereich der steckbaren Elektroinstallation für Gebäudetechnik. </w:t>
      </w:r>
    </w:p>
    <w:p w14:paraId="3062F86B" w14:textId="77777777" w:rsidR="002D205C" w:rsidRPr="00614C3C" w:rsidRDefault="002D205C" w:rsidP="0017749B">
      <w:pPr>
        <w:spacing w:line="360" w:lineRule="auto"/>
        <w:ind w:right="-2128"/>
        <w:rPr>
          <w:rFonts w:ascii="Arial" w:hAnsi="Arial" w:cs="Arial"/>
          <w:sz w:val="18"/>
          <w:szCs w:val="20"/>
        </w:rPr>
      </w:pPr>
    </w:p>
    <w:p w14:paraId="5FE0ED4C" w14:textId="77777777" w:rsidR="002D205C" w:rsidRPr="00614C3C" w:rsidRDefault="002D205C" w:rsidP="0017749B">
      <w:pPr>
        <w:spacing w:line="360" w:lineRule="auto"/>
        <w:ind w:right="-2128"/>
        <w:rPr>
          <w:rFonts w:ascii="Arial" w:hAnsi="Arial" w:cs="Arial"/>
          <w:sz w:val="18"/>
          <w:szCs w:val="20"/>
        </w:rPr>
      </w:pPr>
      <w:r w:rsidRPr="00614C3C">
        <w:rPr>
          <w:rFonts w:ascii="Arial" w:hAnsi="Arial" w:cs="Arial"/>
          <w:sz w:val="18"/>
          <w:szCs w:val="20"/>
        </w:rPr>
        <w:t xml:space="preserve">Wieland Electric steht Kunden weltweit vor Ort als kompetenter Servicepartner und Lösungsanbieter zur Seite. </w:t>
      </w:r>
      <w:r w:rsidR="00B049E1" w:rsidRPr="00614C3C">
        <w:rPr>
          <w:rFonts w:ascii="Arial" w:hAnsi="Arial" w:cs="Arial"/>
          <w:sz w:val="18"/>
          <w:szCs w:val="20"/>
        </w:rPr>
        <w:br/>
      </w:r>
      <w:r w:rsidRPr="00614C3C">
        <w:rPr>
          <w:rFonts w:ascii="Arial" w:hAnsi="Arial" w:cs="Arial"/>
          <w:sz w:val="18"/>
          <w:szCs w:val="20"/>
        </w:rPr>
        <w:t xml:space="preserve">Möglich ist dies mit rund 1.600 Mitarbeitern und Tochtergesellschaften sowie Vertriebsorganisationen in über 70 Ländern. Neben der Wieland Electric GmbH gehört seit 1998 die STOCKO </w:t>
      </w:r>
      <w:proofErr w:type="spellStart"/>
      <w:r w:rsidRPr="00614C3C">
        <w:rPr>
          <w:rFonts w:ascii="Arial" w:hAnsi="Arial" w:cs="Arial"/>
          <w:sz w:val="18"/>
          <w:szCs w:val="20"/>
        </w:rPr>
        <w:t>Contact</w:t>
      </w:r>
      <w:proofErr w:type="spellEnd"/>
      <w:r w:rsidRPr="00614C3C">
        <w:rPr>
          <w:rFonts w:ascii="Arial" w:hAnsi="Arial" w:cs="Arial"/>
          <w:sz w:val="18"/>
          <w:szCs w:val="20"/>
        </w:rPr>
        <w:t xml:space="preserve"> GmbH &amp; Co. KG zur Wieland-Holding. </w:t>
      </w:r>
    </w:p>
    <w:p w14:paraId="52FC77F1" w14:textId="77777777" w:rsidR="002D205C" w:rsidRPr="00614C3C" w:rsidRDefault="002D205C" w:rsidP="0017749B">
      <w:pPr>
        <w:spacing w:line="360" w:lineRule="auto"/>
        <w:ind w:right="-2128"/>
        <w:rPr>
          <w:rFonts w:ascii="Arial" w:hAnsi="Arial" w:cs="Arial"/>
          <w:sz w:val="18"/>
          <w:szCs w:val="20"/>
        </w:rPr>
      </w:pPr>
    </w:p>
    <w:p w14:paraId="11FB59EE" w14:textId="77777777" w:rsidR="00BC511B" w:rsidRPr="00614C3C" w:rsidRDefault="002D205C" w:rsidP="00BC511B">
      <w:pPr>
        <w:spacing w:line="360" w:lineRule="auto"/>
        <w:ind w:right="-2128"/>
        <w:rPr>
          <w:rFonts w:ascii="Arial" w:hAnsi="Arial" w:cs="Arial"/>
          <w:sz w:val="18"/>
          <w:szCs w:val="20"/>
        </w:rPr>
      </w:pPr>
      <w:r w:rsidRPr="00614C3C">
        <w:rPr>
          <w:rFonts w:ascii="Arial" w:hAnsi="Arial" w:cs="Arial"/>
          <w:sz w:val="18"/>
          <w:szCs w:val="20"/>
        </w:rPr>
        <w:t xml:space="preserve">Zu den Kernbranchen des Unternehmens zählen Maschinenbau, Windkraft sowie Gebäude- und Lichttechnik. </w:t>
      </w:r>
      <w:r w:rsidR="00B4460E" w:rsidRPr="00614C3C">
        <w:rPr>
          <w:rFonts w:ascii="Arial" w:hAnsi="Arial" w:cs="Arial"/>
          <w:sz w:val="18"/>
          <w:szCs w:val="20"/>
        </w:rPr>
        <w:br/>
      </w:r>
      <w:r w:rsidRPr="00614C3C">
        <w:rPr>
          <w:rFonts w:ascii="Arial" w:hAnsi="Arial" w:cs="Arial"/>
          <w:sz w:val="18"/>
          <w:szCs w:val="20"/>
        </w:rPr>
        <w:t>Das breite Portfolio umfasst Komponenten, Produkte und Lösungen für die Elektroinstallation, Verbindungstechnik, Energieverteilung, Sicherheitstechnik und den Schaltschrank. Darüber hinaus bietet Wieland Electric ein umfangreiches Dienstleistungs- und Schulungsprogramm. Mit branchenübergreifender Erfahrung, großer Produktvielfalt und zahlreichen Serviceangeboten entwickelte sich das Unternehmen in den vergangenen Jahren konsequent vom Komponenten- zum Lösungsanbieter.</w:t>
      </w:r>
    </w:p>
    <w:p w14:paraId="7AE5AE7C" w14:textId="362F0C95" w:rsidR="00066165" w:rsidRPr="00614C3C" w:rsidRDefault="00066165" w:rsidP="00BC511B">
      <w:pPr>
        <w:spacing w:line="360" w:lineRule="auto"/>
        <w:ind w:right="-2128"/>
        <w:rPr>
          <w:rFonts w:ascii="Arial" w:hAnsi="Arial" w:cs="Arial"/>
        </w:rPr>
      </w:pPr>
    </w:p>
    <w:p w14:paraId="46027630" w14:textId="77777777" w:rsidR="00427876" w:rsidRPr="00614C3C" w:rsidRDefault="00427876" w:rsidP="00BC511B">
      <w:pPr>
        <w:spacing w:line="360" w:lineRule="auto"/>
        <w:ind w:right="-2128"/>
        <w:rPr>
          <w:rFonts w:ascii="Arial" w:hAnsi="Arial" w:cs="Arial"/>
        </w:rPr>
      </w:pPr>
    </w:p>
    <w:p w14:paraId="6A5AC980" w14:textId="77777777" w:rsidR="00240702" w:rsidRPr="00CC7F79" w:rsidRDefault="00240702" w:rsidP="00240702">
      <w:pPr>
        <w:spacing w:line="360" w:lineRule="auto"/>
        <w:rPr>
          <w:rFonts w:ascii="Arial" w:hAnsi="Arial" w:cs="Arial"/>
          <w:color w:val="0000FF"/>
          <w:sz w:val="18"/>
          <w:szCs w:val="18"/>
          <w:u w:val="single"/>
        </w:rPr>
      </w:pPr>
    </w:p>
    <w:bookmarkEnd w:id="0"/>
    <w:p w14:paraId="7E464F3D" w14:textId="77777777" w:rsidR="00240702" w:rsidRPr="00CC7F79" w:rsidRDefault="00240702" w:rsidP="00DD5F12">
      <w:pPr>
        <w:spacing w:line="360" w:lineRule="auto"/>
        <w:ind w:right="-2128"/>
        <w:rPr>
          <w:rFonts w:ascii="Arial" w:hAnsi="Arial" w:cs="Arial"/>
          <w:color w:val="0000FF"/>
          <w:sz w:val="18"/>
          <w:szCs w:val="18"/>
          <w:u w:val="single"/>
        </w:rPr>
      </w:pPr>
    </w:p>
    <w:sectPr w:rsidR="00240702" w:rsidRPr="00CC7F79" w:rsidSect="0017749B">
      <w:headerReference w:type="default" r:id="rId10"/>
      <w:footerReference w:type="even" r:id="rId11"/>
      <w:footerReference w:type="default" r:id="rId12"/>
      <w:headerReference w:type="first" r:id="rId13"/>
      <w:type w:val="continuous"/>
      <w:pgSz w:w="11900" w:h="16840"/>
      <w:pgMar w:top="3119" w:right="3396" w:bottom="1418" w:left="1418" w:header="794"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576BE19" w14:textId="77777777" w:rsidR="00F47D3C" w:rsidRDefault="00F47D3C" w:rsidP="00597742">
      <w:r>
        <w:separator/>
      </w:r>
    </w:p>
  </w:endnote>
  <w:endnote w:type="continuationSeparator" w:id="0">
    <w:p w14:paraId="5B546BE8" w14:textId="77777777" w:rsidR="00F47D3C" w:rsidRDefault="00F47D3C" w:rsidP="005977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Lucida Grande">
    <w:charset w:val="00"/>
    <w:family w:val="swiss"/>
    <w:pitch w:val="variable"/>
    <w:sig w:usb0="E1000AEF" w:usb1="5000A1FF" w:usb2="00000000" w:usb3="00000000" w:csb0="000001B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inionPro-Regular">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434F58" w14:textId="756C75E2" w:rsidR="00EE66A9" w:rsidRPr="004704FB" w:rsidRDefault="00EE66A9" w:rsidP="001D7296">
    <w:pPr>
      <w:pStyle w:val="Fuzeile"/>
      <w:tabs>
        <w:tab w:val="clear" w:pos="4536"/>
        <w:tab w:val="clear" w:pos="9072"/>
        <w:tab w:val="center" w:pos="3544"/>
        <w:tab w:val="right" w:pos="7088"/>
      </w:tabs>
      <w:ind w:right="-2126"/>
      <w:rPr>
        <w:rFonts w:ascii="Calibri" w:hAnsi="Calibri" w:cs="Arial"/>
        <w:sz w:val="16"/>
        <w:szCs w:val="16"/>
      </w:rPr>
    </w:pPr>
    <w:r w:rsidRPr="004704FB">
      <w:rPr>
        <w:rFonts w:ascii="Calibri" w:eastAsia="MS Gothic" w:hAnsi="Calibri" w:cs="Arial"/>
        <w:bCs/>
        <w:sz w:val="16"/>
        <w:szCs w:val="16"/>
      </w:rPr>
      <w:t xml:space="preserve">PRESSE INFORMATION: </w:t>
    </w:r>
    <w:r w:rsidR="00E803C2">
      <w:rPr>
        <w:rFonts w:ascii="Calibri" w:eastAsia="MS Gothic" w:hAnsi="Calibri" w:cs="Arial"/>
        <w:bCs/>
        <w:sz w:val="16"/>
        <w:szCs w:val="16"/>
      </w:rPr>
      <w:t>20</w:t>
    </w:r>
    <w:r w:rsidR="003F1E58">
      <w:rPr>
        <w:rFonts w:ascii="Calibri" w:eastAsia="MS Gothic" w:hAnsi="Calibri" w:cs="Arial"/>
        <w:bCs/>
        <w:sz w:val="16"/>
        <w:szCs w:val="16"/>
      </w:rPr>
      <w:t>2</w:t>
    </w:r>
    <w:r w:rsidR="00AF3F8E">
      <w:rPr>
        <w:rFonts w:ascii="Calibri" w:eastAsia="MS Gothic" w:hAnsi="Calibri" w:cs="Arial"/>
        <w:bCs/>
        <w:sz w:val="16"/>
        <w:szCs w:val="16"/>
      </w:rPr>
      <w:t>3-0</w:t>
    </w:r>
    <w:r w:rsidR="00034FE7">
      <w:rPr>
        <w:rFonts w:ascii="Calibri" w:eastAsia="MS Gothic" w:hAnsi="Calibri" w:cs="Arial"/>
        <w:bCs/>
        <w:sz w:val="16"/>
        <w:szCs w:val="16"/>
      </w:rPr>
      <w:t>2</w:t>
    </w:r>
    <w:r w:rsidRPr="004704FB">
      <w:rPr>
        <w:rFonts w:ascii="Calibri" w:hAnsi="Calibri" w:cs="Arial"/>
        <w:sz w:val="16"/>
        <w:szCs w:val="16"/>
      </w:rPr>
      <w:tab/>
    </w:r>
    <w:r w:rsidRPr="004704FB">
      <w:rPr>
        <w:rFonts w:ascii="Calibri" w:hAnsi="Calibri" w:cs="Arial"/>
        <w:sz w:val="16"/>
        <w:szCs w:val="16"/>
      </w:rPr>
      <w:tab/>
    </w:r>
    <w:r w:rsidRPr="004704FB">
      <w:rPr>
        <w:rFonts w:ascii="Calibri" w:hAnsi="Calibri" w:cs="Arial"/>
        <w:sz w:val="16"/>
        <w:szCs w:val="16"/>
      </w:rPr>
      <w:tab/>
    </w:r>
    <w:r>
      <w:rPr>
        <w:rFonts w:ascii="Calibri" w:hAnsi="Calibri" w:cs="Arial"/>
        <w:sz w:val="16"/>
        <w:szCs w:val="16"/>
      </w:rPr>
      <w:t xml:space="preserve">       </w:t>
    </w:r>
    <w:r w:rsidRPr="004704FB">
      <w:rPr>
        <w:rFonts w:ascii="Calibri" w:hAnsi="Calibri" w:cs="Arial"/>
        <w:sz w:val="16"/>
        <w:szCs w:val="16"/>
      </w:rPr>
      <w:t xml:space="preserve">     </w:t>
    </w:r>
    <w:r w:rsidRPr="004704FB">
      <w:rPr>
        <w:rFonts w:ascii="Calibri" w:eastAsia="Arial Unicode MS" w:hAnsi="Calibri" w:cs="Arial Unicode MS"/>
        <w:sz w:val="16"/>
        <w:szCs w:val="16"/>
      </w:rPr>
      <w:t xml:space="preserve">Seite </w:t>
    </w:r>
    <w:r w:rsidRPr="004704FB">
      <w:rPr>
        <w:rFonts w:ascii="Calibri" w:eastAsia="Arial Unicode MS" w:hAnsi="Calibri" w:cs="Arial Unicode MS"/>
        <w:sz w:val="16"/>
        <w:szCs w:val="16"/>
      </w:rPr>
      <w:fldChar w:fldCharType="begin"/>
    </w:r>
    <w:r w:rsidRPr="004704FB">
      <w:rPr>
        <w:rFonts w:ascii="Calibri" w:eastAsia="Arial Unicode MS" w:hAnsi="Calibri" w:cs="Arial Unicode MS"/>
        <w:sz w:val="16"/>
        <w:szCs w:val="16"/>
      </w:rPr>
      <w:instrText xml:space="preserve"> </w:instrText>
    </w:r>
    <w:r w:rsidR="004114E7">
      <w:rPr>
        <w:rFonts w:ascii="Calibri" w:eastAsia="Arial Unicode MS" w:hAnsi="Calibri" w:cs="Arial Unicode MS"/>
        <w:sz w:val="16"/>
        <w:szCs w:val="16"/>
      </w:rPr>
      <w:instrText>PAGE</w:instrText>
    </w:r>
    <w:r w:rsidRPr="004704FB">
      <w:rPr>
        <w:rFonts w:ascii="Calibri" w:eastAsia="Arial Unicode MS" w:hAnsi="Calibri" w:cs="Arial Unicode MS"/>
        <w:sz w:val="16"/>
        <w:szCs w:val="16"/>
      </w:rPr>
      <w:instrText xml:space="preserve"> </w:instrText>
    </w:r>
    <w:r w:rsidRPr="004704FB">
      <w:rPr>
        <w:rFonts w:ascii="Calibri" w:eastAsia="Arial Unicode MS" w:hAnsi="Calibri" w:cs="Arial Unicode MS"/>
        <w:sz w:val="16"/>
        <w:szCs w:val="16"/>
      </w:rPr>
      <w:fldChar w:fldCharType="separate"/>
    </w:r>
    <w:r w:rsidR="00374EAC">
      <w:rPr>
        <w:rFonts w:ascii="Calibri" w:eastAsia="Arial Unicode MS" w:hAnsi="Calibri" w:cs="Arial Unicode MS"/>
        <w:noProof/>
        <w:sz w:val="16"/>
        <w:szCs w:val="16"/>
      </w:rPr>
      <w:t>2</w:t>
    </w:r>
    <w:r w:rsidRPr="004704FB">
      <w:rPr>
        <w:rFonts w:ascii="Calibri" w:eastAsia="Arial Unicode MS" w:hAnsi="Calibri" w:cs="Arial Unicode MS"/>
        <w:sz w:val="16"/>
        <w:szCs w:val="16"/>
      </w:rPr>
      <w:fldChar w:fldCharType="end"/>
    </w:r>
    <w:r w:rsidRPr="004704FB">
      <w:rPr>
        <w:rFonts w:ascii="Calibri" w:eastAsia="Arial Unicode MS" w:hAnsi="Calibri" w:cs="Arial Unicode MS"/>
        <w:sz w:val="16"/>
        <w:szCs w:val="16"/>
      </w:rPr>
      <w:t xml:space="preserve"> von </w:t>
    </w:r>
    <w:r w:rsidRPr="004704FB">
      <w:rPr>
        <w:rFonts w:ascii="Calibri" w:eastAsia="Arial Unicode MS" w:hAnsi="Calibri" w:cs="Arial Unicode MS"/>
        <w:sz w:val="16"/>
        <w:szCs w:val="16"/>
      </w:rPr>
      <w:fldChar w:fldCharType="begin"/>
    </w:r>
    <w:r w:rsidRPr="004704FB">
      <w:rPr>
        <w:rFonts w:ascii="Calibri" w:eastAsia="Arial Unicode MS" w:hAnsi="Calibri" w:cs="Arial Unicode MS"/>
        <w:sz w:val="16"/>
        <w:szCs w:val="16"/>
      </w:rPr>
      <w:instrText xml:space="preserve"> </w:instrText>
    </w:r>
    <w:r w:rsidR="004114E7">
      <w:rPr>
        <w:rFonts w:ascii="Calibri" w:eastAsia="Arial Unicode MS" w:hAnsi="Calibri" w:cs="Arial Unicode MS"/>
        <w:sz w:val="16"/>
        <w:szCs w:val="16"/>
      </w:rPr>
      <w:instrText>NUMPAGES</w:instrText>
    </w:r>
    <w:r w:rsidRPr="004704FB">
      <w:rPr>
        <w:rFonts w:ascii="Calibri" w:eastAsia="Arial Unicode MS" w:hAnsi="Calibri" w:cs="Arial Unicode MS"/>
        <w:sz w:val="16"/>
        <w:szCs w:val="16"/>
      </w:rPr>
      <w:instrText xml:space="preserve"> </w:instrText>
    </w:r>
    <w:r w:rsidRPr="004704FB">
      <w:rPr>
        <w:rFonts w:ascii="Calibri" w:eastAsia="Arial Unicode MS" w:hAnsi="Calibri" w:cs="Arial Unicode MS"/>
        <w:sz w:val="16"/>
        <w:szCs w:val="16"/>
      </w:rPr>
      <w:fldChar w:fldCharType="separate"/>
    </w:r>
    <w:r w:rsidR="00374EAC">
      <w:rPr>
        <w:rFonts w:ascii="Calibri" w:eastAsia="Arial Unicode MS" w:hAnsi="Calibri" w:cs="Arial Unicode MS"/>
        <w:noProof/>
        <w:sz w:val="16"/>
        <w:szCs w:val="16"/>
      </w:rPr>
      <w:t>2</w:t>
    </w:r>
    <w:r w:rsidRPr="004704FB">
      <w:rPr>
        <w:rFonts w:ascii="Calibri" w:eastAsia="Arial Unicode MS" w:hAnsi="Calibri" w:cs="Arial Unicode MS"/>
        <w:sz w:val="16"/>
        <w:szCs w:val="16"/>
      </w:rPr>
      <w:fldChar w:fldCharType="end"/>
    </w:r>
  </w:p>
  <w:p w14:paraId="6847A162" w14:textId="77777777" w:rsidR="00EE66A9" w:rsidRPr="004704FB" w:rsidRDefault="00EE66A9" w:rsidP="001D7296">
    <w:pPr>
      <w:pStyle w:val="Fuzeile"/>
    </w:pPr>
  </w:p>
  <w:p w14:paraId="1F071235" w14:textId="77777777" w:rsidR="00EE66A9" w:rsidRPr="001D7296" w:rsidRDefault="00EE66A9" w:rsidP="001D729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97F96F" w14:textId="4F8D2A9A" w:rsidR="00EE66A9" w:rsidRPr="004704FB" w:rsidRDefault="00EE66A9" w:rsidP="004704FB">
    <w:pPr>
      <w:pStyle w:val="Fuzeile"/>
      <w:tabs>
        <w:tab w:val="clear" w:pos="4536"/>
        <w:tab w:val="clear" w:pos="9072"/>
        <w:tab w:val="center" w:pos="3544"/>
        <w:tab w:val="right" w:pos="7088"/>
      </w:tabs>
      <w:ind w:right="-2126"/>
      <w:rPr>
        <w:rFonts w:ascii="Calibri" w:hAnsi="Calibri" w:cs="Arial"/>
        <w:sz w:val="16"/>
        <w:szCs w:val="16"/>
      </w:rPr>
    </w:pPr>
    <w:r w:rsidRPr="004704FB">
      <w:rPr>
        <w:rFonts w:ascii="Calibri" w:eastAsia="MS Gothic" w:hAnsi="Calibri" w:cs="Arial"/>
        <w:bCs/>
        <w:sz w:val="16"/>
        <w:szCs w:val="16"/>
      </w:rPr>
      <w:t xml:space="preserve">PRESSE INFORMATION: </w:t>
    </w:r>
    <w:r w:rsidR="00E803C2">
      <w:rPr>
        <w:rFonts w:ascii="Calibri" w:eastAsia="MS Gothic" w:hAnsi="Calibri" w:cs="Arial"/>
        <w:bCs/>
        <w:sz w:val="16"/>
        <w:szCs w:val="16"/>
      </w:rPr>
      <w:t>20</w:t>
    </w:r>
    <w:r w:rsidR="003F1E58">
      <w:rPr>
        <w:rFonts w:ascii="Calibri" w:eastAsia="MS Gothic" w:hAnsi="Calibri" w:cs="Arial"/>
        <w:bCs/>
        <w:sz w:val="16"/>
        <w:szCs w:val="16"/>
      </w:rPr>
      <w:t>2</w:t>
    </w:r>
    <w:r w:rsidR="00AF3F8E">
      <w:rPr>
        <w:rFonts w:ascii="Calibri" w:eastAsia="MS Gothic" w:hAnsi="Calibri" w:cs="Arial"/>
        <w:bCs/>
        <w:sz w:val="16"/>
        <w:szCs w:val="16"/>
      </w:rPr>
      <w:t>3-02</w:t>
    </w:r>
    <w:r w:rsidRPr="004704FB">
      <w:rPr>
        <w:rFonts w:ascii="Calibri" w:hAnsi="Calibri" w:cs="Arial"/>
        <w:sz w:val="16"/>
        <w:szCs w:val="16"/>
      </w:rPr>
      <w:tab/>
    </w:r>
    <w:r w:rsidRPr="004704FB">
      <w:rPr>
        <w:rFonts w:ascii="Calibri" w:hAnsi="Calibri" w:cs="Arial"/>
        <w:sz w:val="16"/>
        <w:szCs w:val="16"/>
      </w:rPr>
      <w:tab/>
    </w:r>
    <w:r w:rsidRPr="004704FB">
      <w:rPr>
        <w:rFonts w:ascii="Calibri" w:hAnsi="Calibri" w:cs="Arial"/>
        <w:sz w:val="16"/>
        <w:szCs w:val="16"/>
      </w:rPr>
      <w:tab/>
    </w:r>
    <w:r>
      <w:rPr>
        <w:rFonts w:ascii="Calibri" w:hAnsi="Calibri" w:cs="Arial"/>
        <w:sz w:val="16"/>
        <w:szCs w:val="16"/>
      </w:rPr>
      <w:t xml:space="preserve">       </w:t>
    </w:r>
    <w:r w:rsidRPr="004704FB">
      <w:rPr>
        <w:rFonts w:ascii="Calibri" w:hAnsi="Calibri" w:cs="Arial"/>
        <w:sz w:val="16"/>
        <w:szCs w:val="16"/>
      </w:rPr>
      <w:t xml:space="preserve">     </w:t>
    </w:r>
    <w:r w:rsidRPr="004704FB">
      <w:rPr>
        <w:rFonts w:ascii="Calibri" w:eastAsia="Arial Unicode MS" w:hAnsi="Calibri" w:cs="Arial Unicode MS"/>
        <w:sz w:val="16"/>
        <w:szCs w:val="16"/>
      </w:rPr>
      <w:t xml:space="preserve">Seite </w:t>
    </w:r>
    <w:r w:rsidRPr="004704FB">
      <w:rPr>
        <w:rFonts w:ascii="Calibri" w:eastAsia="Arial Unicode MS" w:hAnsi="Calibri" w:cs="Arial Unicode MS"/>
        <w:sz w:val="16"/>
        <w:szCs w:val="16"/>
      </w:rPr>
      <w:fldChar w:fldCharType="begin"/>
    </w:r>
    <w:r w:rsidRPr="004704FB">
      <w:rPr>
        <w:rFonts w:ascii="Calibri" w:eastAsia="Arial Unicode MS" w:hAnsi="Calibri" w:cs="Arial Unicode MS"/>
        <w:sz w:val="16"/>
        <w:szCs w:val="16"/>
      </w:rPr>
      <w:instrText xml:space="preserve"> </w:instrText>
    </w:r>
    <w:r w:rsidR="004114E7">
      <w:rPr>
        <w:rFonts w:ascii="Calibri" w:eastAsia="Arial Unicode MS" w:hAnsi="Calibri" w:cs="Arial Unicode MS"/>
        <w:sz w:val="16"/>
        <w:szCs w:val="16"/>
      </w:rPr>
      <w:instrText>PAGE</w:instrText>
    </w:r>
    <w:r w:rsidRPr="004704FB">
      <w:rPr>
        <w:rFonts w:ascii="Calibri" w:eastAsia="Arial Unicode MS" w:hAnsi="Calibri" w:cs="Arial Unicode MS"/>
        <w:sz w:val="16"/>
        <w:szCs w:val="16"/>
      </w:rPr>
      <w:instrText xml:space="preserve"> </w:instrText>
    </w:r>
    <w:r w:rsidRPr="004704FB">
      <w:rPr>
        <w:rFonts w:ascii="Calibri" w:eastAsia="Arial Unicode MS" w:hAnsi="Calibri" w:cs="Arial Unicode MS"/>
        <w:sz w:val="16"/>
        <w:szCs w:val="16"/>
      </w:rPr>
      <w:fldChar w:fldCharType="separate"/>
    </w:r>
    <w:r w:rsidR="00374EAC">
      <w:rPr>
        <w:rFonts w:ascii="Calibri" w:eastAsia="Arial Unicode MS" w:hAnsi="Calibri" w:cs="Arial Unicode MS"/>
        <w:noProof/>
        <w:sz w:val="16"/>
        <w:szCs w:val="16"/>
      </w:rPr>
      <w:t>1</w:t>
    </w:r>
    <w:r w:rsidRPr="004704FB">
      <w:rPr>
        <w:rFonts w:ascii="Calibri" w:eastAsia="Arial Unicode MS" w:hAnsi="Calibri" w:cs="Arial Unicode MS"/>
        <w:sz w:val="16"/>
        <w:szCs w:val="16"/>
      </w:rPr>
      <w:fldChar w:fldCharType="end"/>
    </w:r>
    <w:r w:rsidRPr="004704FB">
      <w:rPr>
        <w:rFonts w:ascii="Calibri" w:eastAsia="Arial Unicode MS" w:hAnsi="Calibri" w:cs="Arial Unicode MS"/>
        <w:sz w:val="16"/>
        <w:szCs w:val="16"/>
      </w:rPr>
      <w:t xml:space="preserve"> von </w:t>
    </w:r>
    <w:r w:rsidRPr="004704FB">
      <w:rPr>
        <w:rFonts w:ascii="Calibri" w:eastAsia="Arial Unicode MS" w:hAnsi="Calibri" w:cs="Arial Unicode MS"/>
        <w:sz w:val="16"/>
        <w:szCs w:val="16"/>
      </w:rPr>
      <w:fldChar w:fldCharType="begin"/>
    </w:r>
    <w:r w:rsidRPr="004704FB">
      <w:rPr>
        <w:rFonts w:ascii="Calibri" w:eastAsia="Arial Unicode MS" w:hAnsi="Calibri" w:cs="Arial Unicode MS"/>
        <w:sz w:val="16"/>
        <w:szCs w:val="16"/>
      </w:rPr>
      <w:instrText xml:space="preserve"> </w:instrText>
    </w:r>
    <w:r w:rsidR="004114E7">
      <w:rPr>
        <w:rFonts w:ascii="Calibri" w:eastAsia="Arial Unicode MS" w:hAnsi="Calibri" w:cs="Arial Unicode MS"/>
        <w:sz w:val="16"/>
        <w:szCs w:val="16"/>
      </w:rPr>
      <w:instrText>NUMPAGES</w:instrText>
    </w:r>
    <w:r w:rsidRPr="004704FB">
      <w:rPr>
        <w:rFonts w:ascii="Calibri" w:eastAsia="Arial Unicode MS" w:hAnsi="Calibri" w:cs="Arial Unicode MS"/>
        <w:sz w:val="16"/>
        <w:szCs w:val="16"/>
      </w:rPr>
      <w:instrText xml:space="preserve"> </w:instrText>
    </w:r>
    <w:r w:rsidRPr="004704FB">
      <w:rPr>
        <w:rFonts w:ascii="Calibri" w:eastAsia="Arial Unicode MS" w:hAnsi="Calibri" w:cs="Arial Unicode MS"/>
        <w:sz w:val="16"/>
        <w:szCs w:val="16"/>
      </w:rPr>
      <w:fldChar w:fldCharType="separate"/>
    </w:r>
    <w:r w:rsidR="00374EAC">
      <w:rPr>
        <w:rFonts w:ascii="Calibri" w:eastAsia="Arial Unicode MS" w:hAnsi="Calibri" w:cs="Arial Unicode MS"/>
        <w:noProof/>
        <w:sz w:val="16"/>
        <w:szCs w:val="16"/>
      </w:rPr>
      <w:t>2</w:t>
    </w:r>
    <w:r w:rsidRPr="004704FB">
      <w:rPr>
        <w:rFonts w:ascii="Calibri" w:eastAsia="Arial Unicode MS" w:hAnsi="Calibri" w:cs="Arial Unicode MS"/>
        <w:sz w:val="16"/>
        <w:szCs w:val="16"/>
      </w:rPr>
      <w:fldChar w:fldCharType="end"/>
    </w:r>
  </w:p>
  <w:p w14:paraId="0F48D3CB" w14:textId="77777777" w:rsidR="00EE66A9" w:rsidRPr="004704FB" w:rsidRDefault="00EE66A9" w:rsidP="004704FB">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A908B50" w14:textId="77777777" w:rsidR="00F47D3C" w:rsidRDefault="00F47D3C" w:rsidP="00597742">
      <w:r>
        <w:separator/>
      </w:r>
    </w:p>
  </w:footnote>
  <w:footnote w:type="continuationSeparator" w:id="0">
    <w:p w14:paraId="4870502A" w14:textId="77777777" w:rsidR="00F47D3C" w:rsidRDefault="00F47D3C" w:rsidP="005977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87A6C8" w14:textId="77777777" w:rsidR="00EE66A9" w:rsidRDefault="000809C0" w:rsidP="0017749B">
    <w:pPr>
      <w:pStyle w:val="Kopfzeile"/>
      <w:jc w:val="both"/>
    </w:pPr>
    <w:r>
      <w:rPr>
        <w:noProof/>
      </w:rPr>
      <w:drawing>
        <wp:inline distT="0" distB="0" distL="0" distR="0" wp14:anchorId="3B3A0774" wp14:editId="3C3CC914">
          <wp:extent cx="2562225" cy="390525"/>
          <wp:effectExtent l="0" t="0" r="0" b="0"/>
          <wp:docPr id="1" name="Bild 1" descr="wieland-Logo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eland-Logo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62225" cy="390525"/>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A9C3B7" w14:textId="77777777" w:rsidR="00EE66A9" w:rsidRDefault="00DD4D92">
    <w:pPr>
      <w:pStyle w:val="Kopfzeile"/>
    </w:pPr>
    <w:r>
      <w:rPr>
        <w:noProof/>
      </w:rPr>
      <w:pict w14:anchorId="02FAD93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Wieland-Presseinfo-Hintergrund-V3" style="position:absolute;margin-left:0;margin-top:0;width:595.3pt;height:841.9pt;z-index:-251658752;mso-wrap-edited:f;mso-width-percent:0;mso-height-percent:0;mso-position-horizontal:center;mso-position-horizontal-relative:margin;mso-position-vertical:center;mso-position-vertical-relative:margin;mso-width-percent:0;mso-height-percent:0" wrapcoords="14635 827 14526 884 14363 1057 14363 1134 10827 1423 14445 1750 14418 1731 19695 1731 19695 1577 18172 1519 10800 1442 17927 1423 19695 1365 19695 846 14989 827 14635 827">
          <v:imagedata r:id="rId1" o:title="Wieland-Presseinfo-Hintergrund-V3"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E634D1"/>
    <w:multiLevelType w:val="hybridMultilevel"/>
    <w:tmpl w:val="E78EB0D6"/>
    <w:lvl w:ilvl="0" w:tplc="95A0AC42">
      <w:start w:val="1"/>
      <w:numFmt w:val="bullet"/>
      <w:lvlText w:val="+"/>
      <w:lvlJc w:val="left"/>
      <w:pPr>
        <w:tabs>
          <w:tab w:val="num" w:pos="720"/>
        </w:tabs>
        <w:ind w:left="720" w:hanging="360"/>
      </w:pPr>
      <w:rPr>
        <w:rFonts w:ascii="Lucida Grande" w:hAnsi="Lucida Grande" w:hint="default"/>
      </w:rPr>
    </w:lvl>
    <w:lvl w:ilvl="1" w:tplc="06A403D2">
      <w:start w:val="1"/>
      <w:numFmt w:val="bullet"/>
      <w:lvlText w:val="+"/>
      <w:lvlJc w:val="left"/>
      <w:pPr>
        <w:tabs>
          <w:tab w:val="num" w:pos="1440"/>
        </w:tabs>
        <w:ind w:left="1440" w:hanging="360"/>
      </w:pPr>
      <w:rPr>
        <w:rFonts w:ascii="Lucida Grande" w:hAnsi="Lucida Grande" w:hint="default"/>
      </w:rPr>
    </w:lvl>
    <w:lvl w:ilvl="2" w:tplc="FB06B1A8" w:tentative="1">
      <w:start w:val="1"/>
      <w:numFmt w:val="bullet"/>
      <w:lvlText w:val="+"/>
      <w:lvlJc w:val="left"/>
      <w:pPr>
        <w:tabs>
          <w:tab w:val="num" w:pos="2160"/>
        </w:tabs>
        <w:ind w:left="2160" w:hanging="360"/>
      </w:pPr>
      <w:rPr>
        <w:rFonts w:ascii="Lucida Grande" w:hAnsi="Lucida Grande" w:hint="default"/>
      </w:rPr>
    </w:lvl>
    <w:lvl w:ilvl="3" w:tplc="31EC8CA4" w:tentative="1">
      <w:start w:val="1"/>
      <w:numFmt w:val="bullet"/>
      <w:lvlText w:val="+"/>
      <w:lvlJc w:val="left"/>
      <w:pPr>
        <w:tabs>
          <w:tab w:val="num" w:pos="2880"/>
        </w:tabs>
        <w:ind w:left="2880" w:hanging="360"/>
      </w:pPr>
      <w:rPr>
        <w:rFonts w:ascii="Lucida Grande" w:hAnsi="Lucida Grande" w:hint="default"/>
      </w:rPr>
    </w:lvl>
    <w:lvl w:ilvl="4" w:tplc="12664D28" w:tentative="1">
      <w:start w:val="1"/>
      <w:numFmt w:val="bullet"/>
      <w:lvlText w:val="+"/>
      <w:lvlJc w:val="left"/>
      <w:pPr>
        <w:tabs>
          <w:tab w:val="num" w:pos="3600"/>
        </w:tabs>
        <w:ind w:left="3600" w:hanging="360"/>
      </w:pPr>
      <w:rPr>
        <w:rFonts w:ascii="Lucida Grande" w:hAnsi="Lucida Grande" w:hint="default"/>
      </w:rPr>
    </w:lvl>
    <w:lvl w:ilvl="5" w:tplc="5E24EDEE" w:tentative="1">
      <w:start w:val="1"/>
      <w:numFmt w:val="bullet"/>
      <w:lvlText w:val="+"/>
      <w:lvlJc w:val="left"/>
      <w:pPr>
        <w:tabs>
          <w:tab w:val="num" w:pos="4320"/>
        </w:tabs>
        <w:ind w:left="4320" w:hanging="360"/>
      </w:pPr>
      <w:rPr>
        <w:rFonts w:ascii="Lucida Grande" w:hAnsi="Lucida Grande" w:hint="default"/>
      </w:rPr>
    </w:lvl>
    <w:lvl w:ilvl="6" w:tplc="51E08130" w:tentative="1">
      <w:start w:val="1"/>
      <w:numFmt w:val="bullet"/>
      <w:lvlText w:val="+"/>
      <w:lvlJc w:val="left"/>
      <w:pPr>
        <w:tabs>
          <w:tab w:val="num" w:pos="5040"/>
        </w:tabs>
        <w:ind w:left="5040" w:hanging="360"/>
      </w:pPr>
      <w:rPr>
        <w:rFonts w:ascii="Lucida Grande" w:hAnsi="Lucida Grande" w:hint="default"/>
      </w:rPr>
    </w:lvl>
    <w:lvl w:ilvl="7" w:tplc="A3628A80" w:tentative="1">
      <w:start w:val="1"/>
      <w:numFmt w:val="bullet"/>
      <w:lvlText w:val="+"/>
      <w:lvlJc w:val="left"/>
      <w:pPr>
        <w:tabs>
          <w:tab w:val="num" w:pos="5760"/>
        </w:tabs>
        <w:ind w:left="5760" w:hanging="360"/>
      </w:pPr>
      <w:rPr>
        <w:rFonts w:ascii="Lucida Grande" w:hAnsi="Lucida Grande" w:hint="default"/>
      </w:rPr>
    </w:lvl>
    <w:lvl w:ilvl="8" w:tplc="BB20671A" w:tentative="1">
      <w:start w:val="1"/>
      <w:numFmt w:val="bullet"/>
      <w:lvlText w:val="+"/>
      <w:lvlJc w:val="left"/>
      <w:pPr>
        <w:tabs>
          <w:tab w:val="num" w:pos="6480"/>
        </w:tabs>
        <w:ind w:left="6480" w:hanging="360"/>
      </w:pPr>
      <w:rPr>
        <w:rFonts w:ascii="Lucida Grande" w:hAnsi="Lucida Grande" w:hint="default"/>
      </w:rPr>
    </w:lvl>
  </w:abstractNum>
  <w:abstractNum w:abstractNumId="1" w15:restartNumberingAfterBreak="0">
    <w:nsid w:val="19BA1A80"/>
    <w:multiLevelType w:val="hybridMultilevel"/>
    <w:tmpl w:val="CAB6616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3CA2575F"/>
    <w:multiLevelType w:val="multilevel"/>
    <w:tmpl w:val="3460D6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evenAndOddHeaders/>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205C"/>
    <w:rsid w:val="000073CB"/>
    <w:rsid w:val="0001340B"/>
    <w:rsid w:val="00013AA1"/>
    <w:rsid w:val="00014B73"/>
    <w:rsid w:val="00016DFD"/>
    <w:rsid w:val="00030C79"/>
    <w:rsid w:val="00034FE7"/>
    <w:rsid w:val="0004222D"/>
    <w:rsid w:val="00053947"/>
    <w:rsid w:val="000653B1"/>
    <w:rsid w:val="00066165"/>
    <w:rsid w:val="00067AA4"/>
    <w:rsid w:val="00075E4D"/>
    <w:rsid w:val="00076491"/>
    <w:rsid w:val="00077364"/>
    <w:rsid w:val="00077912"/>
    <w:rsid w:val="000809C0"/>
    <w:rsid w:val="00086228"/>
    <w:rsid w:val="0009414B"/>
    <w:rsid w:val="00096077"/>
    <w:rsid w:val="000A6053"/>
    <w:rsid w:val="000A7020"/>
    <w:rsid w:val="000B0FE4"/>
    <w:rsid w:val="000B5936"/>
    <w:rsid w:val="000D43E7"/>
    <w:rsid w:val="000D4B4B"/>
    <w:rsid w:val="000D7B68"/>
    <w:rsid w:val="000E4917"/>
    <w:rsid w:val="000E76EA"/>
    <w:rsid w:val="000E7882"/>
    <w:rsid w:val="000F1127"/>
    <w:rsid w:val="00114485"/>
    <w:rsid w:val="00126D85"/>
    <w:rsid w:val="0013666D"/>
    <w:rsid w:val="00144097"/>
    <w:rsid w:val="00144A4D"/>
    <w:rsid w:val="00146573"/>
    <w:rsid w:val="00153087"/>
    <w:rsid w:val="001627DE"/>
    <w:rsid w:val="00165900"/>
    <w:rsid w:val="0016610B"/>
    <w:rsid w:val="0017562F"/>
    <w:rsid w:val="0017749B"/>
    <w:rsid w:val="00195B53"/>
    <w:rsid w:val="00197FDB"/>
    <w:rsid w:val="001B0D53"/>
    <w:rsid w:val="001B17A5"/>
    <w:rsid w:val="001B3B8B"/>
    <w:rsid w:val="001B7225"/>
    <w:rsid w:val="001C2417"/>
    <w:rsid w:val="001C5D27"/>
    <w:rsid w:val="001D241A"/>
    <w:rsid w:val="001D50AD"/>
    <w:rsid w:val="001D7296"/>
    <w:rsid w:val="001E10B8"/>
    <w:rsid w:val="001E3523"/>
    <w:rsid w:val="001F3A49"/>
    <w:rsid w:val="00205F09"/>
    <w:rsid w:val="002142F2"/>
    <w:rsid w:val="00216750"/>
    <w:rsid w:val="00217CFC"/>
    <w:rsid w:val="002240BD"/>
    <w:rsid w:val="00225AB8"/>
    <w:rsid w:val="00230E2C"/>
    <w:rsid w:val="00230E7D"/>
    <w:rsid w:val="00237E27"/>
    <w:rsid w:val="00240702"/>
    <w:rsid w:val="002441FC"/>
    <w:rsid w:val="002457A8"/>
    <w:rsid w:val="00251C83"/>
    <w:rsid w:val="002527B4"/>
    <w:rsid w:val="002566D4"/>
    <w:rsid w:val="0025711D"/>
    <w:rsid w:val="0026264D"/>
    <w:rsid w:val="00262958"/>
    <w:rsid w:val="0026760C"/>
    <w:rsid w:val="0027253A"/>
    <w:rsid w:val="00273D7C"/>
    <w:rsid w:val="002766BE"/>
    <w:rsid w:val="00285905"/>
    <w:rsid w:val="00293470"/>
    <w:rsid w:val="00294CCF"/>
    <w:rsid w:val="00295DC9"/>
    <w:rsid w:val="002A31BB"/>
    <w:rsid w:val="002A4C37"/>
    <w:rsid w:val="002A646C"/>
    <w:rsid w:val="002A7437"/>
    <w:rsid w:val="002D0145"/>
    <w:rsid w:val="002D205C"/>
    <w:rsid w:val="002D3E2B"/>
    <w:rsid w:val="002D5864"/>
    <w:rsid w:val="002F1D53"/>
    <w:rsid w:val="002F43DE"/>
    <w:rsid w:val="002F5E00"/>
    <w:rsid w:val="002F5EFB"/>
    <w:rsid w:val="002F6C8B"/>
    <w:rsid w:val="0030471C"/>
    <w:rsid w:val="003050CA"/>
    <w:rsid w:val="00310FF8"/>
    <w:rsid w:val="00312978"/>
    <w:rsid w:val="00316C05"/>
    <w:rsid w:val="00317591"/>
    <w:rsid w:val="003212BA"/>
    <w:rsid w:val="00331084"/>
    <w:rsid w:val="0033256D"/>
    <w:rsid w:val="00332951"/>
    <w:rsid w:val="00334491"/>
    <w:rsid w:val="00341910"/>
    <w:rsid w:val="00352869"/>
    <w:rsid w:val="00374EAC"/>
    <w:rsid w:val="003800FF"/>
    <w:rsid w:val="00381FFB"/>
    <w:rsid w:val="00383012"/>
    <w:rsid w:val="003862E3"/>
    <w:rsid w:val="00387845"/>
    <w:rsid w:val="0039617A"/>
    <w:rsid w:val="003A7062"/>
    <w:rsid w:val="003B011A"/>
    <w:rsid w:val="003B4218"/>
    <w:rsid w:val="003B5BBC"/>
    <w:rsid w:val="003B5FF9"/>
    <w:rsid w:val="003B6183"/>
    <w:rsid w:val="003B763C"/>
    <w:rsid w:val="003C394F"/>
    <w:rsid w:val="003D2466"/>
    <w:rsid w:val="003D492B"/>
    <w:rsid w:val="003E097B"/>
    <w:rsid w:val="003E66DE"/>
    <w:rsid w:val="003E6968"/>
    <w:rsid w:val="003F1E58"/>
    <w:rsid w:val="003F4390"/>
    <w:rsid w:val="003F5EC1"/>
    <w:rsid w:val="00400D1C"/>
    <w:rsid w:val="00404097"/>
    <w:rsid w:val="00411012"/>
    <w:rsid w:val="004114E7"/>
    <w:rsid w:val="00424B9F"/>
    <w:rsid w:val="00425697"/>
    <w:rsid w:val="00427876"/>
    <w:rsid w:val="004325B2"/>
    <w:rsid w:val="00432A9D"/>
    <w:rsid w:val="004364BA"/>
    <w:rsid w:val="00440718"/>
    <w:rsid w:val="004416A2"/>
    <w:rsid w:val="00446B18"/>
    <w:rsid w:val="00446CA6"/>
    <w:rsid w:val="00452353"/>
    <w:rsid w:val="00456A08"/>
    <w:rsid w:val="0046500A"/>
    <w:rsid w:val="004704FB"/>
    <w:rsid w:val="00471382"/>
    <w:rsid w:val="00473946"/>
    <w:rsid w:val="00476ACF"/>
    <w:rsid w:val="00484F7C"/>
    <w:rsid w:val="004A0F22"/>
    <w:rsid w:val="004A2078"/>
    <w:rsid w:val="004A373F"/>
    <w:rsid w:val="004B12BF"/>
    <w:rsid w:val="004B332E"/>
    <w:rsid w:val="004C4FDB"/>
    <w:rsid w:val="004C6E3B"/>
    <w:rsid w:val="004F04BF"/>
    <w:rsid w:val="004F1B6F"/>
    <w:rsid w:val="00505617"/>
    <w:rsid w:val="0051272C"/>
    <w:rsid w:val="00514336"/>
    <w:rsid w:val="00531C39"/>
    <w:rsid w:val="00532EB7"/>
    <w:rsid w:val="00537621"/>
    <w:rsid w:val="0054372D"/>
    <w:rsid w:val="00547094"/>
    <w:rsid w:val="005479DC"/>
    <w:rsid w:val="00551FFA"/>
    <w:rsid w:val="00552D72"/>
    <w:rsid w:val="00560CF5"/>
    <w:rsid w:val="00560FE2"/>
    <w:rsid w:val="00561154"/>
    <w:rsid w:val="0056204B"/>
    <w:rsid w:val="005744B9"/>
    <w:rsid w:val="00582839"/>
    <w:rsid w:val="005907E8"/>
    <w:rsid w:val="00594A55"/>
    <w:rsid w:val="00597639"/>
    <w:rsid w:val="00597742"/>
    <w:rsid w:val="005A0B51"/>
    <w:rsid w:val="005A3972"/>
    <w:rsid w:val="005A53C0"/>
    <w:rsid w:val="005C24B8"/>
    <w:rsid w:val="005C2EC1"/>
    <w:rsid w:val="005F0B08"/>
    <w:rsid w:val="005F2DA1"/>
    <w:rsid w:val="005F601C"/>
    <w:rsid w:val="005F6520"/>
    <w:rsid w:val="00600110"/>
    <w:rsid w:val="006006A0"/>
    <w:rsid w:val="00601C45"/>
    <w:rsid w:val="00603B04"/>
    <w:rsid w:val="00606820"/>
    <w:rsid w:val="00612831"/>
    <w:rsid w:val="00613C6A"/>
    <w:rsid w:val="006145B4"/>
    <w:rsid w:val="00614C3C"/>
    <w:rsid w:val="0062298E"/>
    <w:rsid w:val="00623839"/>
    <w:rsid w:val="006247BB"/>
    <w:rsid w:val="00625AA6"/>
    <w:rsid w:val="00627A2F"/>
    <w:rsid w:val="00636CE2"/>
    <w:rsid w:val="00643706"/>
    <w:rsid w:val="0065560C"/>
    <w:rsid w:val="00657227"/>
    <w:rsid w:val="006641CE"/>
    <w:rsid w:val="00666992"/>
    <w:rsid w:val="0068467F"/>
    <w:rsid w:val="00693585"/>
    <w:rsid w:val="00695DB8"/>
    <w:rsid w:val="006A36F4"/>
    <w:rsid w:val="006A5E32"/>
    <w:rsid w:val="006A6CCD"/>
    <w:rsid w:val="006B3FC6"/>
    <w:rsid w:val="006C0645"/>
    <w:rsid w:val="006C29E2"/>
    <w:rsid w:val="006C6199"/>
    <w:rsid w:val="006D0F46"/>
    <w:rsid w:val="006D6149"/>
    <w:rsid w:val="006E0A47"/>
    <w:rsid w:val="006E197F"/>
    <w:rsid w:val="006E1FE7"/>
    <w:rsid w:val="006E3886"/>
    <w:rsid w:val="006E4647"/>
    <w:rsid w:val="006E6311"/>
    <w:rsid w:val="00703568"/>
    <w:rsid w:val="00704FB6"/>
    <w:rsid w:val="007059F6"/>
    <w:rsid w:val="00705D2F"/>
    <w:rsid w:val="007064D9"/>
    <w:rsid w:val="00722906"/>
    <w:rsid w:val="0072320D"/>
    <w:rsid w:val="00723676"/>
    <w:rsid w:val="00740244"/>
    <w:rsid w:val="00742400"/>
    <w:rsid w:val="0076150F"/>
    <w:rsid w:val="00774ECF"/>
    <w:rsid w:val="0077728F"/>
    <w:rsid w:val="007773E0"/>
    <w:rsid w:val="0077743A"/>
    <w:rsid w:val="00783234"/>
    <w:rsid w:val="00794FAC"/>
    <w:rsid w:val="007A5159"/>
    <w:rsid w:val="007A604B"/>
    <w:rsid w:val="007A72C3"/>
    <w:rsid w:val="007B1447"/>
    <w:rsid w:val="007B33E2"/>
    <w:rsid w:val="007B3593"/>
    <w:rsid w:val="007B4164"/>
    <w:rsid w:val="007B4C8D"/>
    <w:rsid w:val="007E01BA"/>
    <w:rsid w:val="007E1D1A"/>
    <w:rsid w:val="007E4E15"/>
    <w:rsid w:val="007E6A3A"/>
    <w:rsid w:val="007F319A"/>
    <w:rsid w:val="00801359"/>
    <w:rsid w:val="00804261"/>
    <w:rsid w:val="008114F9"/>
    <w:rsid w:val="00812EC3"/>
    <w:rsid w:val="008141DD"/>
    <w:rsid w:val="0082058B"/>
    <w:rsid w:val="008231D0"/>
    <w:rsid w:val="008238B1"/>
    <w:rsid w:val="008314B1"/>
    <w:rsid w:val="0083152D"/>
    <w:rsid w:val="00854997"/>
    <w:rsid w:val="008606DA"/>
    <w:rsid w:val="0086105D"/>
    <w:rsid w:val="00874701"/>
    <w:rsid w:val="0087610D"/>
    <w:rsid w:val="0088346D"/>
    <w:rsid w:val="00892F88"/>
    <w:rsid w:val="00893AF0"/>
    <w:rsid w:val="008A4241"/>
    <w:rsid w:val="008A6311"/>
    <w:rsid w:val="008A7A05"/>
    <w:rsid w:val="008B1CFB"/>
    <w:rsid w:val="008B2B87"/>
    <w:rsid w:val="008C083F"/>
    <w:rsid w:val="008C5AD5"/>
    <w:rsid w:val="008C7580"/>
    <w:rsid w:val="008E0F66"/>
    <w:rsid w:val="008E2160"/>
    <w:rsid w:val="008F319F"/>
    <w:rsid w:val="008F369A"/>
    <w:rsid w:val="008F4AA4"/>
    <w:rsid w:val="00901889"/>
    <w:rsid w:val="00901C26"/>
    <w:rsid w:val="00902D7E"/>
    <w:rsid w:val="009125B0"/>
    <w:rsid w:val="00922C27"/>
    <w:rsid w:val="0092454B"/>
    <w:rsid w:val="00936986"/>
    <w:rsid w:val="00941A08"/>
    <w:rsid w:val="009477F2"/>
    <w:rsid w:val="00957760"/>
    <w:rsid w:val="00975664"/>
    <w:rsid w:val="0098220D"/>
    <w:rsid w:val="00982405"/>
    <w:rsid w:val="009826A6"/>
    <w:rsid w:val="0098797B"/>
    <w:rsid w:val="00991143"/>
    <w:rsid w:val="00996EC0"/>
    <w:rsid w:val="009A0513"/>
    <w:rsid w:val="009A0632"/>
    <w:rsid w:val="009A11A8"/>
    <w:rsid w:val="009A1349"/>
    <w:rsid w:val="009B310D"/>
    <w:rsid w:val="009B5154"/>
    <w:rsid w:val="009B7BEB"/>
    <w:rsid w:val="009C4363"/>
    <w:rsid w:val="009C4E30"/>
    <w:rsid w:val="009C5576"/>
    <w:rsid w:val="009C6592"/>
    <w:rsid w:val="009D09C4"/>
    <w:rsid w:val="009D4F97"/>
    <w:rsid w:val="009D699A"/>
    <w:rsid w:val="009E03D0"/>
    <w:rsid w:val="009E6649"/>
    <w:rsid w:val="009F62A6"/>
    <w:rsid w:val="00A03E6F"/>
    <w:rsid w:val="00A10B39"/>
    <w:rsid w:val="00A13938"/>
    <w:rsid w:val="00A14903"/>
    <w:rsid w:val="00A154D9"/>
    <w:rsid w:val="00A21C56"/>
    <w:rsid w:val="00A4762B"/>
    <w:rsid w:val="00A5239E"/>
    <w:rsid w:val="00A54469"/>
    <w:rsid w:val="00A66FF3"/>
    <w:rsid w:val="00A67D6F"/>
    <w:rsid w:val="00A76E14"/>
    <w:rsid w:val="00A8172D"/>
    <w:rsid w:val="00A831C3"/>
    <w:rsid w:val="00A85C80"/>
    <w:rsid w:val="00A870AB"/>
    <w:rsid w:val="00A93C06"/>
    <w:rsid w:val="00A96902"/>
    <w:rsid w:val="00A97E06"/>
    <w:rsid w:val="00AA01C0"/>
    <w:rsid w:val="00AA27C5"/>
    <w:rsid w:val="00AB05B2"/>
    <w:rsid w:val="00AB0FA0"/>
    <w:rsid w:val="00AB6C7E"/>
    <w:rsid w:val="00AC5BF5"/>
    <w:rsid w:val="00AD35F8"/>
    <w:rsid w:val="00AE3374"/>
    <w:rsid w:val="00AE3CB4"/>
    <w:rsid w:val="00AE4711"/>
    <w:rsid w:val="00AF0DA5"/>
    <w:rsid w:val="00AF3F8E"/>
    <w:rsid w:val="00B02F54"/>
    <w:rsid w:val="00B0364A"/>
    <w:rsid w:val="00B049E1"/>
    <w:rsid w:val="00B10501"/>
    <w:rsid w:val="00B13F77"/>
    <w:rsid w:val="00B163B6"/>
    <w:rsid w:val="00B16427"/>
    <w:rsid w:val="00B17AE7"/>
    <w:rsid w:val="00B20EA3"/>
    <w:rsid w:val="00B22495"/>
    <w:rsid w:val="00B31A00"/>
    <w:rsid w:val="00B42F32"/>
    <w:rsid w:val="00B44162"/>
    <w:rsid w:val="00B4460E"/>
    <w:rsid w:val="00B476FA"/>
    <w:rsid w:val="00B51D0A"/>
    <w:rsid w:val="00B52C11"/>
    <w:rsid w:val="00B534AA"/>
    <w:rsid w:val="00B53E17"/>
    <w:rsid w:val="00B66F64"/>
    <w:rsid w:val="00B716ED"/>
    <w:rsid w:val="00B81AF1"/>
    <w:rsid w:val="00B95C7A"/>
    <w:rsid w:val="00BA42F7"/>
    <w:rsid w:val="00BA76DA"/>
    <w:rsid w:val="00BB2922"/>
    <w:rsid w:val="00BB2E21"/>
    <w:rsid w:val="00BB579C"/>
    <w:rsid w:val="00BC45FA"/>
    <w:rsid w:val="00BC511B"/>
    <w:rsid w:val="00BD01CE"/>
    <w:rsid w:val="00BD28B7"/>
    <w:rsid w:val="00BE3A08"/>
    <w:rsid w:val="00BE3D3D"/>
    <w:rsid w:val="00BF54FB"/>
    <w:rsid w:val="00C01BC8"/>
    <w:rsid w:val="00C0258B"/>
    <w:rsid w:val="00C042DD"/>
    <w:rsid w:val="00C048A1"/>
    <w:rsid w:val="00C13E50"/>
    <w:rsid w:val="00C15D74"/>
    <w:rsid w:val="00C246B6"/>
    <w:rsid w:val="00C34A9D"/>
    <w:rsid w:val="00C366A8"/>
    <w:rsid w:val="00C403F9"/>
    <w:rsid w:val="00C41294"/>
    <w:rsid w:val="00C503C6"/>
    <w:rsid w:val="00C61454"/>
    <w:rsid w:val="00C65132"/>
    <w:rsid w:val="00C80B26"/>
    <w:rsid w:val="00C9102D"/>
    <w:rsid w:val="00C952C8"/>
    <w:rsid w:val="00CA4545"/>
    <w:rsid w:val="00CA7339"/>
    <w:rsid w:val="00CC24C0"/>
    <w:rsid w:val="00CC404F"/>
    <w:rsid w:val="00CC41AE"/>
    <w:rsid w:val="00CC7331"/>
    <w:rsid w:val="00CC7F79"/>
    <w:rsid w:val="00CD5BC5"/>
    <w:rsid w:val="00CE541F"/>
    <w:rsid w:val="00CE5ADA"/>
    <w:rsid w:val="00CF4DA7"/>
    <w:rsid w:val="00CF74C6"/>
    <w:rsid w:val="00D02970"/>
    <w:rsid w:val="00D14C91"/>
    <w:rsid w:val="00D2568B"/>
    <w:rsid w:val="00D37ABD"/>
    <w:rsid w:val="00D4195E"/>
    <w:rsid w:val="00D507AA"/>
    <w:rsid w:val="00D50B58"/>
    <w:rsid w:val="00D51A6A"/>
    <w:rsid w:val="00D557C4"/>
    <w:rsid w:val="00D635D2"/>
    <w:rsid w:val="00D718AB"/>
    <w:rsid w:val="00D72C1E"/>
    <w:rsid w:val="00D74740"/>
    <w:rsid w:val="00D75DFA"/>
    <w:rsid w:val="00D76E51"/>
    <w:rsid w:val="00D84837"/>
    <w:rsid w:val="00D87B4E"/>
    <w:rsid w:val="00D90433"/>
    <w:rsid w:val="00D90B7D"/>
    <w:rsid w:val="00D95B51"/>
    <w:rsid w:val="00DA4D70"/>
    <w:rsid w:val="00DA4F0D"/>
    <w:rsid w:val="00DA57FB"/>
    <w:rsid w:val="00DC0869"/>
    <w:rsid w:val="00DC1AFE"/>
    <w:rsid w:val="00DC4D3E"/>
    <w:rsid w:val="00DD4D92"/>
    <w:rsid w:val="00DD5F12"/>
    <w:rsid w:val="00DF6E3B"/>
    <w:rsid w:val="00DF7C95"/>
    <w:rsid w:val="00E0293F"/>
    <w:rsid w:val="00E13106"/>
    <w:rsid w:val="00E2068B"/>
    <w:rsid w:val="00E25560"/>
    <w:rsid w:val="00E26EC5"/>
    <w:rsid w:val="00E32396"/>
    <w:rsid w:val="00E33202"/>
    <w:rsid w:val="00E35B30"/>
    <w:rsid w:val="00E363A5"/>
    <w:rsid w:val="00E5469E"/>
    <w:rsid w:val="00E7508F"/>
    <w:rsid w:val="00E803C2"/>
    <w:rsid w:val="00E80DF6"/>
    <w:rsid w:val="00E8392F"/>
    <w:rsid w:val="00E86AB2"/>
    <w:rsid w:val="00E97A91"/>
    <w:rsid w:val="00EB13BD"/>
    <w:rsid w:val="00EB4143"/>
    <w:rsid w:val="00EB7857"/>
    <w:rsid w:val="00EC4C59"/>
    <w:rsid w:val="00EE10DF"/>
    <w:rsid w:val="00EE4195"/>
    <w:rsid w:val="00EE590B"/>
    <w:rsid w:val="00EE66A9"/>
    <w:rsid w:val="00EE7621"/>
    <w:rsid w:val="00EF187F"/>
    <w:rsid w:val="00F00E83"/>
    <w:rsid w:val="00F14078"/>
    <w:rsid w:val="00F142E4"/>
    <w:rsid w:val="00F21319"/>
    <w:rsid w:val="00F22863"/>
    <w:rsid w:val="00F2389A"/>
    <w:rsid w:val="00F24725"/>
    <w:rsid w:val="00F31F53"/>
    <w:rsid w:val="00F32EC7"/>
    <w:rsid w:val="00F35AA1"/>
    <w:rsid w:val="00F42402"/>
    <w:rsid w:val="00F466DF"/>
    <w:rsid w:val="00F47D3C"/>
    <w:rsid w:val="00F570A1"/>
    <w:rsid w:val="00F61FD7"/>
    <w:rsid w:val="00F623EE"/>
    <w:rsid w:val="00F62FAC"/>
    <w:rsid w:val="00F714B6"/>
    <w:rsid w:val="00F73349"/>
    <w:rsid w:val="00F74254"/>
    <w:rsid w:val="00F7537A"/>
    <w:rsid w:val="00F76F20"/>
    <w:rsid w:val="00F77EF1"/>
    <w:rsid w:val="00F8013D"/>
    <w:rsid w:val="00F83AE2"/>
    <w:rsid w:val="00F8615B"/>
    <w:rsid w:val="00F86E0B"/>
    <w:rsid w:val="00FA3D67"/>
    <w:rsid w:val="00FB1A6E"/>
    <w:rsid w:val="00FB714E"/>
    <w:rsid w:val="00FC313D"/>
    <w:rsid w:val="00FC3A58"/>
    <w:rsid w:val="00FC55D3"/>
    <w:rsid w:val="00FC6A42"/>
    <w:rsid w:val="00FD1AE0"/>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200AFC2F"/>
  <w14:defaultImageDpi w14:val="300"/>
  <w15:chartTrackingRefBased/>
  <w15:docId w15:val="{E8AE97AE-2D71-40BF-BEA8-EA870889BF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MS Mincho" w:hAnsi="Cambria" w:cs="Times New Roman"/>
        <w:lang w:val="en-GB"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sz w:val="24"/>
      <w:szCs w:val="24"/>
      <w:lang w:val="de-DE" w:eastAsia="de-DE"/>
    </w:rPr>
  </w:style>
  <w:style w:type="paragraph" w:styleId="berschrift2">
    <w:name w:val="heading 2"/>
    <w:basedOn w:val="Standard"/>
    <w:next w:val="Standard"/>
    <w:link w:val="berschrift2Zchn"/>
    <w:uiPriority w:val="9"/>
    <w:semiHidden/>
    <w:unhideWhenUsed/>
    <w:qFormat/>
    <w:rsid w:val="0092454B"/>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berschrift3">
    <w:name w:val="heading 3"/>
    <w:basedOn w:val="Standard"/>
    <w:next w:val="Standard"/>
    <w:link w:val="berschrift3Zchn"/>
    <w:uiPriority w:val="9"/>
    <w:semiHidden/>
    <w:unhideWhenUsed/>
    <w:qFormat/>
    <w:rsid w:val="00086228"/>
    <w:pPr>
      <w:keepNext/>
      <w:keepLines/>
      <w:spacing w:before="40"/>
      <w:outlineLvl w:val="2"/>
    </w:pPr>
    <w:rPr>
      <w:rFonts w:asciiTheme="majorHAnsi" w:eastAsiaTheme="majorEastAsia" w:hAnsiTheme="majorHAnsi" w:cstheme="majorBidi"/>
      <w:color w:val="1F4D78" w:themeColor="accent1" w:themeShade="7F"/>
    </w:rPr>
  </w:style>
  <w:style w:type="paragraph" w:styleId="berschrift4">
    <w:name w:val="heading 4"/>
    <w:basedOn w:val="Standard"/>
    <w:next w:val="Standard"/>
    <w:link w:val="berschrift4Zchn"/>
    <w:uiPriority w:val="9"/>
    <w:semiHidden/>
    <w:unhideWhenUsed/>
    <w:qFormat/>
    <w:rsid w:val="00F570A1"/>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sid w:val="002D205C"/>
    <w:rPr>
      <w:color w:val="0000FF"/>
      <w:u w:val="single"/>
    </w:rPr>
  </w:style>
  <w:style w:type="paragraph" w:customStyle="1" w:styleId="FarbigeListe-Akzent11">
    <w:name w:val="Farbige Liste - Akzent 11"/>
    <w:basedOn w:val="Standard"/>
    <w:uiPriority w:val="34"/>
    <w:qFormat/>
    <w:rsid w:val="002D205C"/>
    <w:pPr>
      <w:ind w:left="720"/>
      <w:contextualSpacing/>
    </w:pPr>
    <w:rPr>
      <w:rFonts w:ascii="Times New Roman" w:eastAsia="Times New Roman" w:hAnsi="Times New Roman"/>
    </w:rPr>
  </w:style>
  <w:style w:type="paragraph" w:customStyle="1" w:styleId="Textkrper21">
    <w:name w:val="Textkörper 21"/>
    <w:basedOn w:val="Standard"/>
    <w:rsid w:val="002D205C"/>
    <w:pPr>
      <w:overflowPunct w:val="0"/>
      <w:autoSpaceDE w:val="0"/>
      <w:autoSpaceDN w:val="0"/>
      <w:adjustRightInd w:val="0"/>
      <w:spacing w:line="360" w:lineRule="auto"/>
      <w:jc w:val="both"/>
      <w:textAlignment w:val="baseline"/>
    </w:pPr>
    <w:rPr>
      <w:rFonts w:ascii="Arial" w:eastAsia="Times New Roman" w:hAnsi="Arial"/>
      <w:sz w:val="20"/>
      <w:szCs w:val="20"/>
    </w:rPr>
  </w:style>
  <w:style w:type="character" w:customStyle="1" w:styleId="HintergrundZchnZchn">
    <w:name w:val="Hintergrund Zchn Zchn"/>
    <w:rsid w:val="002D205C"/>
    <w:rPr>
      <w:rFonts w:ascii="Arial" w:eastAsia="Batang" w:hAnsi="Arial"/>
      <w:lang w:val="de-DE" w:eastAsia="de-DE" w:bidi="ar-SA"/>
    </w:rPr>
  </w:style>
  <w:style w:type="paragraph" w:styleId="Kopfzeile">
    <w:name w:val="header"/>
    <w:basedOn w:val="Standard"/>
    <w:link w:val="KopfzeileZchn"/>
    <w:uiPriority w:val="99"/>
    <w:unhideWhenUsed/>
    <w:rsid w:val="00597742"/>
    <w:pPr>
      <w:tabs>
        <w:tab w:val="center" w:pos="4536"/>
        <w:tab w:val="right" w:pos="9072"/>
      </w:tabs>
    </w:pPr>
  </w:style>
  <w:style w:type="character" w:customStyle="1" w:styleId="KopfzeileZchn">
    <w:name w:val="Kopfzeile Zchn"/>
    <w:basedOn w:val="Absatz-Standardschriftart"/>
    <w:link w:val="Kopfzeile"/>
    <w:uiPriority w:val="99"/>
    <w:rsid w:val="00597742"/>
  </w:style>
  <w:style w:type="paragraph" w:styleId="Fuzeile">
    <w:name w:val="footer"/>
    <w:basedOn w:val="Standard"/>
    <w:link w:val="FuzeileZchn"/>
    <w:uiPriority w:val="99"/>
    <w:unhideWhenUsed/>
    <w:rsid w:val="00597742"/>
    <w:pPr>
      <w:tabs>
        <w:tab w:val="center" w:pos="4536"/>
        <w:tab w:val="right" w:pos="9072"/>
      </w:tabs>
    </w:pPr>
  </w:style>
  <w:style w:type="character" w:customStyle="1" w:styleId="FuzeileZchn">
    <w:name w:val="Fußzeile Zchn"/>
    <w:basedOn w:val="Absatz-Standardschriftart"/>
    <w:link w:val="Fuzeile"/>
    <w:uiPriority w:val="99"/>
    <w:rsid w:val="00597742"/>
  </w:style>
  <w:style w:type="character" w:styleId="Seitenzahl">
    <w:name w:val="page number"/>
    <w:uiPriority w:val="99"/>
    <w:semiHidden/>
    <w:unhideWhenUsed/>
    <w:rsid w:val="00293470"/>
  </w:style>
  <w:style w:type="character" w:styleId="BesuchterLink">
    <w:name w:val="FollowedHyperlink"/>
    <w:uiPriority w:val="99"/>
    <w:semiHidden/>
    <w:unhideWhenUsed/>
    <w:rsid w:val="002A646C"/>
    <w:rPr>
      <w:color w:val="800080"/>
      <w:u w:val="single"/>
    </w:rPr>
  </w:style>
  <w:style w:type="paragraph" w:styleId="Sprechblasentext">
    <w:name w:val="Balloon Text"/>
    <w:basedOn w:val="Standard"/>
    <w:link w:val="SprechblasentextZchn"/>
    <w:uiPriority w:val="99"/>
    <w:semiHidden/>
    <w:unhideWhenUsed/>
    <w:rsid w:val="00404097"/>
    <w:rPr>
      <w:rFonts w:ascii="Lucida Grande" w:hAnsi="Lucida Grande" w:cs="Lucida Grande"/>
      <w:sz w:val="18"/>
      <w:szCs w:val="18"/>
    </w:rPr>
  </w:style>
  <w:style w:type="character" w:customStyle="1" w:styleId="SprechblasentextZchn">
    <w:name w:val="Sprechblasentext Zchn"/>
    <w:link w:val="Sprechblasentext"/>
    <w:uiPriority w:val="99"/>
    <w:semiHidden/>
    <w:rsid w:val="00404097"/>
    <w:rPr>
      <w:rFonts w:ascii="Lucida Grande" w:hAnsi="Lucida Grande" w:cs="Lucida Grande"/>
      <w:sz w:val="18"/>
      <w:szCs w:val="18"/>
    </w:rPr>
  </w:style>
  <w:style w:type="paragraph" w:customStyle="1" w:styleId="EinfAbs">
    <w:name w:val="[Einf. Abs.]"/>
    <w:basedOn w:val="Standard"/>
    <w:uiPriority w:val="99"/>
    <w:rsid w:val="00783234"/>
    <w:pPr>
      <w:widowControl w:val="0"/>
      <w:autoSpaceDE w:val="0"/>
      <w:autoSpaceDN w:val="0"/>
      <w:adjustRightInd w:val="0"/>
      <w:spacing w:line="288" w:lineRule="auto"/>
      <w:textAlignment w:val="center"/>
    </w:pPr>
    <w:rPr>
      <w:rFonts w:ascii="MinionPro-Regular" w:hAnsi="MinionPro-Regular" w:cs="MinionPro-Regular"/>
      <w:color w:val="000000"/>
    </w:rPr>
  </w:style>
  <w:style w:type="table" w:styleId="Tabellenraster">
    <w:name w:val="Table Grid"/>
    <w:basedOn w:val="NormaleTabelle"/>
    <w:uiPriority w:val="59"/>
    <w:rsid w:val="004B332E"/>
    <w:rPr>
      <w:rFonts w:asciiTheme="minorHAnsi" w:eastAsiaTheme="minorEastAsia" w:hAnsiTheme="minorHAnsi" w:cstheme="minorBidi"/>
      <w:sz w:val="24"/>
      <w:szCs w:val="24"/>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4Zchn">
    <w:name w:val="Überschrift 4 Zchn"/>
    <w:basedOn w:val="Absatz-Standardschriftart"/>
    <w:link w:val="berschrift4"/>
    <w:uiPriority w:val="9"/>
    <w:semiHidden/>
    <w:rsid w:val="00F570A1"/>
    <w:rPr>
      <w:rFonts w:asciiTheme="majorHAnsi" w:eastAsiaTheme="majorEastAsia" w:hAnsiTheme="majorHAnsi" w:cstheme="majorBidi"/>
      <w:i/>
      <w:iCs/>
      <w:color w:val="2E74B5" w:themeColor="accent1" w:themeShade="BF"/>
      <w:sz w:val="24"/>
      <w:szCs w:val="24"/>
      <w:lang w:val="de-DE" w:eastAsia="de-DE"/>
    </w:rPr>
  </w:style>
  <w:style w:type="character" w:styleId="Kommentarzeichen">
    <w:name w:val="annotation reference"/>
    <w:basedOn w:val="Absatz-Standardschriftart"/>
    <w:uiPriority w:val="99"/>
    <w:semiHidden/>
    <w:unhideWhenUsed/>
    <w:rsid w:val="00075E4D"/>
    <w:rPr>
      <w:sz w:val="16"/>
      <w:szCs w:val="16"/>
    </w:rPr>
  </w:style>
  <w:style w:type="paragraph" w:styleId="Kommentartext">
    <w:name w:val="annotation text"/>
    <w:basedOn w:val="Standard"/>
    <w:link w:val="KommentartextZchn"/>
    <w:uiPriority w:val="99"/>
    <w:semiHidden/>
    <w:unhideWhenUsed/>
    <w:rsid w:val="00075E4D"/>
    <w:rPr>
      <w:sz w:val="20"/>
      <w:szCs w:val="20"/>
    </w:rPr>
  </w:style>
  <w:style w:type="character" w:customStyle="1" w:styleId="KommentartextZchn">
    <w:name w:val="Kommentartext Zchn"/>
    <w:basedOn w:val="Absatz-Standardschriftart"/>
    <w:link w:val="Kommentartext"/>
    <w:uiPriority w:val="99"/>
    <w:semiHidden/>
    <w:rsid w:val="00075E4D"/>
    <w:rPr>
      <w:lang w:val="de-DE" w:eastAsia="de-DE"/>
    </w:rPr>
  </w:style>
  <w:style w:type="paragraph" w:styleId="Kommentarthema">
    <w:name w:val="annotation subject"/>
    <w:basedOn w:val="Kommentartext"/>
    <w:next w:val="Kommentartext"/>
    <w:link w:val="KommentarthemaZchn"/>
    <w:uiPriority w:val="99"/>
    <w:semiHidden/>
    <w:unhideWhenUsed/>
    <w:rsid w:val="00075E4D"/>
    <w:rPr>
      <w:b/>
      <w:bCs/>
    </w:rPr>
  </w:style>
  <w:style w:type="character" w:customStyle="1" w:styleId="KommentarthemaZchn">
    <w:name w:val="Kommentarthema Zchn"/>
    <w:basedOn w:val="KommentartextZchn"/>
    <w:link w:val="Kommentarthema"/>
    <w:uiPriority w:val="99"/>
    <w:semiHidden/>
    <w:rsid w:val="00075E4D"/>
    <w:rPr>
      <w:b/>
      <w:bCs/>
      <w:lang w:val="de-DE" w:eastAsia="de-DE"/>
    </w:rPr>
  </w:style>
  <w:style w:type="paragraph" w:styleId="StandardWeb">
    <w:name w:val="Normal (Web)"/>
    <w:basedOn w:val="Standard"/>
    <w:uiPriority w:val="99"/>
    <w:semiHidden/>
    <w:unhideWhenUsed/>
    <w:rsid w:val="00E7508F"/>
    <w:pPr>
      <w:spacing w:before="100" w:beforeAutospacing="1" w:after="100" w:afterAutospacing="1"/>
    </w:pPr>
    <w:rPr>
      <w:rFonts w:ascii="Times New Roman" w:eastAsia="Times New Roman" w:hAnsi="Times New Roman"/>
      <w:lang w:eastAsia="zh-CN"/>
    </w:rPr>
  </w:style>
  <w:style w:type="paragraph" w:styleId="Listenabsatz">
    <w:name w:val="List Paragraph"/>
    <w:basedOn w:val="Standard"/>
    <w:uiPriority w:val="72"/>
    <w:qFormat/>
    <w:rsid w:val="00476ACF"/>
    <w:pPr>
      <w:ind w:left="720"/>
      <w:contextualSpacing/>
    </w:pPr>
  </w:style>
  <w:style w:type="character" w:styleId="Fett">
    <w:name w:val="Strong"/>
    <w:basedOn w:val="Absatz-Standardschriftart"/>
    <w:uiPriority w:val="22"/>
    <w:qFormat/>
    <w:rsid w:val="00066165"/>
    <w:rPr>
      <w:b/>
      <w:bCs/>
    </w:rPr>
  </w:style>
  <w:style w:type="character" w:customStyle="1" w:styleId="NichtaufgelsteErwhnung1">
    <w:name w:val="Nicht aufgelöste Erwähnung1"/>
    <w:basedOn w:val="Absatz-Standardschriftart"/>
    <w:uiPriority w:val="99"/>
    <w:semiHidden/>
    <w:unhideWhenUsed/>
    <w:rsid w:val="00066165"/>
    <w:rPr>
      <w:color w:val="605E5C"/>
      <w:shd w:val="clear" w:color="auto" w:fill="E1DFDD"/>
    </w:rPr>
  </w:style>
  <w:style w:type="character" w:customStyle="1" w:styleId="berschrift3Zchn">
    <w:name w:val="Überschrift 3 Zchn"/>
    <w:basedOn w:val="Absatz-Standardschriftart"/>
    <w:link w:val="berschrift3"/>
    <w:uiPriority w:val="9"/>
    <w:semiHidden/>
    <w:rsid w:val="00086228"/>
    <w:rPr>
      <w:rFonts w:asciiTheme="majorHAnsi" w:eastAsiaTheme="majorEastAsia" w:hAnsiTheme="majorHAnsi" w:cstheme="majorBidi"/>
      <w:color w:val="1F4D78" w:themeColor="accent1" w:themeShade="7F"/>
      <w:sz w:val="24"/>
      <w:szCs w:val="24"/>
      <w:lang w:val="de-DE" w:eastAsia="de-DE"/>
    </w:rPr>
  </w:style>
  <w:style w:type="character" w:customStyle="1" w:styleId="berschrift2Zchn">
    <w:name w:val="Überschrift 2 Zchn"/>
    <w:basedOn w:val="Absatz-Standardschriftart"/>
    <w:link w:val="berschrift2"/>
    <w:uiPriority w:val="9"/>
    <w:semiHidden/>
    <w:rsid w:val="0092454B"/>
    <w:rPr>
      <w:rFonts w:asciiTheme="majorHAnsi" w:eastAsiaTheme="majorEastAsia" w:hAnsiTheme="majorHAnsi" w:cstheme="majorBidi"/>
      <w:color w:val="2E74B5" w:themeColor="accent1" w:themeShade="BF"/>
      <w:sz w:val="26"/>
      <w:szCs w:val="26"/>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5685083">
      <w:bodyDiv w:val="1"/>
      <w:marLeft w:val="0"/>
      <w:marRight w:val="0"/>
      <w:marTop w:val="0"/>
      <w:marBottom w:val="0"/>
      <w:divBdr>
        <w:top w:val="none" w:sz="0" w:space="0" w:color="auto"/>
        <w:left w:val="none" w:sz="0" w:space="0" w:color="auto"/>
        <w:bottom w:val="none" w:sz="0" w:space="0" w:color="auto"/>
        <w:right w:val="none" w:sz="0" w:space="0" w:color="auto"/>
      </w:divBdr>
    </w:div>
    <w:div w:id="85269719">
      <w:bodyDiv w:val="1"/>
      <w:marLeft w:val="0"/>
      <w:marRight w:val="0"/>
      <w:marTop w:val="0"/>
      <w:marBottom w:val="0"/>
      <w:divBdr>
        <w:top w:val="none" w:sz="0" w:space="0" w:color="auto"/>
        <w:left w:val="none" w:sz="0" w:space="0" w:color="auto"/>
        <w:bottom w:val="none" w:sz="0" w:space="0" w:color="auto"/>
        <w:right w:val="none" w:sz="0" w:space="0" w:color="auto"/>
      </w:divBdr>
    </w:div>
    <w:div w:id="98376841">
      <w:bodyDiv w:val="1"/>
      <w:marLeft w:val="0"/>
      <w:marRight w:val="0"/>
      <w:marTop w:val="0"/>
      <w:marBottom w:val="0"/>
      <w:divBdr>
        <w:top w:val="none" w:sz="0" w:space="0" w:color="auto"/>
        <w:left w:val="none" w:sz="0" w:space="0" w:color="auto"/>
        <w:bottom w:val="none" w:sz="0" w:space="0" w:color="auto"/>
        <w:right w:val="none" w:sz="0" w:space="0" w:color="auto"/>
      </w:divBdr>
    </w:div>
    <w:div w:id="125707488">
      <w:bodyDiv w:val="1"/>
      <w:marLeft w:val="0"/>
      <w:marRight w:val="0"/>
      <w:marTop w:val="0"/>
      <w:marBottom w:val="0"/>
      <w:divBdr>
        <w:top w:val="none" w:sz="0" w:space="0" w:color="auto"/>
        <w:left w:val="none" w:sz="0" w:space="0" w:color="auto"/>
        <w:bottom w:val="none" w:sz="0" w:space="0" w:color="auto"/>
        <w:right w:val="none" w:sz="0" w:space="0" w:color="auto"/>
      </w:divBdr>
    </w:div>
    <w:div w:id="140198397">
      <w:bodyDiv w:val="1"/>
      <w:marLeft w:val="0"/>
      <w:marRight w:val="0"/>
      <w:marTop w:val="0"/>
      <w:marBottom w:val="0"/>
      <w:divBdr>
        <w:top w:val="none" w:sz="0" w:space="0" w:color="auto"/>
        <w:left w:val="none" w:sz="0" w:space="0" w:color="auto"/>
        <w:bottom w:val="none" w:sz="0" w:space="0" w:color="auto"/>
        <w:right w:val="none" w:sz="0" w:space="0" w:color="auto"/>
      </w:divBdr>
    </w:div>
    <w:div w:id="142938043">
      <w:bodyDiv w:val="1"/>
      <w:marLeft w:val="0"/>
      <w:marRight w:val="0"/>
      <w:marTop w:val="0"/>
      <w:marBottom w:val="0"/>
      <w:divBdr>
        <w:top w:val="none" w:sz="0" w:space="0" w:color="auto"/>
        <w:left w:val="none" w:sz="0" w:space="0" w:color="auto"/>
        <w:bottom w:val="none" w:sz="0" w:space="0" w:color="auto"/>
        <w:right w:val="none" w:sz="0" w:space="0" w:color="auto"/>
      </w:divBdr>
    </w:div>
    <w:div w:id="149949014">
      <w:bodyDiv w:val="1"/>
      <w:marLeft w:val="0"/>
      <w:marRight w:val="0"/>
      <w:marTop w:val="0"/>
      <w:marBottom w:val="0"/>
      <w:divBdr>
        <w:top w:val="none" w:sz="0" w:space="0" w:color="auto"/>
        <w:left w:val="none" w:sz="0" w:space="0" w:color="auto"/>
        <w:bottom w:val="none" w:sz="0" w:space="0" w:color="auto"/>
        <w:right w:val="none" w:sz="0" w:space="0" w:color="auto"/>
      </w:divBdr>
    </w:div>
    <w:div w:id="150799929">
      <w:bodyDiv w:val="1"/>
      <w:marLeft w:val="0"/>
      <w:marRight w:val="0"/>
      <w:marTop w:val="0"/>
      <w:marBottom w:val="0"/>
      <w:divBdr>
        <w:top w:val="none" w:sz="0" w:space="0" w:color="auto"/>
        <w:left w:val="none" w:sz="0" w:space="0" w:color="auto"/>
        <w:bottom w:val="none" w:sz="0" w:space="0" w:color="auto"/>
        <w:right w:val="none" w:sz="0" w:space="0" w:color="auto"/>
      </w:divBdr>
    </w:div>
    <w:div w:id="156383051">
      <w:bodyDiv w:val="1"/>
      <w:marLeft w:val="0"/>
      <w:marRight w:val="0"/>
      <w:marTop w:val="0"/>
      <w:marBottom w:val="0"/>
      <w:divBdr>
        <w:top w:val="none" w:sz="0" w:space="0" w:color="auto"/>
        <w:left w:val="none" w:sz="0" w:space="0" w:color="auto"/>
        <w:bottom w:val="none" w:sz="0" w:space="0" w:color="auto"/>
        <w:right w:val="none" w:sz="0" w:space="0" w:color="auto"/>
      </w:divBdr>
    </w:div>
    <w:div w:id="187181643">
      <w:bodyDiv w:val="1"/>
      <w:marLeft w:val="0"/>
      <w:marRight w:val="0"/>
      <w:marTop w:val="0"/>
      <w:marBottom w:val="0"/>
      <w:divBdr>
        <w:top w:val="none" w:sz="0" w:space="0" w:color="auto"/>
        <w:left w:val="none" w:sz="0" w:space="0" w:color="auto"/>
        <w:bottom w:val="none" w:sz="0" w:space="0" w:color="auto"/>
        <w:right w:val="none" w:sz="0" w:space="0" w:color="auto"/>
      </w:divBdr>
    </w:div>
    <w:div w:id="200671867">
      <w:bodyDiv w:val="1"/>
      <w:marLeft w:val="0"/>
      <w:marRight w:val="0"/>
      <w:marTop w:val="0"/>
      <w:marBottom w:val="0"/>
      <w:divBdr>
        <w:top w:val="none" w:sz="0" w:space="0" w:color="auto"/>
        <w:left w:val="none" w:sz="0" w:space="0" w:color="auto"/>
        <w:bottom w:val="none" w:sz="0" w:space="0" w:color="auto"/>
        <w:right w:val="none" w:sz="0" w:space="0" w:color="auto"/>
      </w:divBdr>
    </w:div>
    <w:div w:id="211502188">
      <w:bodyDiv w:val="1"/>
      <w:marLeft w:val="0"/>
      <w:marRight w:val="0"/>
      <w:marTop w:val="0"/>
      <w:marBottom w:val="0"/>
      <w:divBdr>
        <w:top w:val="none" w:sz="0" w:space="0" w:color="auto"/>
        <w:left w:val="none" w:sz="0" w:space="0" w:color="auto"/>
        <w:bottom w:val="none" w:sz="0" w:space="0" w:color="auto"/>
        <w:right w:val="none" w:sz="0" w:space="0" w:color="auto"/>
      </w:divBdr>
    </w:div>
    <w:div w:id="211818464">
      <w:bodyDiv w:val="1"/>
      <w:marLeft w:val="0"/>
      <w:marRight w:val="0"/>
      <w:marTop w:val="0"/>
      <w:marBottom w:val="0"/>
      <w:divBdr>
        <w:top w:val="none" w:sz="0" w:space="0" w:color="auto"/>
        <w:left w:val="none" w:sz="0" w:space="0" w:color="auto"/>
        <w:bottom w:val="none" w:sz="0" w:space="0" w:color="auto"/>
        <w:right w:val="none" w:sz="0" w:space="0" w:color="auto"/>
      </w:divBdr>
    </w:div>
    <w:div w:id="251204530">
      <w:bodyDiv w:val="1"/>
      <w:marLeft w:val="0"/>
      <w:marRight w:val="0"/>
      <w:marTop w:val="0"/>
      <w:marBottom w:val="0"/>
      <w:divBdr>
        <w:top w:val="none" w:sz="0" w:space="0" w:color="auto"/>
        <w:left w:val="none" w:sz="0" w:space="0" w:color="auto"/>
        <w:bottom w:val="none" w:sz="0" w:space="0" w:color="auto"/>
        <w:right w:val="none" w:sz="0" w:space="0" w:color="auto"/>
      </w:divBdr>
    </w:div>
    <w:div w:id="306859807">
      <w:bodyDiv w:val="1"/>
      <w:marLeft w:val="0"/>
      <w:marRight w:val="0"/>
      <w:marTop w:val="0"/>
      <w:marBottom w:val="0"/>
      <w:divBdr>
        <w:top w:val="none" w:sz="0" w:space="0" w:color="auto"/>
        <w:left w:val="none" w:sz="0" w:space="0" w:color="auto"/>
        <w:bottom w:val="none" w:sz="0" w:space="0" w:color="auto"/>
        <w:right w:val="none" w:sz="0" w:space="0" w:color="auto"/>
      </w:divBdr>
    </w:div>
    <w:div w:id="357314626">
      <w:bodyDiv w:val="1"/>
      <w:marLeft w:val="0"/>
      <w:marRight w:val="0"/>
      <w:marTop w:val="0"/>
      <w:marBottom w:val="0"/>
      <w:divBdr>
        <w:top w:val="none" w:sz="0" w:space="0" w:color="auto"/>
        <w:left w:val="none" w:sz="0" w:space="0" w:color="auto"/>
        <w:bottom w:val="none" w:sz="0" w:space="0" w:color="auto"/>
        <w:right w:val="none" w:sz="0" w:space="0" w:color="auto"/>
      </w:divBdr>
    </w:div>
    <w:div w:id="366292837">
      <w:bodyDiv w:val="1"/>
      <w:marLeft w:val="0"/>
      <w:marRight w:val="0"/>
      <w:marTop w:val="0"/>
      <w:marBottom w:val="0"/>
      <w:divBdr>
        <w:top w:val="none" w:sz="0" w:space="0" w:color="auto"/>
        <w:left w:val="none" w:sz="0" w:space="0" w:color="auto"/>
        <w:bottom w:val="none" w:sz="0" w:space="0" w:color="auto"/>
        <w:right w:val="none" w:sz="0" w:space="0" w:color="auto"/>
      </w:divBdr>
    </w:div>
    <w:div w:id="368146469">
      <w:bodyDiv w:val="1"/>
      <w:marLeft w:val="0"/>
      <w:marRight w:val="0"/>
      <w:marTop w:val="0"/>
      <w:marBottom w:val="0"/>
      <w:divBdr>
        <w:top w:val="none" w:sz="0" w:space="0" w:color="auto"/>
        <w:left w:val="none" w:sz="0" w:space="0" w:color="auto"/>
        <w:bottom w:val="none" w:sz="0" w:space="0" w:color="auto"/>
        <w:right w:val="none" w:sz="0" w:space="0" w:color="auto"/>
      </w:divBdr>
    </w:div>
    <w:div w:id="407119708">
      <w:bodyDiv w:val="1"/>
      <w:marLeft w:val="0"/>
      <w:marRight w:val="0"/>
      <w:marTop w:val="0"/>
      <w:marBottom w:val="0"/>
      <w:divBdr>
        <w:top w:val="none" w:sz="0" w:space="0" w:color="auto"/>
        <w:left w:val="none" w:sz="0" w:space="0" w:color="auto"/>
        <w:bottom w:val="none" w:sz="0" w:space="0" w:color="auto"/>
        <w:right w:val="none" w:sz="0" w:space="0" w:color="auto"/>
      </w:divBdr>
    </w:div>
    <w:div w:id="428620049">
      <w:bodyDiv w:val="1"/>
      <w:marLeft w:val="0"/>
      <w:marRight w:val="0"/>
      <w:marTop w:val="0"/>
      <w:marBottom w:val="0"/>
      <w:divBdr>
        <w:top w:val="none" w:sz="0" w:space="0" w:color="auto"/>
        <w:left w:val="none" w:sz="0" w:space="0" w:color="auto"/>
        <w:bottom w:val="none" w:sz="0" w:space="0" w:color="auto"/>
        <w:right w:val="none" w:sz="0" w:space="0" w:color="auto"/>
      </w:divBdr>
    </w:div>
    <w:div w:id="437994822">
      <w:bodyDiv w:val="1"/>
      <w:marLeft w:val="0"/>
      <w:marRight w:val="0"/>
      <w:marTop w:val="0"/>
      <w:marBottom w:val="0"/>
      <w:divBdr>
        <w:top w:val="none" w:sz="0" w:space="0" w:color="auto"/>
        <w:left w:val="none" w:sz="0" w:space="0" w:color="auto"/>
        <w:bottom w:val="none" w:sz="0" w:space="0" w:color="auto"/>
        <w:right w:val="none" w:sz="0" w:space="0" w:color="auto"/>
      </w:divBdr>
    </w:div>
    <w:div w:id="462774902">
      <w:bodyDiv w:val="1"/>
      <w:marLeft w:val="0"/>
      <w:marRight w:val="0"/>
      <w:marTop w:val="0"/>
      <w:marBottom w:val="0"/>
      <w:divBdr>
        <w:top w:val="none" w:sz="0" w:space="0" w:color="auto"/>
        <w:left w:val="none" w:sz="0" w:space="0" w:color="auto"/>
        <w:bottom w:val="none" w:sz="0" w:space="0" w:color="auto"/>
        <w:right w:val="none" w:sz="0" w:space="0" w:color="auto"/>
      </w:divBdr>
    </w:div>
    <w:div w:id="509951301">
      <w:bodyDiv w:val="1"/>
      <w:marLeft w:val="0"/>
      <w:marRight w:val="0"/>
      <w:marTop w:val="0"/>
      <w:marBottom w:val="0"/>
      <w:divBdr>
        <w:top w:val="none" w:sz="0" w:space="0" w:color="auto"/>
        <w:left w:val="none" w:sz="0" w:space="0" w:color="auto"/>
        <w:bottom w:val="none" w:sz="0" w:space="0" w:color="auto"/>
        <w:right w:val="none" w:sz="0" w:space="0" w:color="auto"/>
      </w:divBdr>
    </w:div>
    <w:div w:id="528178550">
      <w:bodyDiv w:val="1"/>
      <w:marLeft w:val="0"/>
      <w:marRight w:val="0"/>
      <w:marTop w:val="0"/>
      <w:marBottom w:val="0"/>
      <w:divBdr>
        <w:top w:val="none" w:sz="0" w:space="0" w:color="auto"/>
        <w:left w:val="none" w:sz="0" w:space="0" w:color="auto"/>
        <w:bottom w:val="none" w:sz="0" w:space="0" w:color="auto"/>
        <w:right w:val="none" w:sz="0" w:space="0" w:color="auto"/>
      </w:divBdr>
    </w:div>
    <w:div w:id="608783854">
      <w:bodyDiv w:val="1"/>
      <w:marLeft w:val="0"/>
      <w:marRight w:val="0"/>
      <w:marTop w:val="0"/>
      <w:marBottom w:val="0"/>
      <w:divBdr>
        <w:top w:val="none" w:sz="0" w:space="0" w:color="auto"/>
        <w:left w:val="none" w:sz="0" w:space="0" w:color="auto"/>
        <w:bottom w:val="none" w:sz="0" w:space="0" w:color="auto"/>
        <w:right w:val="none" w:sz="0" w:space="0" w:color="auto"/>
      </w:divBdr>
    </w:div>
    <w:div w:id="613706545">
      <w:bodyDiv w:val="1"/>
      <w:marLeft w:val="0"/>
      <w:marRight w:val="0"/>
      <w:marTop w:val="0"/>
      <w:marBottom w:val="0"/>
      <w:divBdr>
        <w:top w:val="none" w:sz="0" w:space="0" w:color="auto"/>
        <w:left w:val="none" w:sz="0" w:space="0" w:color="auto"/>
        <w:bottom w:val="none" w:sz="0" w:space="0" w:color="auto"/>
        <w:right w:val="none" w:sz="0" w:space="0" w:color="auto"/>
      </w:divBdr>
    </w:div>
    <w:div w:id="630131109">
      <w:bodyDiv w:val="1"/>
      <w:marLeft w:val="0"/>
      <w:marRight w:val="0"/>
      <w:marTop w:val="0"/>
      <w:marBottom w:val="0"/>
      <w:divBdr>
        <w:top w:val="none" w:sz="0" w:space="0" w:color="auto"/>
        <w:left w:val="none" w:sz="0" w:space="0" w:color="auto"/>
        <w:bottom w:val="none" w:sz="0" w:space="0" w:color="auto"/>
        <w:right w:val="none" w:sz="0" w:space="0" w:color="auto"/>
      </w:divBdr>
    </w:div>
    <w:div w:id="647124562">
      <w:bodyDiv w:val="1"/>
      <w:marLeft w:val="0"/>
      <w:marRight w:val="0"/>
      <w:marTop w:val="0"/>
      <w:marBottom w:val="0"/>
      <w:divBdr>
        <w:top w:val="none" w:sz="0" w:space="0" w:color="auto"/>
        <w:left w:val="none" w:sz="0" w:space="0" w:color="auto"/>
        <w:bottom w:val="none" w:sz="0" w:space="0" w:color="auto"/>
        <w:right w:val="none" w:sz="0" w:space="0" w:color="auto"/>
      </w:divBdr>
    </w:div>
    <w:div w:id="658853327">
      <w:bodyDiv w:val="1"/>
      <w:marLeft w:val="0"/>
      <w:marRight w:val="0"/>
      <w:marTop w:val="0"/>
      <w:marBottom w:val="0"/>
      <w:divBdr>
        <w:top w:val="none" w:sz="0" w:space="0" w:color="auto"/>
        <w:left w:val="none" w:sz="0" w:space="0" w:color="auto"/>
        <w:bottom w:val="none" w:sz="0" w:space="0" w:color="auto"/>
        <w:right w:val="none" w:sz="0" w:space="0" w:color="auto"/>
      </w:divBdr>
    </w:div>
    <w:div w:id="668564767">
      <w:bodyDiv w:val="1"/>
      <w:marLeft w:val="0"/>
      <w:marRight w:val="0"/>
      <w:marTop w:val="0"/>
      <w:marBottom w:val="0"/>
      <w:divBdr>
        <w:top w:val="none" w:sz="0" w:space="0" w:color="auto"/>
        <w:left w:val="none" w:sz="0" w:space="0" w:color="auto"/>
        <w:bottom w:val="none" w:sz="0" w:space="0" w:color="auto"/>
        <w:right w:val="none" w:sz="0" w:space="0" w:color="auto"/>
      </w:divBdr>
    </w:div>
    <w:div w:id="709763297">
      <w:bodyDiv w:val="1"/>
      <w:marLeft w:val="0"/>
      <w:marRight w:val="0"/>
      <w:marTop w:val="0"/>
      <w:marBottom w:val="0"/>
      <w:divBdr>
        <w:top w:val="none" w:sz="0" w:space="0" w:color="auto"/>
        <w:left w:val="none" w:sz="0" w:space="0" w:color="auto"/>
        <w:bottom w:val="none" w:sz="0" w:space="0" w:color="auto"/>
        <w:right w:val="none" w:sz="0" w:space="0" w:color="auto"/>
      </w:divBdr>
      <w:divsChild>
        <w:div w:id="1782188605">
          <w:marLeft w:val="0"/>
          <w:marRight w:val="0"/>
          <w:marTop w:val="0"/>
          <w:marBottom w:val="0"/>
          <w:divBdr>
            <w:top w:val="none" w:sz="0" w:space="0" w:color="auto"/>
            <w:left w:val="none" w:sz="0" w:space="0" w:color="auto"/>
            <w:bottom w:val="none" w:sz="0" w:space="0" w:color="auto"/>
            <w:right w:val="none" w:sz="0" w:space="0" w:color="auto"/>
          </w:divBdr>
        </w:div>
        <w:div w:id="1157182770">
          <w:marLeft w:val="0"/>
          <w:marRight w:val="0"/>
          <w:marTop w:val="0"/>
          <w:marBottom w:val="0"/>
          <w:divBdr>
            <w:top w:val="none" w:sz="0" w:space="0" w:color="auto"/>
            <w:left w:val="none" w:sz="0" w:space="0" w:color="auto"/>
            <w:bottom w:val="none" w:sz="0" w:space="0" w:color="auto"/>
            <w:right w:val="none" w:sz="0" w:space="0" w:color="auto"/>
          </w:divBdr>
        </w:div>
        <w:div w:id="1662999844">
          <w:marLeft w:val="0"/>
          <w:marRight w:val="0"/>
          <w:marTop w:val="0"/>
          <w:marBottom w:val="0"/>
          <w:divBdr>
            <w:top w:val="none" w:sz="0" w:space="0" w:color="auto"/>
            <w:left w:val="none" w:sz="0" w:space="0" w:color="auto"/>
            <w:bottom w:val="none" w:sz="0" w:space="0" w:color="auto"/>
            <w:right w:val="none" w:sz="0" w:space="0" w:color="auto"/>
          </w:divBdr>
        </w:div>
        <w:div w:id="1076704585">
          <w:marLeft w:val="0"/>
          <w:marRight w:val="0"/>
          <w:marTop w:val="0"/>
          <w:marBottom w:val="0"/>
          <w:divBdr>
            <w:top w:val="none" w:sz="0" w:space="0" w:color="auto"/>
            <w:left w:val="none" w:sz="0" w:space="0" w:color="auto"/>
            <w:bottom w:val="none" w:sz="0" w:space="0" w:color="auto"/>
            <w:right w:val="none" w:sz="0" w:space="0" w:color="auto"/>
          </w:divBdr>
        </w:div>
        <w:div w:id="1422606094">
          <w:marLeft w:val="0"/>
          <w:marRight w:val="0"/>
          <w:marTop w:val="0"/>
          <w:marBottom w:val="0"/>
          <w:divBdr>
            <w:top w:val="none" w:sz="0" w:space="0" w:color="auto"/>
            <w:left w:val="none" w:sz="0" w:space="0" w:color="auto"/>
            <w:bottom w:val="none" w:sz="0" w:space="0" w:color="auto"/>
            <w:right w:val="none" w:sz="0" w:space="0" w:color="auto"/>
          </w:divBdr>
        </w:div>
        <w:div w:id="173615452">
          <w:marLeft w:val="0"/>
          <w:marRight w:val="0"/>
          <w:marTop w:val="0"/>
          <w:marBottom w:val="0"/>
          <w:divBdr>
            <w:top w:val="none" w:sz="0" w:space="0" w:color="auto"/>
            <w:left w:val="none" w:sz="0" w:space="0" w:color="auto"/>
            <w:bottom w:val="none" w:sz="0" w:space="0" w:color="auto"/>
            <w:right w:val="none" w:sz="0" w:space="0" w:color="auto"/>
          </w:divBdr>
        </w:div>
        <w:div w:id="1173298284">
          <w:marLeft w:val="0"/>
          <w:marRight w:val="0"/>
          <w:marTop w:val="0"/>
          <w:marBottom w:val="0"/>
          <w:divBdr>
            <w:top w:val="none" w:sz="0" w:space="0" w:color="auto"/>
            <w:left w:val="none" w:sz="0" w:space="0" w:color="auto"/>
            <w:bottom w:val="none" w:sz="0" w:space="0" w:color="auto"/>
            <w:right w:val="none" w:sz="0" w:space="0" w:color="auto"/>
          </w:divBdr>
        </w:div>
        <w:div w:id="2029676385">
          <w:marLeft w:val="0"/>
          <w:marRight w:val="0"/>
          <w:marTop w:val="0"/>
          <w:marBottom w:val="0"/>
          <w:divBdr>
            <w:top w:val="none" w:sz="0" w:space="0" w:color="auto"/>
            <w:left w:val="none" w:sz="0" w:space="0" w:color="auto"/>
            <w:bottom w:val="none" w:sz="0" w:space="0" w:color="auto"/>
            <w:right w:val="none" w:sz="0" w:space="0" w:color="auto"/>
          </w:divBdr>
        </w:div>
        <w:div w:id="584539038">
          <w:marLeft w:val="0"/>
          <w:marRight w:val="0"/>
          <w:marTop w:val="0"/>
          <w:marBottom w:val="0"/>
          <w:divBdr>
            <w:top w:val="none" w:sz="0" w:space="0" w:color="auto"/>
            <w:left w:val="none" w:sz="0" w:space="0" w:color="auto"/>
            <w:bottom w:val="none" w:sz="0" w:space="0" w:color="auto"/>
            <w:right w:val="none" w:sz="0" w:space="0" w:color="auto"/>
          </w:divBdr>
        </w:div>
        <w:div w:id="1734810892">
          <w:marLeft w:val="0"/>
          <w:marRight w:val="0"/>
          <w:marTop w:val="0"/>
          <w:marBottom w:val="0"/>
          <w:divBdr>
            <w:top w:val="none" w:sz="0" w:space="0" w:color="auto"/>
            <w:left w:val="none" w:sz="0" w:space="0" w:color="auto"/>
            <w:bottom w:val="none" w:sz="0" w:space="0" w:color="auto"/>
            <w:right w:val="none" w:sz="0" w:space="0" w:color="auto"/>
          </w:divBdr>
        </w:div>
        <w:div w:id="1961377000">
          <w:marLeft w:val="0"/>
          <w:marRight w:val="0"/>
          <w:marTop w:val="0"/>
          <w:marBottom w:val="0"/>
          <w:divBdr>
            <w:top w:val="none" w:sz="0" w:space="0" w:color="auto"/>
            <w:left w:val="none" w:sz="0" w:space="0" w:color="auto"/>
            <w:bottom w:val="none" w:sz="0" w:space="0" w:color="auto"/>
            <w:right w:val="none" w:sz="0" w:space="0" w:color="auto"/>
          </w:divBdr>
        </w:div>
        <w:div w:id="985626273">
          <w:marLeft w:val="0"/>
          <w:marRight w:val="0"/>
          <w:marTop w:val="0"/>
          <w:marBottom w:val="0"/>
          <w:divBdr>
            <w:top w:val="none" w:sz="0" w:space="0" w:color="auto"/>
            <w:left w:val="none" w:sz="0" w:space="0" w:color="auto"/>
            <w:bottom w:val="none" w:sz="0" w:space="0" w:color="auto"/>
            <w:right w:val="none" w:sz="0" w:space="0" w:color="auto"/>
          </w:divBdr>
        </w:div>
      </w:divsChild>
    </w:div>
    <w:div w:id="743142051">
      <w:bodyDiv w:val="1"/>
      <w:marLeft w:val="0"/>
      <w:marRight w:val="0"/>
      <w:marTop w:val="0"/>
      <w:marBottom w:val="0"/>
      <w:divBdr>
        <w:top w:val="none" w:sz="0" w:space="0" w:color="auto"/>
        <w:left w:val="none" w:sz="0" w:space="0" w:color="auto"/>
        <w:bottom w:val="none" w:sz="0" w:space="0" w:color="auto"/>
        <w:right w:val="none" w:sz="0" w:space="0" w:color="auto"/>
      </w:divBdr>
    </w:div>
    <w:div w:id="756751013">
      <w:bodyDiv w:val="1"/>
      <w:marLeft w:val="0"/>
      <w:marRight w:val="0"/>
      <w:marTop w:val="0"/>
      <w:marBottom w:val="0"/>
      <w:divBdr>
        <w:top w:val="none" w:sz="0" w:space="0" w:color="auto"/>
        <w:left w:val="none" w:sz="0" w:space="0" w:color="auto"/>
        <w:bottom w:val="none" w:sz="0" w:space="0" w:color="auto"/>
        <w:right w:val="none" w:sz="0" w:space="0" w:color="auto"/>
      </w:divBdr>
    </w:div>
    <w:div w:id="765921416">
      <w:bodyDiv w:val="1"/>
      <w:marLeft w:val="0"/>
      <w:marRight w:val="0"/>
      <w:marTop w:val="0"/>
      <w:marBottom w:val="0"/>
      <w:divBdr>
        <w:top w:val="none" w:sz="0" w:space="0" w:color="auto"/>
        <w:left w:val="none" w:sz="0" w:space="0" w:color="auto"/>
        <w:bottom w:val="none" w:sz="0" w:space="0" w:color="auto"/>
        <w:right w:val="none" w:sz="0" w:space="0" w:color="auto"/>
      </w:divBdr>
    </w:div>
    <w:div w:id="792478982">
      <w:bodyDiv w:val="1"/>
      <w:marLeft w:val="0"/>
      <w:marRight w:val="0"/>
      <w:marTop w:val="0"/>
      <w:marBottom w:val="0"/>
      <w:divBdr>
        <w:top w:val="none" w:sz="0" w:space="0" w:color="auto"/>
        <w:left w:val="none" w:sz="0" w:space="0" w:color="auto"/>
        <w:bottom w:val="none" w:sz="0" w:space="0" w:color="auto"/>
        <w:right w:val="none" w:sz="0" w:space="0" w:color="auto"/>
      </w:divBdr>
    </w:div>
    <w:div w:id="795879141">
      <w:bodyDiv w:val="1"/>
      <w:marLeft w:val="0"/>
      <w:marRight w:val="0"/>
      <w:marTop w:val="0"/>
      <w:marBottom w:val="0"/>
      <w:divBdr>
        <w:top w:val="none" w:sz="0" w:space="0" w:color="auto"/>
        <w:left w:val="none" w:sz="0" w:space="0" w:color="auto"/>
        <w:bottom w:val="none" w:sz="0" w:space="0" w:color="auto"/>
        <w:right w:val="none" w:sz="0" w:space="0" w:color="auto"/>
      </w:divBdr>
    </w:div>
    <w:div w:id="841090129">
      <w:bodyDiv w:val="1"/>
      <w:marLeft w:val="0"/>
      <w:marRight w:val="0"/>
      <w:marTop w:val="0"/>
      <w:marBottom w:val="0"/>
      <w:divBdr>
        <w:top w:val="none" w:sz="0" w:space="0" w:color="auto"/>
        <w:left w:val="none" w:sz="0" w:space="0" w:color="auto"/>
        <w:bottom w:val="none" w:sz="0" w:space="0" w:color="auto"/>
        <w:right w:val="none" w:sz="0" w:space="0" w:color="auto"/>
      </w:divBdr>
    </w:div>
    <w:div w:id="914823386">
      <w:bodyDiv w:val="1"/>
      <w:marLeft w:val="0"/>
      <w:marRight w:val="0"/>
      <w:marTop w:val="0"/>
      <w:marBottom w:val="0"/>
      <w:divBdr>
        <w:top w:val="none" w:sz="0" w:space="0" w:color="auto"/>
        <w:left w:val="none" w:sz="0" w:space="0" w:color="auto"/>
        <w:bottom w:val="none" w:sz="0" w:space="0" w:color="auto"/>
        <w:right w:val="none" w:sz="0" w:space="0" w:color="auto"/>
      </w:divBdr>
    </w:div>
    <w:div w:id="941763168">
      <w:bodyDiv w:val="1"/>
      <w:marLeft w:val="0"/>
      <w:marRight w:val="0"/>
      <w:marTop w:val="0"/>
      <w:marBottom w:val="0"/>
      <w:divBdr>
        <w:top w:val="none" w:sz="0" w:space="0" w:color="auto"/>
        <w:left w:val="none" w:sz="0" w:space="0" w:color="auto"/>
        <w:bottom w:val="none" w:sz="0" w:space="0" w:color="auto"/>
        <w:right w:val="none" w:sz="0" w:space="0" w:color="auto"/>
      </w:divBdr>
      <w:divsChild>
        <w:div w:id="1229654025">
          <w:marLeft w:val="749"/>
          <w:marRight w:val="0"/>
          <w:marTop w:val="80"/>
          <w:marBottom w:val="27"/>
          <w:divBdr>
            <w:top w:val="none" w:sz="0" w:space="0" w:color="auto"/>
            <w:left w:val="none" w:sz="0" w:space="0" w:color="auto"/>
            <w:bottom w:val="none" w:sz="0" w:space="0" w:color="auto"/>
            <w:right w:val="none" w:sz="0" w:space="0" w:color="auto"/>
          </w:divBdr>
        </w:div>
        <w:div w:id="749156007">
          <w:marLeft w:val="749"/>
          <w:marRight w:val="0"/>
          <w:marTop w:val="80"/>
          <w:marBottom w:val="27"/>
          <w:divBdr>
            <w:top w:val="none" w:sz="0" w:space="0" w:color="auto"/>
            <w:left w:val="none" w:sz="0" w:space="0" w:color="auto"/>
            <w:bottom w:val="none" w:sz="0" w:space="0" w:color="auto"/>
            <w:right w:val="none" w:sz="0" w:space="0" w:color="auto"/>
          </w:divBdr>
        </w:div>
        <w:div w:id="1296255079">
          <w:marLeft w:val="749"/>
          <w:marRight w:val="0"/>
          <w:marTop w:val="80"/>
          <w:marBottom w:val="27"/>
          <w:divBdr>
            <w:top w:val="none" w:sz="0" w:space="0" w:color="auto"/>
            <w:left w:val="none" w:sz="0" w:space="0" w:color="auto"/>
            <w:bottom w:val="none" w:sz="0" w:space="0" w:color="auto"/>
            <w:right w:val="none" w:sz="0" w:space="0" w:color="auto"/>
          </w:divBdr>
        </w:div>
        <w:div w:id="1879277136">
          <w:marLeft w:val="749"/>
          <w:marRight w:val="0"/>
          <w:marTop w:val="80"/>
          <w:marBottom w:val="27"/>
          <w:divBdr>
            <w:top w:val="none" w:sz="0" w:space="0" w:color="auto"/>
            <w:left w:val="none" w:sz="0" w:space="0" w:color="auto"/>
            <w:bottom w:val="none" w:sz="0" w:space="0" w:color="auto"/>
            <w:right w:val="none" w:sz="0" w:space="0" w:color="auto"/>
          </w:divBdr>
        </w:div>
        <w:div w:id="2044985869">
          <w:marLeft w:val="749"/>
          <w:marRight w:val="0"/>
          <w:marTop w:val="80"/>
          <w:marBottom w:val="27"/>
          <w:divBdr>
            <w:top w:val="none" w:sz="0" w:space="0" w:color="auto"/>
            <w:left w:val="none" w:sz="0" w:space="0" w:color="auto"/>
            <w:bottom w:val="none" w:sz="0" w:space="0" w:color="auto"/>
            <w:right w:val="none" w:sz="0" w:space="0" w:color="auto"/>
          </w:divBdr>
        </w:div>
      </w:divsChild>
    </w:div>
    <w:div w:id="947465726">
      <w:bodyDiv w:val="1"/>
      <w:marLeft w:val="0"/>
      <w:marRight w:val="0"/>
      <w:marTop w:val="0"/>
      <w:marBottom w:val="0"/>
      <w:divBdr>
        <w:top w:val="none" w:sz="0" w:space="0" w:color="auto"/>
        <w:left w:val="none" w:sz="0" w:space="0" w:color="auto"/>
        <w:bottom w:val="none" w:sz="0" w:space="0" w:color="auto"/>
        <w:right w:val="none" w:sz="0" w:space="0" w:color="auto"/>
      </w:divBdr>
    </w:div>
    <w:div w:id="982153296">
      <w:bodyDiv w:val="1"/>
      <w:marLeft w:val="0"/>
      <w:marRight w:val="0"/>
      <w:marTop w:val="0"/>
      <w:marBottom w:val="0"/>
      <w:divBdr>
        <w:top w:val="none" w:sz="0" w:space="0" w:color="auto"/>
        <w:left w:val="none" w:sz="0" w:space="0" w:color="auto"/>
        <w:bottom w:val="none" w:sz="0" w:space="0" w:color="auto"/>
        <w:right w:val="none" w:sz="0" w:space="0" w:color="auto"/>
      </w:divBdr>
    </w:div>
    <w:div w:id="1000426214">
      <w:bodyDiv w:val="1"/>
      <w:marLeft w:val="0"/>
      <w:marRight w:val="0"/>
      <w:marTop w:val="0"/>
      <w:marBottom w:val="0"/>
      <w:divBdr>
        <w:top w:val="none" w:sz="0" w:space="0" w:color="auto"/>
        <w:left w:val="none" w:sz="0" w:space="0" w:color="auto"/>
        <w:bottom w:val="none" w:sz="0" w:space="0" w:color="auto"/>
        <w:right w:val="none" w:sz="0" w:space="0" w:color="auto"/>
      </w:divBdr>
    </w:div>
    <w:div w:id="1053893818">
      <w:bodyDiv w:val="1"/>
      <w:marLeft w:val="0"/>
      <w:marRight w:val="0"/>
      <w:marTop w:val="0"/>
      <w:marBottom w:val="0"/>
      <w:divBdr>
        <w:top w:val="none" w:sz="0" w:space="0" w:color="auto"/>
        <w:left w:val="none" w:sz="0" w:space="0" w:color="auto"/>
        <w:bottom w:val="none" w:sz="0" w:space="0" w:color="auto"/>
        <w:right w:val="none" w:sz="0" w:space="0" w:color="auto"/>
      </w:divBdr>
    </w:div>
    <w:div w:id="1077091338">
      <w:bodyDiv w:val="1"/>
      <w:marLeft w:val="0"/>
      <w:marRight w:val="0"/>
      <w:marTop w:val="0"/>
      <w:marBottom w:val="0"/>
      <w:divBdr>
        <w:top w:val="none" w:sz="0" w:space="0" w:color="auto"/>
        <w:left w:val="none" w:sz="0" w:space="0" w:color="auto"/>
        <w:bottom w:val="none" w:sz="0" w:space="0" w:color="auto"/>
        <w:right w:val="none" w:sz="0" w:space="0" w:color="auto"/>
      </w:divBdr>
    </w:div>
    <w:div w:id="1078480842">
      <w:bodyDiv w:val="1"/>
      <w:marLeft w:val="0"/>
      <w:marRight w:val="0"/>
      <w:marTop w:val="0"/>
      <w:marBottom w:val="0"/>
      <w:divBdr>
        <w:top w:val="none" w:sz="0" w:space="0" w:color="auto"/>
        <w:left w:val="none" w:sz="0" w:space="0" w:color="auto"/>
        <w:bottom w:val="none" w:sz="0" w:space="0" w:color="auto"/>
        <w:right w:val="none" w:sz="0" w:space="0" w:color="auto"/>
      </w:divBdr>
    </w:div>
    <w:div w:id="1085299762">
      <w:bodyDiv w:val="1"/>
      <w:marLeft w:val="0"/>
      <w:marRight w:val="0"/>
      <w:marTop w:val="0"/>
      <w:marBottom w:val="0"/>
      <w:divBdr>
        <w:top w:val="none" w:sz="0" w:space="0" w:color="auto"/>
        <w:left w:val="none" w:sz="0" w:space="0" w:color="auto"/>
        <w:bottom w:val="none" w:sz="0" w:space="0" w:color="auto"/>
        <w:right w:val="none" w:sz="0" w:space="0" w:color="auto"/>
      </w:divBdr>
    </w:div>
    <w:div w:id="1085808545">
      <w:bodyDiv w:val="1"/>
      <w:marLeft w:val="0"/>
      <w:marRight w:val="0"/>
      <w:marTop w:val="0"/>
      <w:marBottom w:val="0"/>
      <w:divBdr>
        <w:top w:val="none" w:sz="0" w:space="0" w:color="auto"/>
        <w:left w:val="none" w:sz="0" w:space="0" w:color="auto"/>
        <w:bottom w:val="none" w:sz="0" w:space="0" w:color="auto"/>
        <w:right w:val="none" w:sz="0" w:space="0" w:color="auto"/>
      </w:divBdr>
    </w:div>
    <w:div w:id="1087842191">
      <w:bodyDiv w:val="1"/>
      <w:marLeft w:val="0"/>
      <w:marRight w:val="0"/>
      <w:marTop w:val="0"/>
      <w:marBottom w:val="0"/>
      <w:divBdr>
        <w:top w:val="none" w:sz="0" w:space="0" w:color="auto"/>
        <w:left w:val="none" w:sz="0" w:space="0" w:color="auto"/>
        <w:bottom w:val="none" w:sz="0" w:space="0" w:color="auto"/>
        <w:right w:val="none" w:sz="0" w:space="0" w:color="auto"/>
      </w:divBdr>
    </w:div>
    <w:div w:id="1087965471">
      <w:bodyDiv w:val="1"/>
      <w:marLeft w:val="0"/>
      <w:marRight w:val="0"/>
      <w:marTop w:val="0"/>
      <w:marBottom w:val="0"/>
      <w:divBdr>
        <w:top w:val="none" w:sz="0" w:space="0" w:color="auto"/>
        <w:left w:val="none" w:sz="0" w:space="0" w:color="auto"/>
        <w:bottom w:val="none" w:sz="0" w:space="0" w:color="auto"/>
        <w:right w:val="none" w:sz="0" w:space="0" w:color="auto"/>
      </w:divBdr>
    </w:div>
    <w:div w:id="1099135197">
      <w:bodyDiv w:val="1"/>
      <w:marLeft w:val="0"/>
      <w:marRight w:val="0"/>
      <w:marTop w:val="0"/>
      <w:marBottom w:val="0"/>
      <w:divBdr>
        <w:top w:val="none" w:sz="0" w:space="0" w:color="auto"/>
        <w:left w:val="none" w:sz="0" w:space="0" w:color="auto"/>
        <w:bottom w:val="none" w:sz="0" w:space="0" w:color="auto"/>
        <w:right w:val="none" w:sz="0" w:space="0" w:color="auto"/>
      </w:divBdr>
    </w:div>
    <w:div w:id="1128668458">
      <w:bodyDiv w:val="1"/>
      <w:marLeft w:val="0"/>
      <w:marRight w:val="0"/>
      <w:marTop w:val="0"/>
      <w:marBottom w:val="0"/>
      <w:divBdr>
        <w:top w:val="none" w:sz="0" w:space="0" w:color="auto"/>
        <w:left w:val="none" w:sz="0" w:space="0" w:color="auto"/>
        <w:bottom w:val="none" w:sz="0" w:space="0" w:color="auto"/>
        <w:right w:val="none" w:sz="0" w:space="0" w:color="auto"/>
      </w:divBdr>
    </w:div>
    <w:div w:id="1176306339">
      <w:bodyDiv w:val="1"/>
      <w:marLeft w:val="0"/>
      <w:marRight w:val="0"/>
      <w:marTop w:val="0"/>
      <w:marBottom w:val="0"/>
      <w:divBdr>
        <w:top w:val="none" w:sz="0" w:space="0" w:color="auto"/>
        <w:left w:val="none" w:sz="0" w:space="0" w:color="auto"/>
        <w:bottom w:val="none" w:sz="0" w:space="0" w:color="auto"/>
        <w:right w:val="none" w:sz="0" w:space="0" w:color="auto"/>
      </w:divBdr>
    </w:div>
    <w:div w:id="1223830549">
      <w:bodyDiv w:val="1"/>
      <w:marLeft w:val="0"/>
      <w:marRight w:val="0"/>
      <w:marTop w:val="0"/>
      <w:marBottom w:val="0"/>
      <w:divBdr>
        <w:top w:val="none" w:sz="0" w:space="0" w:color="auto"/>
        <w:left w:val="none" w:sz="0" w:space="0" w:color="auto"/>
        <w:bottom w:val="none" w:sz="0" w:space="0" w:color="auto"/>
        <w:right w:val="none" w:sz="0" w:space="0" w:color="auto"/>
      </w:divBdr>
    </w:div>
    <w:div w:id="1256861701">
      <w:bodyDiv w:val="1"/>
      <w:marLeft w:val="0"/>
      <w:marRight w:val="0"/>
      <w:marTop w:val="0"/>
      <w:marBottom w:val="0"/>
      <w:divBdr>
        <w:top w:val="none" w:sz="0" w:space="0" w:color="auto"/>
        <w:left w:val="none" w:sz="0" w:space="0" w:color="auto"/>
        <w:bottom w:val="none" w:sz="0" w:space="0" w:color="auto"/>
        <w:right w:val="none" w:sz="0" w:space="0" w:color="auto"/>
      </w:divBdr>
    </w:div>
    <w:div w:id="1270504641">
      <w:bodyDiv w:val="1"/>
      <w:marLeft w:val="0"/>
      <w:marRight w:val="0"/>
      <w:marTop w:val="0"/>
      <w:marBottom w:val="0"/>
      <w:divBdr>
        <w:top w:val="none" w:sz="0" w:space="0" w:color="auto"/>
        <w:left w:val="none" w:sz="0" w:space="0" w:color="auto"/>
        <w:bottom w:val="none" w:sz="0" w:space="0" w:color="auto"/>
        <w:right w:val="none" w:sz="0" w:space="0" w:color="auto"/>
      </w:divBdr>
    </w:div>
    <w:div w:id="1270695993">
      <w:bodyDiv w:val="1"/>
      <w:marLeft w:val="0"/>
      <w:marRight w:val="0"/>
      <w:marTop w:val="0"/>
      <w:marBottom w:val="0"/>
      <w:divBdr>
        <w:top w:val="none" w:sz="0" w:space="0" w:color="auto"/>
        <w:left w:val="none" w:sz="0" w:space="0" w:color="auto"/>
        <w:bottom w:val="none" w:sz="0" w:space="0" w:color="auto"/>
        <w:right w:val="none" w:sz="0" w:space="0" w:color="auto"/>
      </w:divBdr>
    </w:div>
    <w:div w:id="1304772573">
      <w:bodyDiv w:val="1"/>
      <w:marLeft w:val="0"/>
      <w:marRight w:val="0"/>
      <w:marTop w:val="0"/>
      <w:marBottom w:val="0"/>
      <w:divBdr>
        <w:top w:val="none" w:sz="0" w:space="0" w:color="auto"/>
        <w:left w:val="none" w:sz="0" w:space="0" w:color="auto"/>
        <w:bottom w:val="none" w:sz="0" w:space="0" w:color="auto"/>
        <w:right w:val="none" w:sz="0" w:space="0" w:color="auto"/>
      </w:divBdr>
    </w:div>
    <w:div w:id="1328361351">
      <w:bodyDiv w:val="1"/>
      <w:marLeft w:val="0"/>
      <w:marRight w:val="0"/>
      <w:marTop w:val="0"/>
      <w:marBottom w:val="0"/>
      <w:divBdr>
        <w:top w:val="none" w:sz="0" w:space="0" w:color="auto"/>
        <w:left w:val="none" w:sz="0" w:space="0" w:color="auto"/>
        <w:bottom w:val="none" w:sz="0" w:space="0" w:color="auto"/>
        <w:right w:val="none" w:sz="0" w:space="0" w:color="auto"/>
      </w:divBdr>
    </w:div>
    <w:div w:id="1338341585">
      <w:bodyDiv w:val="1"/>
      <w:marLeft w:val="0"/>
      <w:marRight w:val="0"/>
      <w:marTop w:val="0"/>
      <w:marBottom w:val="0"/>
      <w:divBdr>
        <w:top w:val="none" w:sz="0" w:space="0" w:color="auto"/>
        <w:left w:val="none" w:sz="0" w:space="0" w:color="auto"/>
        <w:bottom w:val="none" w:sz="0" w:space="0" w:color="auto"/>
        <w:right w:val="none" w:sz="0" w:space="0" w:color="auto"/>
      </w:divBdr>
    </w:div>
    <w:div w:id="1362165919">
      <w:bodyDiv w:val="1"/>
      <w:marLeft w:val="0"/>
      <w:marRight w:val="0"/>
      <w:marTop w:val="0"/>
      <w:marBottom w:val="0"/>
      <w:divBdr>
        <w:top w:val="none" w:sz="0" w:space="0" w:color="auto"/>
        <w:left w:val="none" w:sz="0" w:space="0" w:color="auto"/>
        <w:bottom w:val="none" w:sz="0" w:space="0" w:color="auto"/>
        <w:right w:val="none" w:sz="0" w:space="0" w:color="auto"/>
      </w:divBdr>
    </w:div>
    <w:div w:id="1368799688">
      <w:bodyDiv w:val="1"/>
      <w:marLeft w:val="0"/>
      <w:marRight w:val="0"/>
      <w:marTop w:val="0"/>
      <w:marBottom w:val="0"/>
      <w:divBdr>
        <w:top w:val="none" w:sz="0" w:space="0" w:color="auto"/>
        <w:left w:val="none" w:sz="0" w:space="0" w:color="auto"/>
        <w:bottom w:val="none" w:sz="0" w:space="0" w:color="auto"/>
        <w:right w:val="none" w:sz="0" w:space="0" w:color="auto"/>
      </w:divBdr>
    </w:div>
    <w:div w:id="1376660747">
      <w:bodyDiv w:val="1"/>
      <w:marLeft w:val="0"/>
      <w:marRight w:val="0"/>
      <w:marTop w:val="0"/>
      <w:marBottom w:val="0"/>
      <w:divBdr>
        <w:top w:val="none" w:sz="0" w:space="0" w:color="auto"/>
        <w:left w:val="none" w:sz="0" w:space="0" w:color="auto"/>
        <w:bottom w:val="none" w:sz="0" w:space="0" w:color="auto"/>
        <w:right w:val="none" w:sz="0" w:space="0" w:color="auto"/>
      </w:divBdr>
    </w:div>
    <w:div w:id="1379552928">
      <w:bodyDiv w:val="1"/>
      <w:marLeft w:val="0"/>
      <w:marRight w:val="0"/>
      <w:marTop w:val="0"/>
      <w:marBottom w:val="0"/>
      <w:divBdr>
        <w:top w:val="none" w:sz="0" w:space="0" w:color="auto"/>
        <w:left w:val="none" w:sz="0" w:space="0" w:color="auto"/>
        <w:bottom w:val="none" w:sz="0" w:space="0" w:color="auto"/>
        <w:right w:val="none" w:sz="0" w:space="0" w:color="auto"/>
      </w:divBdr>
      <w:divsChild>
        <w:div w:id="1695497429">
          <w:marLeft w:val="0"/>
          <w:marRight w:val="0"/>
          <w:marTop w:val="0"/>
          <w:marBottom w:val="0"/>
          <w:divBdr>
            <w:top w:val="none" w:sz="0" w:space="0" w:color="auto"/>
            <w:left w:val="none" w:sz="0" w:space="0" w:color="auto"/>
            <w:bottom w:val="none" w:sz="0" w:space="0" w:color="auto"/>
            <w:right w:val="none" w:sz="0" w:space="0" w:color="auto"/>
          </w:divBdr>
        </w:div>
        <w:div w:id="1640569752">
          <w:marLeft w:val="0"/>
          <w:marRight w:val="0"/>
          <w:marTop w:val="0"/>
          <w:marBottom w:val="0"/>
          <w:divBdr>
            <w:top w:val="none" w:sz="0" w:space="0" w:color="auto"/>
            <w:left w:val="none" w:sz="0" w:space="0" w:color="auto"/>
            <w:bottom w:val="none" w:sz="0" w:space="0" w:color="auto"/>
            <w:right w:val="none" w:sz="0" w:space="0" w:color="auto"/>
          </w:divBdr>
        </w:div>
        <w:div w:id="718482064">
          <w:marLeft w:val="0"/>
          <w:marRight w:val="0"/>
          <w:marTop w:val="0"/>
          <w:marBottom w:val="0"/>
          <w:divBdr>
            <w:top w:val="none" w:sz="0" w:space="0" w:color="auto"/>
            <w:left w:val="none" w:sz="0" w:space="0" w:color="auto"/>
            <w:bottom w:val="none" w:sz="0" w:space="0" w:color="auto"/>
            <w:right w:val="none" w:sz="0" w:space="0" w:color="auto"/>
          </w:divBdr>
        </w:div>
        <w:div w:id="1835559791">
          <w:marLeft w:val="0"/>
          <w:marRight w:val="0"/>
          <w:marTop w:val="0"/>
          <w:marBottom w:val="0"/>
          <w:divBdr>
            <w:top w:val="none" w:sz="0" w:space="0" w:color="auto"/>
            <w:left w:val="none" w:sz="0" w:space="0" w:color="auto"/>
            <w:bottom w:val="none" w:sz="0" w:space="0" w:color="auto"/>
            <w:right w:val="none" w:sz="0" w:space="0" w:color="auto"/>
          </w:divBdr>
        </w:div>
        <w:div w:id="980770975">
          <w:marLeft w:val="0"/>
          <w:marRight w:val="0"/>
          <w:marTop w:val="0"/>
          <w:marBottom w:val="0"/>
          <w:divBdr>
            <w:top w:val="none" w:sz="0" w:space="0" w:color="auto"/>
            <w:left w:val="none" w:sz="0" w:space="0" w:color="auto"/>
            <w:bottom w:val="none" w:sz="0" w:space="0" w:color="auto"/>
            <w:right w:val="none" w:sz="0" w:space="0" w:color="auto"/>
          </w:divBdr>
        </w:div>
        <w:div w:id="1184250023">
          <w:marLeft w:val="0"/>
          <w:marRight w:val="0"/>
          <w:marTop w:val="0"/>
          <w:marBottom w:val="0"/>
          <w:divBdr>
            <w:top w:val="none" w:sz="0" w:space="0" w:color="auto"/>
            <w:left w:val="none" w:sz="0" w:space="0" w:color="auto"/>
            <w:bottom w:val="none" w:sz="0" w:space="0" w:color="auto"/>
            <w:right w:val="none" w:sz="0" w:space="0" w:color="auto"/>
          </w:divBdr>
        </w:div>
        <w:div w:id="84156726">
          <w:marLeft w:val="0"/>
          <w:marRight w:val="0"/>
          <w:marTop w:val="0"/>
          <w:marBottom w:val="0"/>
          <w:divBdr>
            <w:top w:val="none" w:sz="0" w:space="0" w:color="auto"/>
            <w:left w:val="none" w:sz="0" w:space="0" w:color="auto"/>
            <w:bottom w:val="none" w:sz="0" w:space="0" w:color="auto"/>
            <w:right w:val="none" w:sz="0" w:space="0" w:color="auto"/>
          </w:divBdr>
        </w:div>
        <w:div w:id="582761621">
          <w:marLeft w:val="0"/>
          <w:marRight w:val="0"/>
          <w:marTop w:val="0"/>
          <w:marBottom w:val="0"/>
          <w:divBdr>
            <w:top w:val="none" w:sz="0" w:space="0" w:color="auto"/>
            <w:left w:val="none" w:sz="0" w:space="0" w:color="auto"/>
            <w:bottom w:val="none" w:sz="0" w:space="0" w:color="auto"/>
            <w:right w:val="none" w:sz="0" w:space="0" w:color="auto"/>
          </w:divBdr>
        </w:div>
        <w:div w:id="853229754">
          <w:marLeft w:val="0"/>
          <w:marRight w:val="0"/>
          <w:marTop w:val="0"/>
          <w:marBottom w:val="0"/>
          <w:divBdr>
            <w:top w:val="none" w:sz="0" w:space="0" w:color="auto"/>
            <w:left w:val="none" w:sz="0" w:space="0" w:color="auto"/>
            <w:bottom w:val="none" w:sz="0" w:space="0" w:color="auto"/>
            <w:right w:val="none" w:sz="0" w:space="0" w:color="auto"/>
          </w:divBdr>
        </w:div>
        <w:div w:id="1105078041">
          <w:marLeft w:val="0"/>
          <w:marRight w:val="0"/>
          <w:marTop w:val="0"/>
          <w:marBottom w:val="0"/>
          <w:divBdr>
            <w:top w:val="none" w:sz="0" w:space="0" w:color="auto"/>
            <w:left w:val="none" w:sz="0" w:space="0" w:color="auto"/>
            <w:bottom w:val="none" w:sz="0" w:space="0" w:color="auto"/>
            <w:right w:val="none" w:sz="0" w:space="0" w:color="auto"/>
          </w:divBdr>
        </w:div>
        <w:div w:id="156268747">
          <w:marLeft w:val="0"/>
          <w:marRight w:val="0"/>
          <w:marTop w:val="0"/>
          <w:marBottom w:val="0"/>
          <w:divBdr>
            <w:top w:val="none" w:sz="0" w:space="0" w:color="auto"/>
            <w:left w:val="none" w:sz="0" w:space="0" w:color="auto"/>
            <w:bottom w:val="none" w:sz="0" w:space="0" w:color="auto"/>
            <w:right w:val="none" w:sz="0" w:space="0" w:color="auto"/>
          </w:divBdr>
        </w:div>
        <w:div w:id="791821909">
          <w:marLeft w:val="0"/>
          <w:marRight w:val="0"/>
          <w:marTop w:val="0"/>
          <w:marBottom w:val="0"/>
          <w:divBdr>
            <w:top w:val="none" w:sz="0" w:space="0" w:color="auto"/>
            <w:left w:val="none" w:sz="0" w:space="0" w:color="auto"/>
            <w:bottom w:val="none" w:sz="0" w:space="0" w:color="auto"/>
            <w:right w:val="none" w:sz="0" w:space="0" w:color="auto"/>
          </w:divBdr>
        </w:div>
      </w:divsChild>
    </w:div>
    <w:div w:id="1392270287">
      <w:bodyDiv w:val="1"/>
      <w:marLeft w:val="0"/>
      <w:marRight w:val="0"/>
      <w:marTop w:val="0"/>
      <w:marBottom w:val="0"/>
      <w:divBdr>
        <w:top w:val="none" w:sz="0" w:space="0" w:color="auto"/>
        <w:left w:val="none" w:sz="0" w:space="0" w:color="auto"/>
        <w:bottom w:val="none" w:sz="0" w:space="0" w:color="auto"/>
        <w:right w:val="none" w:sz="0" w:space="0" w:color="auto"/>
      </w:divBdr>
    </w:div>
    <w:div w:id="1416971123">
      <w:bodyDiv w:val="1"/>
      <w:marLeft w:val="0"/>
      <w:marRight w:val="0"/>
      <w:marTop w:val="0"/>
      <w:marBottom w:val="0"/>
      <w:divBdr>
        <w:top w:val="none" w:sz="0" w:space="0" w:color="auto"/>
        <w:left w:val="none" w:sz="0" w:space="0" w:color="auto"/>
        <w:bottom w:val="none" w:sz="0" w:space="0" w:color="auto"/>
        <w:right w:val="none" w:sz="0" w:space="0" w:color="auto"/>
      </w:divBdr>
    </w:div>
    <w:div w:id="1443838080">
      <w:bodyDiv w:val="1"/>
      <w:marLeft w:val="0"/>
      <w:marRight w:val="0"/>
      <w:marTop w:val="0"/>
      <w:marBottom w:val="0"/>
      <w:divBdr>
        <w:top w:val="none" w:sz="0" w:space="0" w:color="auto"/>
        <w:left w:val="none" w:sz="0" w:space="0" w:color="auto"/>
        <w:bottom w:val="none" w:sz="0" w:space="0" w:color="auto"/>
        <w:right w:val="none" w:sz="0" w:space="0" w:color="auto"/>
      </w:divBdr>
    </w:div>
    <w:div w:id="1465540051">
      <w:bodyDiv w:val="1"/>
      <w:marLeft w:val="0"/>
      <w:marRight w:val="0"/>
      <w:marTop w:val="0"/>
      <w:marBottom w:val="0"/>
      <w:divBdr>
        <w:top w:val="none" w:sz="0" w:space="0" w:color="auto"/>
        <w:left w:val="none" w:sz="0" w:space="0" w:color="auto"/>
        <w:bottom w:val="none" w:sz="0" w:space="0" w:color="auto"/>
        <w:right w:val="none" w:sz="0" w:space="0" w:color="auto"/>
      </w:divBdr>
    </w:div>
    <w:div w:id="1503660899">
      <w:bodyDiv w:val="1"/>
      <w:marLeft w:val="0"/>
      <w:marRight w:val="0"/>
      <w:marTop w:val="0"/>
      <w:marBottom w:val="0"/>
      <w:divBdr>
        <w:top w:val="none" w:sz="0" w:space="0" w:color="auto"/>
        <w:left w:val="none" w:sz="0" w:space="0" w:color="auto"/>
        <w:bottom w:val="none" w:sz="0" w:space="0" w:color="auto"/>
        <w:right w:val="none" w:sz="0" w:space="0" w:color="auto"/>
      </w:divBdr>
    </w:div>
    <w:div w:id="1512908835">
      <w:bodyDiv w:val="1"/>
      <w:marLeft w:val="0"/>
      <w:marRight w:val="0"/>
      <w:marTop w:val="0"/>
      <w:marBottom w:val="0"/>
      <w:divBdr>
        <w:top w:val="none" w:sz="0" w:space="0" w:color="auto"/>
        <w:left w:val="none" w:sz="0" w:space="0" w:color="auto"/>
        <w:bottom w:val="none" w:sz="0" w:space="0" w:color="auto"/>
        <w:right w:val="none" w:sz="0" w:space="0" w:color="auto"/>
      </w:divBdr>
    </w:div>
    <w:div w:id="1525023602">
      <w:bodyDiv w:val="1"/>
      <w:marLeft w:val="0"/>
      <w:marRight w:val="0"/>
      <w:marTop w:val="0"/>
      <w:marBottom w:val="0"/>
      <w:divBdr>
        <w:top w:val="none" w:sz="0" w:space="0" w:color="auto"/>
        <w:left w:val="none" w:sz="0" w:space="0" w:color="auto"/>
        <w:bottom w:val="none" w:sz="0" w:space="0" w:color="auto"/>
        <w:right w:val="none" w:sz="0" w:space="0" w:color="auto"/>
      </w:divBdr>
    </w:div>
    <w:div w:id="1590310741">
      <w:bodyDiv w:val="1"/>
      <w:marLeft w:val="0"/>
      <w:marRight w:val="0"/>
      <w:marTop w:val="0"/>
      <w:marBottom w:val="0"/>
      <w:divBdr>
        <w:top w:val="none" w:sz="0" w:space="0" w:color="auto"/>
        <w:left w:val="none" w:sz="0" w:space="0" w:color="auto"/>
        <w:bottom w:val="none" w:sz="0" w:space="0" w:color="auto"/>
        <w:right w:val="none" w:sz="0" w:space="0" w:color="auto"/>
      </w:divBdr>
    </w:div>
    <w:div w:id="1611547244">
      <w:bodyDiv w:val="1"/>
      <w:marLeft w:val="0"/>
      <w:marRight w:val="0"/>
      <w:marTop w:val="0"/>
      <w:marBottom w:val="0"/>
      <w:divBdr>
        <w:top w:val="none" w:sz="0" w:space="0" w:color="auto"/>
        <w:left w:val="none" w:sz="0" w:space="0" w:color="auto"/>
        <w:bottom w:val="none" w:sz="0" w:space="0" w:color="auto"/>
        <w:right w:val="none" w:sz="0" w:space="0" w:color="auto"/>
      </w:divBdr>
    </w:div>
    <w:div w:id="1655137030">
      <w:bodyDiv w:val="1"/>
      <w:marLeft w:val="0"/>
      <w:marRight w:val="0"/>
      <w:marTop w:val="0"/>
      <w:marBottom w:val="0"/>
      <w:divBdr>
        <w:top w:val="none" w:sz="0" w:space="0" w:color="auto"/>
        <w:left w:val="none" w:sz="0" w:space="0" w:color="auto"/>
        <w:bottom w:val="none" w:sz="0" w:space="0" w:color="auto"/>
        <w:right w:val="none" w:sz="0" w:space="0" w:color="auto"/>
      </w:divBdr>
    </w:div>
    <w:div w:id="1665932069">
      <w:bodyDiv w:val="1"/>
      <w:marLeft w:val="0"/>
      <w:marRight w:val="0"/>
      <w:marTop w:val="0"/>
      <w:marBottom w:val="0"/>
      <w:divBdr>
        <w:top w:val="none" w:sz="0" w:space="0" w:color="auto"/>
        <w:left w:val="none" w:sz="0" w:space="0" w:color="auto"/>
        <w:bottom w:val="none" w:sz="0" w:space="0" w:color="auto"/>
        <w:right w:val="none" w:sz="0" w:space="0" w:color="auto"/>
      </w:divBdr>
    </w:div>
    <w:div w:id="1672484689">
      <w:bodyDiv w:val="1"/>
      <w:marLeft w:val="0"/>
      <w:marRight w:val="0"/>
      <w:marTop w:val="0"/>
      <w:marBottom w:val="0"/>
      <w:divBdr>
        <w:top w:val="none" w:sz="0" w:space="0" w:color="auto"/>
        <w:left w:val="none" w:sz="0" w:space="0" w:color="auto"/>
        <w:bottom w:val="none" w:sz="0" w:space="0" w:color="auto"/>
        <w:right w:val="none" w:sz="0" w:space="0" w:color="auto"/>
      </w:divBdr>
    </w:div>
    <w:div w:id="1683312633">
      <w:bodyDiv w:val="1"/>
      <w:marLeft w:val="0"/>
      <w:marRight w:val="0"/>
      <w:marTop w:val="0"/>
      <w:marBottom w:val="0"/>
      <w:divBdr>
        <w:top w:val="none" w:sz="0" w:space="0" w:color="auto"/>
        <w:left w:val="none" w:sz="0" w:space="0" w:color="auto"/>
        <w:bottom w:val="none" w:sz="0" w:space="0" w:color="auto"/>
        <w:right w:val="none" w:sz="0" w:space="0" w:color="auto"/>
      </w:divBdr>
    </w:div>
    <w:div w:id="1684547157">
      <w:bodyDiv w:val="1"/>
      <w:marLeft w:val="0"/>
      <w:marRight w:val="0"/>
      <w:marTop w:val="0"/>
      <w:marBottom w:val="0"/>
      <w:divBdr>
        <w:top w:val="none" w:sz="0" w:space="0" w:color="auto"/>
        <w:left w:val="none" w:sz="0" w:space="0" w:color="auto"/>
        <w:bottom w:val="none" w:sz="0" w:space="0" w:color="auto"/>
        <w:right w:val="none" w:sz="0" w:space="0" w:color="auto"/>
      </w:divBdr>
    </w:div>
    <w:div w:id="1721710730">
      <w:bodyDiv w:val="1"/>
      <w:marLeft w:val="0"/>
      <w:marRight w:val="0"/>
      <w:marTop w:val="0"/>
      <w:marBottom w:val="0"/>
      <w:divBdr>
        <w:top w:val="none" w:sz="0" w:space="0" w:color="auto"/>
        <w:left w:val="none" w:sz="0" w:space="0" w:color="auto"/>
        <w:bottom w:val="none" w:sz="0" w:space="0" w:color="auto"/>
        <w:right w:val="none" w:sz="0" w:space="0" w:color="auto"/>
      </w:divBdr>
    </w:div>
    <w:div w:id="1825049998">
      <w:bodyDiv w:val="1"/>
      <w:marLeft w:val="0"/>
      <w:marRight w:val="0"/>
      <w:marTop w:val="0"/>
      <w:marBottom w:val="0"/>
      <w:divBdr>
        <w:top w:val="none" w:sz="0" w:space="0" w:color="auto"/>
        <w:left w:val="none" w:sz="0" w:space="0" w:color="auto"/>
        <w:bottom w:val="none" w:sz="0" w:space="0" w:color="auto"/>
        <w:right w:val="none" w:sz="0" w:space="0" w:color="auto"/>
      </w:divBdr>
    </w:div>
    <w:div w:id="1859152397">
      <w:bodyDiv w:val="1"/>
      <w:marLeft w:val="0"/>
      <w:marRight w:val="0"/>
      <w:marTop w:val="0"/>
      <w:marBottom w:val="0"/>
      <w:divBdr>
        <w:top w:val="none" w:sz="0" w:space="0" w:color="auto"/>
        <w:left w:val="none" w:sz="0" w:space="0" w:color="auto"/>
        <w:bottom w:val="none" w:sz="0" w:space="0" w:color="auto"/>
        <w:right w:val="none" w:sz="0" w:space="0" w:color="auto"/>
      </w:divBdr>
    </w:div>
    <w:div w:id="1910991572">
      <w:bodyDiv w:val="1"/>
      <w:marLeft w:val="0"/>
      <w:marRight w:val="0"/>
      <w:marTop w:val="0"/>
      <w:marBottom w:val="0"/>
      <w:divBdr>
        <w:top w:val="none" w:sz="0" w:space="0" w:color="auto"/>
        <w:left w:val="none" w:sz="0" w:space="0" w:color="auto"/>
        <w:bottom w:val="none" w:sz="0" w:space="0" w:color="auto"/>
        <w:right w:val="none" w:sz="0" w:space="0" w:color="auto"/>
      </w:divBdr>
    </w:div>
    <w:div w:id="1918398013">
      <w:bodyDiv w:val="1"/>
      <w:marLeft w:val="0"/>
      <w:marRight w:val="0"/>
      <w:marTop w:val="0"/>
      <w:marBottom w:val="0"/>
      <w:divBdr>
        <w:top w:val="none" w:sz="0" w:space="0" w:color="auto"/>
        <w:left w:val="none" w:sz="0" w:space="0" w:color="auto"/>
        <w:bottom w:val="none" w:sz="0" w:space="0" w:color="auto"/>
        <w:right w:val="none" w:sz="0" w:space="0" w:color="auto"/>
      </w:divBdr>
    </w:div>
    <w:div w:id="1925213704">
      <w:bodyDiv w:val="1"/>
      <w:marLeft w:val="0"/>
      <w:marRight w:val="0"/>
      <w:marTop w:val="0"/>
      <w:marBottom w:val="0"/>
      <w:divBdr>
        <w:top w:val="none" w:sz="0" w:space="0" w:color="auto"/>
        <w:left w:val="none" w:sz="0" w:space="0" w:color="auto"/>
        <w:bottom w:val="none" w:sz="0" w:space="0" w:color="auto"/>
        <w:right w:val="none" w:sz="0" w:space="0" w:color="auto"/>
      </w:divBdr>
    </w:div>
    <w:div w:id="1962421677">
      <w:bodyDiv w:val="1"/>
      <w:marLeft w:val="0"/>
      <w:marRight w:val="0"/>
      <w:marTop w:val="0"/>
      <w:marBottom w:val="0"/>
      <w:divBdr>
        <w:top w:val="none" w:sz="0" w:space="0" w:color="auto"/>
        <w:left w:val="none" w:sz="0" w:space="0" w:color="auto"/>
        <w:bottom w:val="none" w:sz="0" w:space="0" w:color="auto"/>
        <w:right w:val="none" w:sz="0" w:space="0" w:color="auto"/>
      </w:divBdr>
    </w:div>
    <w:div w:id="1977026339">
      <w:bodyDiv w:val="1"/>
      <w:marLeft w:val="0"/>
      <w:marRight w:val="0"/>
      <w:marTop w:val="0"/>
      <w:marBottom w:val="0"/>
      <w:divBdr>
        <w:top w:val="none" w:sz="0" w:space="0" w:color="auto"/>
        <w:left w:val="none" w:sz="0" w:space="0" w:color="auto"/>
        <w:bottom w:val="none" w:sz="0" w:space="0" w:color="auto"/>
        <w:right w:val="none" w:sz="0" w:space="0" w:color="auto"/>
      </w:divBdr>
    </w:div>
    <w:div w:id="1984305976">
      <w:bodyDiv w:val="1"/>
      <w:marLeft w:val="0"/>
      <w:marRight w:val="0"/>
      <w:marTop w:val="0"/>
      <w:marBottom w:val="0"/>
      <w:divBdr>
        <w:top w:val="none" w:sz="0" w:space="0" w:color="auto"/>
        <w:left w:val="none" w:sz="0" w:space="0" w:color="auto"/>
        <w:bottom w:val="none" w:sz="0" w:space="0" w:color="auto"/>
        <w:right w:val="none" w:sz="0" w:space="0" w:color="auto"/>
      </w:divBdr>
    </w:div>
    <w:div w:id="2027555168">
      <w:bodyDiv w:val="1"/>
      <w:marLeft w:val="0"/>
      <w:marRight w:val="0"/>
      <w:marTop w:val="0"/>
      <w:marBottom w:val="0"/>
      <w:divBdr>
        <w:top w:val="none" w:sz="0" w:space="0" w:color="auto"/>
        <w:left w:val="none" w:sz="0" w:space="0" w:color="auto"/>
        <w:bottom w:val="none" w:sz="0" w:space="0" w:color="auto"/>
        <w:right w:val="none" w:sz="0" w:space="0" w:color="auto"/>
      </w:divBdr>
    </w:div>
    <w:div w:id="2087143108">
      <w:bodyDiv w:val="1"/>
      <w:marLeft w:val="0"/>
      <w:marRight w:val="0"/>
      <w:marTop w:val="0"/>
      <w:marBottom w:val="0"/>
      <w:divBdr>
        <w:top w:val="none" w:sz="0" w:space="0" w:color="auto"/>
        <w:left w:val="none" w:sz="0" w:space="0" w:color="auto"/>
        <w:bottom w:val="none" w:sz="0" w:space="0" w:color="auto"/>
        <w:right w:val="none" w:sz="0" w:space="0" w:color="auto"/>
      </w:divBdr>
    </w:div>
    <w:div w:id="2087220442">
      <w:bodyDiv w:val="1"/>
      <w:marLeft w:val="0"/>
      <w:marRight w:val="0"/>
      <w:marTop w:val="0"/>
      <w:marBottom w:val="0"/>
      <w:divBdr>
        <w:top w:val="none" w:sz="0" w:space="0" w:color="auto"/>
        <w:left w:val="none" w:sz="0" w:space="0" w:color="auto"/>
        <w:bottom w:val="none" w:sz="0" w:space="0" w:color="auto"/>
        <w:right w:val="none" w:sz="0" w:space="0" w:color="auto"/>
      </w:divBdr>
    </w:div>
    <w:div w:id="2087994904">
      <w:bodyDiv w:val="1"/>
      <w:marLeft w:val="0"/>
      <w:marRight w:val="0"/>
      <w:marTop w:val="0"/>
      <w:marBottom w:val="0"/>
      <w:divBdr>
        <w:top w:val="none" w:sz="0" w:space="0" w:color="auto"/>
        <w:left w:val="none" w:sz="0" w:space="0" w:color="auto"/>
        <w:bottom w:val="none" w:sz="0" w:space="0" w:color="auto"/>
        <w:right w:val="none" w:sz="0" w:space="0" w:color="auto"/>
      </w:divBdr>
    </w:div>
    <w:div w:id="2088258484">
      <w:bodyDiv w:val="1"/>
      <w:marLeft w:val="0"/>
      <w:marRight w:val="0"/>
      <w:marTop w:val="0"/>
      <w:marBottom w:val="0"/>
      <w:divBdr>
        <w:top w:val="none" w:sz="0" w:space="0" w:color="auto"/>
        <w:left w:val="none" w:sz="0" w:space="0" w:color="auto"/>
        <w:bottom w:val="none" w:sz="0" w:space="0" w:color="auto"/>
        <w:right w:val="none" w:sz="0" w:space="0" w:color="auto"/>
      </w:divBdr>
    </w:div>
    <w:div w:id="2103717017">
      <w:bodyDiv w:val="1"/>
      <w:marLeft w:val="0"/>
      <w:marRight w:val="0"/>
      <w:marTop w:val="0"/>
      <w:marBottom w:val="0"/>
      <w:divBdr>
        <w:top w:val="none" w:sz="0" w:space="0" w:color="auto"/>
        <w:left w:val="none" w:sz="0" w:space="0" w:color="auto"/>
        <w:bottom w:val="none" w:sz="0" w:space="0" w:color="auto"/>
        <w:right w:val="none" w:sz="0" w:space="0" w:color="auto"/>
      </w:divBdr>
    </w:div>
    <w:div w:id="2118257527">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info@intecsting.de"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357CE0-03AC-4048-9DC8-26C10EF8A8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417</Words>
  <Characters>2630</Characters>
  <Application>Microsoft Office Word</Application>
  <DocSecurity>0</DocSecurity>
  <Lines>21</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3041</CharactersWithSpaces>
  <SharedDoc>false</SharedDoc>
  <HLinks>
    <vt:vector size="18" baseType="variant">
      <vt:variant>
        <vt:i4>6946924</vt:i4>
      </vt:variant>
      <vt:variant>
        <vt:i4>6</vt:i4>
      </vt:variant>
      <vt:variant>
        <vt:i4>0</vt:i4>
      </vt:variant>
      <vt:variant>
        <vt:i4>5</vt:i4>
      </vt:variant>
      <vt:variant>
        <vt:lpwstr>http://www.wieland-electric.de/</vt:lpwstr>
      </vt:variant>
      <vt:variant>
        <vt:lpwstr/>
      </vt:variant>
      <vt:variant>
        <vt:i4>102</vt:i4>
      </vt:variant>
      <vt:variant>
        <vt:i4>3</vt:i4>
      </vt:variant>
      <vt:variant>
        <vt:i4>0</vt:i4>
      </vt:variant>
      <vt:variant>
        <vt:i4>5</vt:i4>
      </vt:variant>
      <vt:variant>
        <vt:lpwstr>mailto:communications@wieland-electric.com</vt:lpwstr>
      </vt:variant>
      <vt:variant>
        <vt:lpwstr/>
      </vt:variant>
      <vt:variant>
        <vt:i4>4325440</vt:i4>
      </vt:variant>
      <vt:variant>
        <vt:i4>0</vt:i4>
      </vt:variant>
      <vt:variant>
        <vt:i4>0</vt:i4>
      </vt:variant>
      <vt:variant>
        <vt:i4>5</vt:i4>
      </vt:variant>
      <vt:variant>
        <vt:lpwstr>http://wie.li/pressehmi19</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Linda</dc:creator>
  <cp:keywords/>
  <dc:description/>
  <cp:lastModifiedBy>Petruc Christian</cp:lastModifiedBy>
  <cp:revision>2</cp:revision>
  <cp:lastPrinted>2019-11-18T13:28:00Z</cp:lastPrinted>
  <dcterms:created xsi:type="dcterms:W3CDTF">2023-02-28T08:23:00Z</dcterms:created>
  <dcterms:modified xsi:type="dcterms:W3CDTF">2023-02-28T08:23:00Z</dcterms:modified>
</cp:coreProperties>
</file>