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ackground w:color="FFFFFF"/>
  <w:body>
    <w:p w:rsidR="00984DDB" w:rsidP="002305A5" w:rsidRDefault="002305A5" w14:paraId="3AE68908" w14:textId="77777777">
      <w:pPr>
        <w:tabs>
          <w:tab w:val="left" w:pos="8148"/>
        </w:tabs>
        <w:spacing w:line="360" w:lineRule="auto"/>
        <w:rPr>
          <w:rFonts w:ascii="Times New Roman" w:hAnsi="Times New Roman" w:eastAsia="Times New Roman"/>
          <w:sz w:val="24"/>
        </w:rPr>
      </w:pPr>
      <w:r>
        <w:rPr>
          <w:rFonts w:ascii="Times New Roman" w:hAnsi="Times New Roman" w:eastAsia="Times New Roman"/>
          <w:sz w:val="24"/>
        </w:rPr>
        <w:tab/>
      </w:r>
    </w:p>
    <w:p w:rsidR="00984DDB" w:rsidP="00E63EBE" w:rsidRDefault="00984DDB" w14:paraId="3923CD66" w14:textId="77777777">
      <w:pPr>
        <w:spacing w:line="360" w:lineRule="auto"/>
        <w:rPr>
          <w:rFonts w:ascii="Times New Roman" w:hAnsi="Times New Roman" w:eastAsia="Times New Roman"/>
          <w:sz w:val="24"/>
        </w:rPr>
      </w:pPr>
    </w:p>
    <w:p w:rsidR="00984DDB" w:rsidP="00E63EBE" w:rsidRDefault="00984DDB" w14:paraId="2D8BA590" w14:textId="77777777">
      <w:pPr>
        <w:spacing w:line="360" w:lineRule="auto"/>
        <w:rPr>
          <w:rFonts w:ascii="Times New Roman" w:hAnsi="Times New Roman" w:eastAsia="Times New Roman"/>
          <w:sz w:val="24"/>
        </w:rPr>
      </w:pPr>
    </w:p>
    <w:p w:rsidRPr="00C57945" w:rsidR="00984DDB" w:rsidP="5ACF6BC0" w:rsidRDefault="00DC495C" w14:paraId="156760F4" w14:textId="5501929E">
      <w:pPr>
        <w:spacing w:line="360" w:lineRule="auto"/>
        <w:rPr>
          <w:rFonts w:ascii="Arial" w:hAnsi="Arial" w:eastAsia="Arial"/>
          <w:sz w:val="28"/>
          <w:szCs w:val="28"/>
        </w:rPr>
      </w:pPr>
      <w:r>
        <w:rPr>
          <w:rFonts w:ascii="Arial" w:hAnsi="Arial" w:eastAsia="Arial"/>
          <w:noProof/>
          <w:sz w:val="52"/>
        </w:rPr>
        <mc:AlternateContent>
          <mc:Choice Requires="wps">
            <w:drawing>
              <wp:anchor distT="0" distB="0" distL="114300" distR="114300" simplePos="0" relativeHeight="251656704" behindDoc="1" locked="0" layoutInCell="1" allowOverlap="1" wp14:anchorId="7AA1E38A" wp14:editId="2FA326E9">
                <wp:simplePos x="0" y="0"/>
                <wp:positionH relativeFrom="column">
                  <wp:posOffset>-1270</wp:posOffset>
                </wp:positionH>
                <wp:positionV relativeFrom="paragraph">
                  <wp:posOffset>125095</wp:posOffset>
                </wp:positionV>
                <wp:extent cx="602615" cy="0"/>
                <wp:effectExtent l="14605" t="18415" r="20955" b="196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 cy="0"/>
                        </a:xfrm>
                        <a:prstGeom prst="line">
                          <a:avLst/>
                        </a:prstGeom>
                        <a:noFill/>
                        <a:ln w="25400">
                          <a:solidFill>
                            <a:srgbClr val="4BA0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w14:anchorId="7E79F8FB">
              <v:line id="Line 3"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ba02d" strokeweight="2pt" from="-.1pt,9.85pt" to="47.35pt,9.85pt" w14:anchorId="27EE3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"/>
            </w:pict>
          </mc:Fallback>
        </mc:AlternateContent>
      </w:r>
      <w:proofErr w:type="spellStart"/>
      <w:proofErr w:type="spellEnd"/>
      <w:r w:rsidRPr="5ACF6BC0" w:rsidR="58A5F66D">
        <w:rPr>
          <w:rFonts w:ascii="Arial" w:hAnsi="Arial" w:eastAsia="Arial"/>
          <w:sz w:val="28"/>
          <w:szCs w:val="28"/>
        </w:rPr>
        <w:t>January 16, 2025</w:t>
      </w:r>
    </w:p>
    <w:p w:rsidRPr="00C57945" w:rsidR="00984DDB" w:rsidP="5ACF6BC0" w:rsidRDefault="00DC495C" w14:paraId="3167E42C" w14:textId="5831F322">
      <w:pPr>
        <w:spacing w:line="360" w:lineRule="auto"/>
        <w:rPr>
          <w:rFonts w:ascii="Arial" w:hAnsi="Arial" w:eastAsia="Arial"/>
          <w:sz w:val="52"/>
          <w:szCs w:val="52"/>
        </w:rPr>
      </w:pPr>
      <w:r w:rsidRPr="5ACF6BC0" w:rsidR="58A5F66D">
        <w:rPr>
          <w:rFonts w:ascii="Arial" w:hAnsi="Arial" w:eastAsia="Arial"/>
          <w:b w:val="1"/>
          <w:bCs w:val="1"/>
          <w:sz w:val="52"/>
          <w:szCs w:val="52"/>
        </w:rPr>
        <w:t xml:space="preserve">PRESS </w:t>
      </w:r>
      <w:r w:rsidRPr="5ACF6BC0" w:rsidR="58A5F66D">
        <w:rPr>
          <w:rFonts w:ascii="Arial" w:hAnsi="Arial" w:eastAsia="Arial"/>
          <w:sz w:val="52"/>
          <w:szCs w:val="52"/>
        </w:rPr>
        <w:t>INFORMATION</w:t>
      </w:r>
    </w:p>
    <w:p w:rsidRPr="00C57945" w:rsidR="00984DDB" w:rsidP="5ACF6BC0" w:rsidRDefault="00DC495C" w14:paraId="2B20EA87" w14:textId="20B653E1">
      <w:pPr>
        <w:spacing w:line="360" w:lineRule="auto"/>
        <w:rPr>
          <w:rFonts w:ascii="Arial" w:hAnsi="Arial" w:eastAsia="Times New Roman"/>
          <w:b w:val="1"/>
          <w:bCs w:val="1"/>
          <w:sz w:val="36"/>
          <w:szCs w:val="36"/>
        </w:rPr>
      </w:pPr>
    </w:p>
    <w:p w:rsidRPr="00C57945" w:rsidR="00984DDB" w:rsidP="5ACF6BC0" w:rsidRDefault="00DC495C" w14:paraId="16FA156E" w14:textId="07EB395D">
      <w:pPr>
        <w:spacing w:line="360" w:lineRule="auto"/>
        <w:rPr>
          <w:rFonts w:ascii="Arial" w:hAnsi="Arial" w:eastAsia="Times New Roman"/>
          <w:b w:val="1"/>
          <w:bCs w:val="1"/>
          <w:sz w:val="36"/>
          <w:szCs w:val="36"/>
        </w:rPr>
      </w:pPr>
      <w:r w:rsidRPr="5ACF6BC0" w:rsidR="1F7808A7">
        <w:rPr>
          <w:rFonts w:ascii="Arial" w:hAnsi="Arial" w:eastAsia="Times New Roman"/>
          <w:b w:val="1"/>
          <w:bCs w:val="1"/>
          <w:sz w:val="36"/>
          <w:szCs w:val="36"/>
        </w:rPr>
        <w:t xml:space="preserve">ABB and Wieland Electric </w:t>
      </w:r>
      <w:r w:rsidRPr="5ACF6BC0" w:rsidR="1F7808A7">
        <w:rPr>
          <w:rFonts w:ascii="Arial" w:hAnsi="Arial" w:eastAsia="Times New Roman"/>
          <w:b w:val="1"/>
          <w:bCs w:val="1"/>
          <w:sz w:val="36"/>
          <w:szCs w:val="36"/>
        </w:rPr>
        <w:t>partner</w:t>
      </w:r>
      <w:r w:rsidRPr="5ACF6BC0" w:rsidR="1F7808A7">
        <w:rPr>
          <w:rFonts w:ascii="Arial" w:hAnsi="Arial" w:eastAsia="Times New Roman"/>
          <w:b w:val="1"/>
          <w:bCs w:val="1"/>
          <w:sz w:val="36"/>
          <w:szCs w:val="36"/>
        </w:rPr>
        <w:t xml:space="preserve"> </w:t>
      </w:r>
      <w:r w:rsidRPr="5ACF6BC0" w:rsidR="1F7808A7">
        <w:rPr>
          <w:rFonts w:ascii="Arial" w:hAnsi="Arial" w:eastAsia="Times New Roman"/>
          <w:b w:val="1"/>
          <w:bCs w:val="1"/>
          <w:sz w:val="36"/>
          <w:szCs w:val="36"/>
        </w:rPr>
        <w:t>to</w:t>
      </w:r>
      <w:r w:rsidRPr="5ACF6BC0" w:rsidR="1F7808A7">
        <w:rPr>
          <w:rFonts w:ascii="Arial" w:hAnsi="Arial" w:eastAsia="Times New Roman"/>
          <w:b w:val="1"/>
          <w:bCs w:val="1"/>
          <w:sz w:val="36"/>
          <w:szCs w:val="36"/>
        </w:rPr>
        <w:t xml:space="preserve"> </w:t>
      </w:r>
      <w:r w:rsidRPr="5ACF6BC0" w:rsidR="1F7808A7">
        <w:rPr>
          <w:rFonts w:ascii="Arial" w:hAnsi="Arial" w:eastAsia="Times New Roman"/>
          <w:b w:val="1"/>
          <w:bCs w:val="1"/>
          <w:sz w:val="36"/>
          <w:szCs w:val="36"/>
        </w:rPr>
        <w:t xml:space="preserve">redefine </w:t>
      </w:r>
      <w:r w:rsidRPr="5ACF6BC0" w:rsidR="1F7808A7">
        <w:rPr>
          <w:rFonts w:ascii="Arial" w:hAnsi="Arial" w:eastAsia="Times New Roman"/>
          <w:b w:val="1"/>
          <w:bCs w:val="1"/>
          <w:sz w:val="36"/>
          <w:szCs w:val="36"/>
        </w:rPr>
        <w:t xml:space="preserve">efficiency </w:t>
      </w:r>
      <w:r w:rsidRPr="5ACF6BC0" w:rsidR="1F7808A7">
        <w:rPr>
          <w:rFonts w:ascii="Arial" w:hAnsi="Arial" w:eastAsia="Times New Roman"/>
          <w:b w:val="1"/>
          <w:bCs w:val="1"/>
          <w:sz w:val="36"/>
          <w:szCs w:val="36"/>
        </w:rPr>
        <w:t xml:space="preserve">in modular </w:t>
      </w:r>
      <w:r w:rsidRPr="5ACF6BC0" w:rsidR="1F7808A7">
        <w:rPr>
          <w:rFonts w:ascii="Arial" w:hAnsi="Arial" w:eastAsia="Times New Roman"/>
          <w:b w:val="1"/>
          <w:bCs w:val="1"/>
          <w:sz w:val="36"/>
          <w:szCs w:val="36"/>
        </w:rPr>
        <w:t>construction</w:t>
      </w:r>
    </w:p>
    <w:p w:rsidRPr="00C57945" w:rsidR="00984DDB" w:rsidP="00E63EBE" w:rsidRDefault="00DC495C" w14:paraId="3D7B3CBE" w14:textId="4EDAA3DF">
      <w:pPr>
        <w:spacing w:line="360" w:lineRule="auto"/>
        <w:rPr>
          <w:rFonts w:ascii="Arial" w:hAnsi="Arial" w:eastAsia="Times New Roman"/>
          <w:b w:val="1"/>
          <w:bCs w:val="1"/>
          <w:sz w:val="22"/>
          <w:szCs w:val="22"/>
        </w:rPr>
      </w:pPr>
      <w:r w:rsidRPr="5ACF6BC0" w:rsidR="4D347122">
        <w:rPr>
          <w:rFonts w:ascii="Arial" w:hAnsi="Arial" w:eastAsia="Times New Roman"/>
          <w:b w:val="1"/>
          <w:bCs w:val="1"/>
          <w:sz w:val="22"/>
          <w:szCs w:val="22"/>
          <w:lang w:val="en-US"/>
        </w:rPr>
        <w:t xml:space="preserve">ABB Electrification and Wieland Electric have announced a strategic partnership at BAU 2025, the world's leading trade fair for architecture, </w:t>
      </w:r>
      <w:r w:rsidRPr="5ACF6BC0" w:rsidR="4D347122">
        <w:rPr>
          <w:rFonts w:ascii="Arial" w:hAnsi="Arial" w:eastAsia="Times New Roman"/>
          <w:b w:val="1"/>
          <w:bCs w:val="1"/>
          <w:sz w:val="22"/>
          <w:szCs w:val="22"/>
          <w:lang w:val="en-US"/>
        </w:rPr>
        <w:t>materials</w:t>
      </w:r>
      <w:r w:rsidRPr="5ACF6BC0" w:rsidR="4D347122">
        <w:rPr>
          <w:rFonts w:ascii="Arial" w:hAnsi="Arial" w:eastAsia="Times New Roman"/>
          <w:b w:val="1"/>
          <w:bCs w:val="1"/>
          <w:sz w:val="22"/>
          <w:szCs w:val="22"/>
          <w:lang w:val="en-US"/>
        </w:rPr>
        <w:t xml:space="preserve"> and systems in Munich. The aim of the partnership is to revolutionize modular and serial construction with innovative, prefabricated electrical installation systems.</w:t>
      </w:r>
    </w:p>
    <w:p w:rsidR="00A6288C" w:rsidP="00650E60" w:rsidRDefault="00A6288C" w14:paraId="3F2BA650" w14:textId="08982A3A">
      <w:pPr>
        <w:spacing w:line="360" w:lineRule="auto"/>
        <w:rPr>
          <w:rFonts w:ascii="Arial" w:hAnsi="Arial" w:eastAsia="Times New Roman"/>
          <w:b/>
          <w:sz w:val="22"/>
          <w:szCs w:val="22"/>
        </w:rPr>
      </w:pPr>
    </w:p>
    <w:p w:rsidR="00A6288C" w:rsidP="5ACF6BC0" w:rsidRDefault="00A6288C" w14:paraId="6898B607" w14:textId="0C405371">
      <w:pPr>
        <w:spacing w:line="360" w:lineRule="auto"/>
        <w:rPr>
          <w:rFonts w:ascii="Arial" w:hAnsi="Arial" w:eastAsia="Times New Roman"/>
          <w:sz w:val="22"/>
          <w:szCs w:val="22"/>
        </w:rPr>
      </w:pPr>
      <w:r w:rsidRPr="5ACF6BC0" w:rsidR="00A6288C">
        <w:rPr>
          <w:rFonts w:ascii="Arial" w:hAnsi="Arial" w:eastAsia="Times New Roman"/>
          <w:sz w:val="22"/>
          <w:szCs w:val="22"/>
        </w:rPr>
        <w:t>•</w:t>
      </w:r>
      <w:r w:rsidRPr="5ACF6BC0" w:rsidR="72D4800A">
        <w:rPr>
          <w:rFonts w:ascii="Arial" w:hAnsi="Arial" w:eastAsia="Times New Roman"/>
          <w:sz w:val="22"/>
          <w:szCs w:val="22"/>
        </w:rPr>
        <w:t xml:space="preserve"> ABB Smart Building </w:t>
      </w:r>
      <w:r w:rsidRPr="5ACF6BC0" w:rsidR="72D4800A">
        <w:rPr>
          <w:rFonts w:ascii="Arial" w:hAnsi="Arial" w:eastAsia="Times New Roman"/>
          <w:sz w:val="22"/>
          <w:szCs w:val="22"/>
        </w:rPr>
        <w:t>solutions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to</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be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integrated</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into</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 xml:space="preserve">prefabricated </w:t>
      </w:r>
      <w:r w:rsidRPr="5ACF6BC0" w:rsidR="72D4800A">
        <w:rPr>
          <w:rFonts w:ascii="Arial" w:hAnsi="Arial" w:eastAsia="Times New Roman"/>
          <w:sz w:val="22"/>
          <w:szCs w:val="22"/>
        </w:rPr>
        <w:t>electrical</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installation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systems</w:t>
      </w:r>
    </w:p>
    <w:p w:rsidR="72D4800A" w:rsidP="5ACF6BC0" w:rsidRDefault="72D4800A" w14:paraId="3417563C" w14:textId="04A1B280">
      <w:pPr>
        <w:pStyle w:val="Standard"/>
        <w:spacing w:line="360" w:lineRule="auto"/>
        <w:rPr>
          <w:rFonts w:ascii="Arial" w:hAnsi="Arial" w:eastAsia="Times New Roman"/>
          <w:sz w:val="22"/>
          <w:szCs w:val="22"/>
          <w:lang w:val="en-US"/>
        </w:rPr>
      </w:pPr>
      <w:r w:rsidRPr="5ACF6BC0" w:rsidR="72D4800A">
        <w:rPr>
          <w:rFonts w:ascii="Arial" w:hAnsi="Arial" w:eastAsia="Times New Roman"/>
          <w:sz w:val="22"/>
          <w:szCs w:val="22"/>
          <w:lang w:val="en-US"/>
        </w:rPr>
        <w:t xml:space="preserve">• Innovative and unique plug-and-play solution to bring cost, </w:t>
      </w:r>
      <w:r w:rsidRPr="5ACF6BC0" w:rsidR="72D4800A">
        <w:rPr>
          <w:rFonts w:ascii="Arial" w:hAnsi="Arial" w:eastAsia="Times New Roman"/>
          <w:sz w:val="22"/>
          <w:szCs w:val="22"/>
          <w:lang w:val="en-US"/>
        </w:rPr>
        <w:t>time</w:t>
      </w:r>
      <w:r w:rsidRPr="5ACF6BC0" w:rsidR="72D4800A">
        <w:rPr>
          <w:rFonts w:ascii="Arial" w:hAnsi="Arial" w:eastAsia="Times New Roman"/>
          <w:sz w:val="22"/>
          <w:szCs w:val="22"/>
          <w:lang w:val="en-US"/>
        </w:rPr>
        <w:t xml:space="preserve"> and labor </w:t>
      </w:r>
      <w:r w:rsidRPr="5ACF6BC0" w:rsidR="72D4800A">
        <w:rPr>
          <w:rFonts w:ascii="Arial" w:hAnsi="Arial" w:eastAsia="Times New Roman"/>
          <w:sz w:val="22"/>
          <w:szCs w:val="22"/>
          <w:lang w:val="en-US"/>
        </w:rPr>
        <w:t>savings</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to</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construction</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projects</w:t>
      </w:r>
    </w:p>
    <w:p w:rsidR="72D4800A" w:rsidP="5ACF6BC0" w:rsidRDefault="72D4800A" w14:paraId="5550AECE" w14:textId="1FC7D070">
      <w:pPr>
        <w:pStyle w:val="Standard"/>
        <w:spacing w:line="360" w:lineRule="auto"/>
      </w:pP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Electrical</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installation</w:t>
      </w:r>
      <w:r w:rsidRPr="5ACF6BC0" w:rsidR="72D4800A">
        <w:rPr>
          <w:rFonts w:ascii="Arial" w:hAnsi="Arial" w:eastAsia="Times New Roman"/>
          <w:sz w:val="22"/>
          <w:szCs w:val="22"/>
        </w:rPr>
        <w:t xml:space="preserve"> time on </w:t>
      </w:r>
      <w:r w:rsidRPr="5ACF6BC0" w:rsidR="72D4800A">
        <w:rPr>
          <w:rFonts w:ascii="Arial" w:hAnsi="Arial" w:eastAsia="Times New Roman"/>
          <w:sz w:val="22"/>
          <w:szCs w:val="22"/>
        </w:rPr>
        <w:t>site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reduced</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by</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up</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to</w:t>
      </w:r>
      <w:r w:rsidRPr="5ACF6BC0" w:rsidR="72D4800A">
        <w:rPr>
          <w:rFonts w:ascii="Arial" w:hAnsi="Arial" w:eastAsia="Times New Roman"/>
          <w:sz w:val="22"/>
          <w:szCs w:val="22"/>
        </w:rPr>
        <w:t xml:space="preserve"> 70% </w:t>
      </w:r>
      <w:r w:rsidRPr="5ACF6BC0" w:rsidR="72D4800A">
        <w:rPr>
          <w:rFonts w:ascii="Arial" w:hAnsi="Arial" w:eastAsia="Times New Roman"/>
          <w:sz w:val="22"/>
          <w:szCs w:val="22"/>
        </w:rPr>
        <w:t>with</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 xml:space="preserve">costs </w:t>
      </w:r>
      <w:r w:rsidRPr="5ACF6BC0" w:rsidR="72D4800A">
        <w:rPr>
          <w:rFonts w:ascii="Arial" w:hAnsi="Arial" w:eastAsia="Times New Roman"/>
          <w:sz w:val="22"/>
          <w:szCs w:val="22"/>
        </w:rPr>
        <w:t>lowered</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by</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approximately</w:t>
      </w:r>
      <w:r w:rsidRPr="5ACF6BC0" w:rsidR="72D4800A">
        <w:rPr>
          <w:rFonts w:ascii="Arial" w:hAnsi="Arial" w:eastAsia="Times New Roman"/>
          <w:sz w:val="22"/>
          <w:szCs w:val="22"/>
        </w:rPr>
        <w:t xml:space="preserve"> 30%</w:t>
      </w:r>
    </w:p>
    <w:p w:rsidR="00A6288C" w:rsidP="00A6288C" w:rsidRDefault="00A6288C" w14:paraId="36E7A6C6" w14:textId="76EAD8DE">
      <w:pPr>
        <w:spacing w:line="360" w:lineRule="auto"/>
        <w:rPr>
          <w:rFonts w:ascii="Arial" w:hAnsi="Arial" w:eastAsia="Times New Roman"/>
          <w:sz w:val="22"/>
          <w:szCs w:val="22"/>
        </w:rPr>
      </w:pPr>
    </w:p>
    <w:p w:rsidR="72D4800A" w:rsidP="5ACF6BC0" w:rsidRDefault="72D4800A" w14:paraId="0A1539FB" w14:textId="1AED3ABC">
      <w:pPr>
        <w:spacing w:line="360" w:lineRule="auto"/>
        <w:rPr>
          <w:rFonts w:ascii="Arial" w:hAnsi="Arial" w:eastAsia="Times New Roman"/>
          <w:sz w:val="22"/>
          <w:szCs w:val="22"/>
        </w:rPr>
      </w:pPr>
      <w:r w:rsidRPr="5ACF6BC0" w:rsidR="72D4800A">
        <w:rPr>
          <w:rFonts w:ascii="Arial" w:hAnsi="Arial" w:eastAsia="Times New Roman"/>
          <w:sz w:val="22"/>
          <w:szCs w:val="22"/>
        </w:rPr>
        <w:t xml:space="preserve">ABB Electrification’s Smart Buildings Division and Wieland Electric today announced a strategic partnership </w:t>
      </w:r>
      <w:r w:rsidRPr="5ACF6BC0" w:rsidR="72D4800A">
        <w:rPr>
          <w:rFonts w:ascii="Arial" w:hAnsi="Arial" w:eastAsia="Times New Roman"/>
          <w:sz w:val="22"/>
          <w:szCs w:val="22"/>
        </w:rPr>
        <w:t>to</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revolutionize</w:t>
      </w:r>
      <w:r w:rsidRPr="5ACF6BC0" w:rsidR="72D4800A">
        <w:rPr>
          <w:rFonts w:ascii="Arial" w:hAnsi="Arial" w:eastAsia="Times New Roman"/>
          <w:sz w:val="22"/>
          <w:szCs w:val="22"/>
        </w:rPr>
        <w:t xml:space="preserve"> modular and </w:t>
      </w:r>
      <w:r w:rsidRPr="5ACF6BC0" w:rsidR="72D4800A">
        <w:rPr>
          <w:rFonts w:ascii="Arial" w:hAnsi="Arial" w:eastAsia="Times New Roman"/>
          <w:sz w:val="22"/>
          <w:szCs w:val="22"/>
        </w:rPr>
        <w:t>serial</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construction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with</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advanced</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prefabricated</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electrical</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 xml:space="preserve">installation </w:t>
      </w:r>
      <w:r w:rsidRPr="5ACF6BC0" w:rsidR="72D4800A">
        <w:rPr>
          <w:rFonts w:ascii="Arial" w:hAnsi="Arial" w:eastAsia="Times New Roman"/>
          <w:sz w:val="22"/>
          <w:szCs w:val="22"/>
        </w:rPr>
        <w:t>systems</w:t>
      </w:r>
      <w:r w:rsidRPr="5ACF6BC0" w:rsidR="72D4800A">
        <w:rPr>
          <w:rFonts w:ascii="Arial" w:hAnsi="Arial" w:eastAsia="Times New Roman"/>
          <w:sz w:val="22"/>
          <w:szCs w:val="22"/>
        </w:rPr>
        <w:t xml:space="preserve">. The </w:t>
      </w:r>
      <w:r w:rsidRPr="5ACF6BC0" w:rsidR="72D4800A">
        <w:rPr>
          <w:rFonts w:ascii="Arial" w:hAnsi="Arial" w:eastAsia="Times New Roman"/>
          <w:sz w:val="22"/>
          <w:szCs w:val="22"/>
        </w:rPr>
        <w:t>collaboration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combines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Wieland’s</w:t>
      </w:r>
      <w:r w:rsidRPr="5ACF6BC0" w:rsidR="72D4800A">
        <w:rPr>
          <w:rFonts w:ascii="Arial" w:hAnsi="Arial" w:eastAsia="Times New Roman"/>
          <w:sz w:val="22"/>
          <w:szCs w:val="22"/>
        </w:rPr>
        <w:t xml:space="preserve"> innovative </w:t>
      </w:r>
      <w:r w:rsidRPr="5ACF6BC0" w:rsidR="72D4800A">
        <w:rPr>
          <w:rFonts w:ascii="Arial" w:hAnsi="Arial" w:eastAsia="Times New Roman"/>
          <w:sz w:val="22"/>
          <w:szCs w:val="22"/>
        </w:rPr>
        <w:t>connector</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technology</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with</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ABB’s</w:t>
      </w:r>
      <w:r w:rsidRPr="5ACF6BC0" w:rsidR="72D4800A">
        <w:rPr>
          <w:rFonts w:ascii="Arial" w:hAnsi="Arial" w:eastAsia="Times New Roman"/>
          <w:sz w:val="22"/>
          <w:szCs w:val="22"/>
        </w:rPr>
        <w:t xml:space="preserve"> extensive </w:t>
      </w:r>
      <w:r w:rsidRPr="5ACF6BC0" w:rsidR="72D4800A">
        <w:rPr>
          <w:rFonts w:ascii="Arial" w:hAnsi="Arial" w:eastAsia="Times New Roman"/>
          <w:sz w:val="22"/>
          <w:szCs w:val="22"/>
        </w:rPr>
        <w:t>portfolio</w:t>
      </w:r>
      <w:r w:rsidRPr="5ACF6BC0" w:rsidR="72D4800A">
        <w:rPr>
          <w:rFonts w:ascii="Arial" w:hAnsi="Arial" w:eastAsia="Times New Roman"/>
          <w:sz w:val="22"/>
          <w:szCs w:val="22"/>
        </w:rPr>
        <w:t xml:space="preserve"> – </w:t>
      </w:r>
      <w:r w:rsidRPr="5ACF6BC0" w:rsidR="72D4800A">
        <w:rPr>
          <w:rFonts w:ascii="Arial" w:hAnsi="Arial" w:eastAsia="Times New Roman"/>
          <w:sz w:val="22"/>
          <w:szCs w:val="22"/>
        </w:rPr>
        <w:t>including</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switches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sockets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installation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boxes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energy</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distribution</w:t>
      </w:r>
      <w:r w:rsidRPr="5ACF6BC0" w:rsidR="72D4800A">
        <w:rPr>
          <w:rFonts w:ascii="Arial" w:hAnsi="Arial" w:eastAsia="Times New Roman"/>
          <w:sz w:val="22"/>
          <w:szCs w:val="22"/>
        </w:rPr>
        <w:t xml:space="preserve">, and smart </w:t>
      </w:r>
      <w:r w:rsidRPr="5ACF6BC0" w:rsidR="72D4800A">
        <w:rPr>
          <w:rFonts w:ascii="Arial" w:hAnsi="Arial" w:eastAsia="Times New Roman"/>
          <w:sz w:val="22"/>
          <w:szCs w:val="22"/>
        </w:rPr>
        <w:t>home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 xml:space="preserve">solutions </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to</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deliver</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plug</w:t>
      </w:r>
      <w:r w:rsidRPr="5ACF6BC0" w:rsidR="72D4800A">
        <w:rPr>
          <w:rFonts w:ascii="Arial" w:hAnsi="Arial" w:eastAsia="Times New Roman"/>
          <w:sz w:val="22"/>
          <w:szCs w:val="22"/>
        </w:rPr>
        <w:t xml:space="preserve">-and-play </w:t>
      </w:r>
      <w:r w:rsidRPr="5ACF6BC0" w:rsidR="72D4800A">
        <w:rPr>
          <w:rFonts w:ascii="Arial" w:hAnsi="Arial" w:eastAsia="Times New Roman"/>
          <w:sz w:val="22"/>
          <w:szCs w:val="22"/>
        </w:rPr>
        <w:t>electrical</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installation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for</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greater</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efficiency</w:t>
      </w:r>
      <w:r w:rsidRPr="5ACF6BC0" w:rsidR="72D4800A">
        <w:rPr>
          <w:rFonts w:ascii="Arial" w:hAnsi="Arial" w:eastAsia="Times New Roman"/>
          <w:sz w:val="22"/>
          <w:szCs w:val="22"/>
        </w:rPr>
        <w:t xml:space="preserve"> in modular and </w:t>
      </w:r>
      <w:r w:rsidRPr="5ACF6BC0" w:rsidR="72D4800A">
        <w:rPr>
          <w:rFonts w:ascii="Arial" w:hAnsi="Arial" w:eastAsia="Times New Roman"/>
          <w:sz w:val="22"/>
          <w:szCs w:val="22"/>
        </w:rPr>
        <w:t>serial</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 xml:space="preserve">construction </w:t>
      </w:r>
      <w:r w:rsidRPr="5ACF6BC0" w:rsidR="72D4800A">
        <w:rPr>
          <w:rFonts w:ascii="Arial" w:hAnsi="Arial" w:eastAsia="Times New Roman"/>
          <w:sz w:val="22"/>
          <w:szCs w:val="22"/>
        </w:rPr>
        <w:t>projects.</w:t>
      </w:r>
    </w:p>
    <w:p w:rsidR="5ACF6BC0" w:rsidP="5ACF6BC0" w:rsidRDefault="5ACF6BC0" w14:paraId="19CEAB8B" w14:textId="5EFDDBF0">
      <w:pPr>
        <w:spacing w:line="360" w:lineRule="auto"/>
        <w:rPr>
          <w:rFonts w:ascii="Arial" w:hAnsi="Arial" w:eastAsia="Times New Roman"/>
          <w:sz w:val="22"/>
          <w:szCs w:val="22"/>
        </w:rPr>
      </w:pPr>
    </w:p>
    <w:p w:rsidR="72D4800A" w:rsidP="5ACF6BC0" w:rsidRDefault="72D4800A" w14:paraId="39562110" w14:textId="08607931">
      <w:pPr>
        <w:pStyle w:val="Standard"/>
        <w:spacing w:line="360" w:lineRule="auto"/>
        <w:rPr>
          <w:rFonts w:ascii="Arial" w:hAnsi="Arial" w:eastAsia="Times New Roman"/>
          <w:sz w:val="22"/>
          <w:szCs w:val="22"/>
        </w:rPr>
      </w:pPr>
      <w:r w:rsidRPr="5ACF6BC0" w:rsidR="72D4800A">
        <w:rPr>
          <w:rFonts w:ascii="Arial" w:hAnsi="Arial" w:eastAsia="Times New Roman"/>
          <w:sz w:val="22"/>
          <w:szCs w:val="22"/>
        </w:rPr>
        <w:t xml:space="preserve">This joint offering integrates ABB's innovative energy distribution systems, wiring accessories, and smart </w:t>
      </w:r>
      <w:r w:rsidRPr="5ACF6BC0" w:rsidR="72D4800A">
        <w:rPr>
          <w:rFonts w:ascii="Arial" w:hAnsi="Arial" w:eastAsia="Times New Roman"/>
          <w:sz w:val="22"/>
          <w:szCs w:val="22"/>
        </w:rPr>
        <w:t>home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solutions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with</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the</w:t>
      </w:r>
      <w:r w:rsidRPr="5ACF6BC0" w:rsidR="72D4800A">
        <w:rPr>
          <w:rFonts w:ascii="Arial" w:hAnsi="Arial" w:eastAsia="Times New Roman"/>
          <w:sz w:val="22"/>
          <w:szCs w:val="22"/>
        </w:rPr>
        <w:t xml:space="preserve"> WIELAND PREFAB® fully </w:t>
      </w:r>
      <w:r w:rsidRPr="5ACF6BC0" w:rsidR="72D4800A">
        <w:rPr>
          <w:rFonts w:ascii="Arial" w:hAnsi="Arial" w:eastAsia="Times New Roman"/>
          <w:sz w:val="22"/>
          <w:szCs w:val="22"/>
        </w:rPr>
        <w:t>pluggable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electrical</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installation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system</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 xml:space="preserve">Utilizing </w:t>
      </w:r>
      <w:r w:rsidRPr="5ACF6BC0" w:rsidR="72D4800A">
        <w:rPr>
          <w:rFonts w:ascii="Arial" w:hAnsi="Arial" w:eastAsia="Times New Roman"/>
          <w:sz w:val="22"/>
          <w:szCs w:val="22"/>
        </w:rPr>
        <w:t xml:space="preserve">digital </w:t>
      </w:r>
      <w:r w:rsidRPr="5ACF6BC0" w:rsidR="72D4800A">
        <w:rPr>
          <w:rFonts w:ascii="Arial" w:hAnsi="Arial" w:eastAsia="Times New Roman"/>
          <w:sz w:val="22"/>
          <w:szCs w:val="22"/>
        </w:rPr>
        <w:t>planning</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tools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for</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configuration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this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plug</w:t>
      </w:r>
      <w:r w:rsidRPr="5ACF6BC0" w:rsidR="72D4800A">
        <w:rPr>
          <w:rFonts w:ascii="Arial" w:hAnsi="Arial" w:eastAsia="Times New Roman"/>
          <w:sz w:val="22"/>
          <w:szCs w:val="22"/>
        </w:rPr>
        <w:t xml:space="preserve">-and-play </w:t>
      </w:r>
      <w:r w:rsidRPr="5ACF6BC0" w:rsidR="72D4800A">
        <w:rPr>
          <w:rFonts w:ascii="Arial" w:hAnsi="Arial" w:eastAsia="Times New Roman"/>
          <w:sz w:val="22"/>
          <w:szCs w:val="22"/>
        </w:rPr>
        <w:t>solution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designed</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for</w:t>
      </w:r>
      <w:r w:rsidRPr="5ACF6BC0" w:rsidR="72D4800A">
        <w:rPr>
          <w:rFonts w:ascii="Arial" w:hAnsi="Arial" w:eastAsia="Times New Roman"/>
          <w:sz w:val="22"/>
          <w:szCs w:val="22"/>
        </w:rPr>
        <w:t xml:space="preserve"> just-in-time </w:t>
      </w:r>
      <w:r w:rsidRPr="5ACF6BC0" w:rsidR="72D4800A">
        <w:rPr>
          <w:rFonts w:ascii="Arial" w:hAnsi="Arial" w:eastAsia="Times New Roman"/>
          <w:sz w:val="22"/>
          <w:szCs w:val="22"/>
        </w:rPr>
        <w:t xml:space="preserve">delivery </w:t>
      </w:r>
      <w:r w:rsidRPr="5ACF6BC0" w:rsidR="72D4800A">
        <w:rPr>
          <w:rFonts w:ascii="Arial" w:hAnsi="Arial" w:eastAsia="Times New Roman"/>
          <w:sz w:val="22"/>
          <w:szCs w:val="22"/>
        </w:rPr>
        <w:t>to</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construction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sites</w:t>
      </w:r>
      <w:r w:rsidRPr="5ACF6BC0" w:rsidR="72D4800A">
        <w:rPr>
          <w:rFonts w:ascii="Arial" w:hAnsi="Arial" w:eastAsia="Times New Roman"/>
          <w:sz w:val="22"/>
          <w:szCs w:val="22"/>
        </w:rPr>
        <w:t xml:space="preserve"> and </w:t>
      </w:r>
      <w:r w:rsidRPr="5ACF6BC0" w:rsidR="72D4800A">
        <w:rPr>
          <w:rFonts w:ascii="Arial" w:hAnsi="Arial" w:eastAsia="Times New Roman"/>
          <w:sz w:val="22"/>
          <w:szCs w:val="22"/>
        </w:rPr>
        <w:t>reduces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electrical</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installation</w:t>
      </w:r>
      <w:r w:rsidRPr="5ACF6BC0" w:rsidR="72D4800A">
        <w:rPr>
          <w:rFonts w:ascii="Arial" w:hAnsi="Arial" w:eastAsia="Times New Roman"/>
          <w:sz w:val="22"/>
          <w:szCs w:val="22"/>
        </w:rPr>
        <w:t xml:space="preserve"> time on </w:t>
      </w:r>
      <w:r w:rsidRPr="5ACF6BC0" w:rsidR="72D4800A">
        <w:rPr>
          <w:rFonts w:ascii="Arial" w:hAnsi="Arial" w:eastAsia="Times New Roman"/>
          <w:sz w:val="22"/>
          <w:szCs w:val="22"/>
        </w:rPr>
        <w:t>site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by</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up</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to</w:t>
      </w:r>
      <w:r w:rsidRPr="5ACF6BC0" w:rsidR="72D4800A">
        <w:rPr>
          <w:rFonts w:ascii="Arial" w:hAnsi="Arial" w:eastAsia="Times New Roman"/>
          <w:sz w:val="22"/>
          <w:szCs w:val="22"/>
        </w:rPr>
        <w:t xml:space="preserve"> 70% and </w:t>
      </w:r>
      <w:r w:rsidRPr="5ACF6BC0" w:rsidR="72D4800A">
        <w:rPr>
          <w:rFonts w:ascii="Arial" w:hAnsi="Arial" w:eastAsia="Times New Roman"/>
          <w:sz w:val="22"/>
          <w:szCs w:val="22"/>
        </w:rPr>
        <w:t>lowers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costs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by</w:t>
      </w:r>
    </w:p>
    <w:p w:rsidR="72D4800A" w:rsidP="5ACF6BC0" w:rsidRDefault="72D4800A" w14:paraId="1D02AE85" w14:textId="130BDCF5">
      <w:pPr>
        <w:pStyle w:val="Standard"/>
        <w:spacing w:line="360" w:lineRule="auto"/>
      </w:pPr>
      <w:r w:rsidRPr="5ACF6BC0" w:rsidR="72D4800A">
        <w:rPr>
          <w:rFonts w:ascii="Arial" w:hAnsi="Arial" w:eastAsia="Times New Roman"/>
          <w:sz w:val="22"/>
          <w:szCs w:val="22"/>
        </w:rPr>
        <w:t>approximately</w:t>
      </w:r>
      <w:r w:rsidRPr="5ACF6BC0" w:rsidR="72D4800A">
        <w:rPr>
          <w:rFonts w:ascii="Arial" w:hAnsi="Arial" w:eastAsia="Times New Roman"/>
          <w:sz w:val="22"/>
          <w:szCs w:val="22"/>
        </w:rPr>
        <w:t xml:space="preserve"> 30%</w:t>
      </w:r>
      <w:r w:rsidRPr="5ACF6BC0" w:rsidR="72D4800A">
        <w:rPr>
          <w:rFonts w:ascii="Arial" w:hAnsi="Arial" w:eastAsia="Times New Roman"/>
          <w:sz w:val="22"/>
          <w:szCs w:val="22"/>
          <w:vertAlign w:val="superscript"/>
        </w:rPr>
        <w:t>1</w:t>
      </w:r>
      <w:r w:rsidRPr="5ACF6BC0" w:rsidR="72D4800A">
        <w:rPr>
          <w:rFonts w:ascii="Arial" w:hAnsi="Arial" w:eastAsia="Times New Roman"/>
          <w:sz w:val="22"/>
          <w:szCs w:val="22"/>
        </w:rPr>
        <w:t>.</w:t>
      </w:r>
    </w:p>
    <w:p w:rsidR="5ACF6BC0" w:rsidP="5ACF6BC0" w:rsidRDefault="5ACF6BC0" w14:paraId="598B0F79" w14:textId="669DB53B">
      <w:pPr>
        <w:pStyle w:val="Standard"/>
        <w:spacing w:line="360" w:lineRule="auto"/>
        <w:rPr>
          <w:rFonts w:ascii="Arial" w:hAnsi="Arial" w:eastAsia="Times New Roman"/>
          <w:sz w:val="22"/>
          <w:szCs w:val="22"/>
        </w:rPr>
      </w:pPr>
    </w:p>
    <w:p w:rsidR="72D4800A" w:rsidP="5ACF6BC0" w:rsidRDefault="72D4800A" w14:paraId="2D891F7C" w14:textId="5AF8DB87">
      <w:pPr>
        <w:pStyle w:val="Standard"/>
        <w:spacing w:line="360" w:lineRule="auto"/>
        <w:rPr>
          <w:rFonts w:ascii="Arial" w:hAnsi="Arial" w:eastAsia="Times New Roman"/>
          <w:sz w:val="22"/>
          <w:szCs w:val="22"/>
        </w:rPr>
      </w:pPr>
      <w:r w:rsidRPr="5ACF6BC0" w:rsidR="72D4800A">
        <w:rPr>
          <w:rFonts w:ascii="Arial" w:hAnsi="Arial" w:eastAsia="Times New Roman"/>
          <w:sz w:val="22"/>
          <w:szCs w:val="22"/>
          <w:lang w:val="en-US"/>
        </w:rPr>
        <w:t xml:space="preserve">The new offering is ideal for highly standardized projects, such as multi-apartment buildings and hotels, </w:t>
      </w:r>
      <w:r w:rsidRPr="5ACF6BC0" w:rsidR="72D4800A">
        <w:rPr>
          <w:rFonts w:ascii="Arial" w:hAnsi="Arial" w:eastAsia="Times New Roman"/>
          <w:sz w:val="22"/>
          <w:szCs w:val="22"/>
          <w:lang w:val="en-US"/>
        </w:rPr>
        <w:t>which</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benefit</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most</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from</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higher</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efficiency</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Less</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standardized</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projects</w:t>
      </w:r>
      <w:r w:rsidRPr="5ACF6BC0" w:rsidR="72D4800A">
        <w:rPr>
          <w:rFonts w:ascii="Arial" w:hAnsi="Arial" w:eastAsia="Times New Roman"/>
          <w:sz w:val="22"/>
          <w:szCs w:val="22"/>
          <w:lang w:val="en-US"/>
        </w:rPr>
        <w:t xml:space="preserve"> and </w:t>
      </w:r>
      <w:r w:rsidRPr="5ACF6BC0" w:rsidR="72D4800A">
        <w:rPr>
          <w:rFonts w:ascii="Arial" w:hAnsi="Arial" w:eastAsia="Times New Roman"/>
          <w:sz w:val="22"/>
          <w:szCs w:val="22"/>
          <w:lang w:val="en-US"/>
        </w:rPr>
        <w:t>single</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residential</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prefabricated</w:t>
      </w:r>
      <w:r w:rsidRPr="5ACF6BC0" w:rsidR="07A7C03B">
        <w:rPr>
          <w:rFonts w:ascii="Arial" w:hAnsi="Arial" w:eastAsia="Times New Roman"/>
          <w:sz w:val="22"/>
          <w:szCs w:val="22"/>
          <w:lang w:val="en-US"/>
        </w:rPr>
        <w:t xml:space="preserve"> </w:t>
      </w:r>
      <w:r w:rsidRPr="5ACF6BC0" w:rsidR="72D4800A">
        <w:rPr>
          <w:rFonts w:ascii="Arial" w:hAnsi="Arial" w:eastAsia="Times New Roman"/>
          <w:sz w:val="22"/>
          <w:szCs w:val="22"/>
          <w:lang w:val="en-US"/>
        </w:rPr>
        <w:t>homes</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can</w:t>
      </w:r>
      <w:r w:rsidRPr="5ACF6BC0" w:rsidR="72D4800A">
        <w:rPr>
          <w:rFonts w:ascii="Arial" w:hAnsi="Arial" w:eastAsia="Times New Roman"/>
          <w:sz w:val="22"/>
          <w:szCs w:val="22"/>
          <w:lang w:val="en-US"/>
        </w:rPr>
        <w:t xml:space="preserve"> also </w:t>
      </w:r>
      <w:r w:rsidRPr="5ACF6BC0" w:rsidR="72D4800A">
        <w:rPr>
          <w:rFonts w:ascii="Arial" w:hAnsi="Arial" w:eastAsia="Times New Roman"/>
          <w:sz w:val="22"/>
          <w:szCs w:val="22"/>
          <w:lang w:val="en-US"/>
        </w:rPr>
        <w:t>take</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advantage</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of</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the</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solution</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making</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it</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easier</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to</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meet</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tight</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deadlines</w:t>
      </w:r>
      <w:r w:rsidRPr="5ACF6BC0" w:rsidR="72D4800A">
        <w:rPr>
          <w:rFonts w:ascii="Arial" w:hAnsi="Arial" w:eastAsia="Times New Roman"/>
          <w:sz w:val="22"/>
          <w:szCs w:val="22"/>
          <w:lang w:val="en-US"/>
        </w:rPr>
        <w:t xml:space="preserve"> and </w:t>
      </w:r>
      <w:r w:rsidRPr="5ACF6BC0" w:rsidR="72D4800A">
        <w:rPr>
          <w:rFonts w:ascii="Arial" w:hAnsi="Arial" w:eastAsia="Times New Roman"/>
          <w:sz w:val="22"/>
          <w:szCs w:val="22"/>
          <w:lang w:val="en-US"/>
        </w:rPr>
        <w:t>address</w:t>
      </w:r>
      <w:r w:rsidRPr="5ACF6BC0" w:rsidR="7139E32A">
        <w:rPr>
          <w:rFonts w:ascii="Arial" w:hAnsi="Arial" w:eastAsia="Times New Roman"/>
          <w:sz w:val="22"/>
          <w:szCs w:val="22"/>
          <w:lang w:val="en-US"/>
        </w:rPr>
        <w:t xml:space="preserve"> </w:t>
      </w:r>
      <w:r w:rsidRPr="5ACF6BC0" w:rsidR="72D4800A">
        <w:rPr>
          <w:rFonts w:ascii="Arial" w:hAnsi="Arial" w:eastAsia="Times New Roman"/>
          <w:sz w:val="22"/>
          <w:szCs w:val="22"/>
          <w:lang w:val="en-US"/>
        </w:rPr>
        <w:t>resource</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constraints</w:t>
      </w:r>
      <w:r w:rsidRPr="5ACF6BC0" w:rsidR="72D4800A">
        <w:rPr>
          <w:rFonts w:ascii="Arial" w:hAnsi="Arial" w:eastAsia="Times New Roman"/>
          <w:sz w:val="22"/>
          <w:szCs w:val="22"/>
          <w:lang w:val="en-US"/>
        </w:rPr>
        <w:t xml:space="preserve">. Overall, </w:t>
      </w:r>
      <w:r w:rsidRPr="5ACF6BC0" w:rsidR="72D4800A">
        <w:rPr>
          <w:rFonts w:ascii="Arial" w:hAnsi="Arial" w:eastAsia="Times New Roman"/>
          <w:sz w:val="22"/>
          <w:szCs w:val="22"/>
          <w:lang w:val="en-US"/>
        </w:rPr>
        <w:t>the</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solution</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sets</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new</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benchmarks</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for</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speed</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reliability</w:t>
      </w:r>
      <w:r w:rsidRPr="5ACF6BC0" w:rsidR="72D4800A">
        <w:rPr>
          <w:rFonts w:ascii="Arial" w:hAnsi="Arial" w:eastAsia="Times New Roman"/>
          <w:sz w:val="22"/>
          <w:szCs w:val="22"/>
          <w:lang w:val="en-US"/>
        </w:rPr>
        <w:t xml:space="preserve">, and </w:t>
      </w:r>
      <w:r w:rsidRPr="5ACF6BC0" w:rsidR="72D4800A">
        <w:rPr>
          <w:rFonts w:ascii="Arial" w:hAnsi="Arial" w:eastAsia="Times New Roman"/>
          <w:sz w:val="22"/>
          <w:szCs w:val="22"/>
          <w:lang w:val="en-US"/>
        </w:rPr>
        <w:t>sustainability</w:t>
      </w:r>
      <w:r w:rsidRPr="5ACF6BC0" w:rsidR="074D4635">
        <w:rPr>
          <w:rFonts w:ascii="Arial" w:hAnsi="Arial" w:eastAsia="Times New Roman"/>
          <w:sz w:val="22"/>
          <w:szCs w:val="22"/>
          <w:lang w:val="en-US"/>
        </w:rPr>
        <w:t xml:space="preserve"> </w:t>
      </w:r>
      <w:r w:rsidRPr="5ACF6BC0" w:rsidR="72D4800A">
        <w:rPr>
          <w:rFonts w:ascii="Arial" w:hAnsi="Arial" w:eastAsia="Times New Roman"/>
          <w:sz w:val="22"/>
          <w:szCs w:val="22"/>
          <w:lang w:val="en-US"/>
        </w:rPr>
        <w:t xml:space="preserve">in </w:t>
      </w:r>
      <w:r w:rsidRPr="5ACF6BC0" w:rsidR="72D4800A">
        <w:rPr>
          <w:rFonts w:ascii="Arial" w:hAnsi="Arial" w:eastAsia="Times New Roman"/>
          <w:sz w:val="22"/>
          <w:szCs w:val="22"/>
          <w:lang w:val="en-US"/>
        </w:rPr>
        <w:t>construction</w:t>
      </w:r>
      <w:r w:rsidRPr="5ACF6BC0" w:rsidR="72D4800A">
        <w:rPr>
          <w:rFonts w:ascii="Arial" w:hAnsi="Arial" w:eastAsia="Times New Roman"/>
          <w:sz w:val="22"/>
          <w:szCs w:val="22"/>
          <w:lang w:val="en-US"/>
        </w:rPr>
        <w:t>.</w:t>
      </w:r>
      <w:r w:rsidRPr="5ACF6BC0" w:rsidR="34193C0C">
        <w:rPr>
          <w:rFonts w:ascii="Arial" w:hAnsi="Arial" w:eastAsia="Times New Roman"/>
          <w:sz w:val="22"/>
          <w:szCs w:val="22"/>
          <w:lang w:val="en-US"/>
        </w:rPr>
        <w:t xml:space="preserve"> </w:t>
      </w:r>
      <w:r w:rsidRPr="5ACF6BC0" w:rsidR="72D4800A">
        <w:rPr>
          <w:rFonts w:ascii="Arial" w:hAnsi="Arial" w:eastAsia="Times New Roman"/>
          <w:sz w:val="22"/>
          <w:szCs w:val="22"/>
          <w:lang w:val="en-US"/>
        </w:rPr>
        <w:t xml:space="preserve">“This </w:t>
      </w:r>
      <w:r w:rsidRPr="5ACF6BC0" w:rsidR="72D4800A">
        <w:rPr>
          <w:rFonts w:ascii="Arial" w:hAnsi="Arial" w:eastAsia="Times New Roman"/>
          <w:sz w:val="22"/>
          <w:szCs w:val="22"/>
          <w:lang w:val="en-US"/>
        </w:rPr>
        <w:t>collaboration</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represents</w:t>
      </w:r>
      <w:r w:rsidRPr="5ACF6BC0" w:rsidR="72D4800A">
        <w:rPr>
          <w:rFonts w:ascii="Arial" w:hAnsi="Arial" w:eastAsia="Times New Roman"/>
          <w:sz w:val="22"/>
          <w:szCs w:val="22"/>
          <w:lang w:val="en-US"/>
        </w:rPr>
        <w:t xml:space="preserve"> a </w:t>
      </w:r>
      <w:r w:rsidRPr="5ACF6BC0" w:rsidR="72D4800A">
        <w:rPr>
          <w:rFonts w:ascii="Arial" w:hAnsi="Arial" w:eastAsia="Times New Roman"/>
          <w:sz w:val="22"/>
          <w:szCs w:val="22"/>
          <w:lang w:val="en-US"/>
        </w:rPr>
        <w:t>significant</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step</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forward</w:t>
      </w:r>
      <w:r w:rsidRPr="5ACF6BC0" w:rsidR="72D4800A">
        <w:rPr>
          <w:rFonts w:ascii="Arial" w:hAnsi="Arial" w:eastAsia="Times New Roman"/>
          <w:sz w:val="22"/>
          <w:szCs w:val="22"/>
          <w:lang w:val="en-US"/>
        </w:rPr>
        <w:t xml:space="preserve"> in </w:t>
      </w:r>
      <w:r w:rsidRPr="5ACF6BC0" w:rsidR="72D4800A">
        <w:rPr>
          <w:rFonts w:ascii="Arial" w:hAnsi="Arial" w:eastAsia="Times New Roman"/>
          <w:sz w:val="22"/>
          <w:szCs w:val="22"/>
          <w:lang w:val="en-US"/>
        </w:rPr>
        <w:t>the</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evolution</w:t>
      </w:r>
      <w:r w:rsidRPr="5ACF6BC0" w:rsidR="72D4800A">
        <w:rPr>
          <w:rFonts w:ascii="Arial" w:hAnsi="Arial" w:eastAsia="Times New Roman"/>
          <w:sz w:val="22"/>
          <w:szCs w:val="22"/>
          <w:lang w:val="en-US"/>
        </w:rPr>
        <w:t xml:space="preserve"> </w:t>
      </w:r>
      <w:r w:rsidRPr="5ACF6BC0" w:rsidR="72D4800A">
        <w:rPr>
          <w:rFonts w:ascii="Arial" w:hAnsi="Arial" w:eastAsia="Times New Roman"/>
          <w:sz w:val="22"/>
          <w:szCs w:val="22"/>
          <w:lang w:val="en-US"/>
        </w:rPr>
        <w:t>of</w:t>
      </w:r>
      <w:r w:rsidRPr="5ACF6BC0" w:rsidR="72D4800A">
        <w:rPr>
          <w:rFonts w:ascii="Arial" w:hAnsi="Arial" w:eastAsia="Times New Roman"/>
          <w:sz w:val="22"/>
          <w:szCs w:val="22"/>
          <w:lang w:val="en-US"/>
        </w:rPr>
        <w:t xml:space="preserve"> modular </w:t>
      </w:r>
      <w:r w:rsidRPr="5ACF6BC0" w:rsidR="72D4800A">
        <w:rPr>
          <w:rFonts w:ascii="Arial" w:hAnsi="Arial" w:eastAsia="Times New Roman"/>
          <w:sz w:val="22"/>
          <w:szCs w:val="22"/>
          <w:lang w:val="en-US"/>
        </w:rPr>
        <w:t>construction</w:t>
      </w:r>
      <w:r w:rsidRPr="5ACF6BC0" w:rsidR="72D4800A">
        <w:rPr>
          <w:rFonts w:ascii="Arial" w:hAnsi="Arial" w:eastAsia="Times New Roman"/>
          <w:sz w:val="22"/>
          <w:szCs w:val="22"/>
          <w:lang w:val="en-US"/>
        </w:rPr>
        <w:t xml:space="preserve"> and</w:t>
      </w:r>
      <w:r w:rsidRPr="5ACF6BC0" w:rsidR="638F692F">
        <w:rPr>
          <w:rFonts w:ascii="Arial" w:hAnsi="Arial" w:eastAsia="Times New Roman"/>
          <w:sz w:val="22"/>
          <w:szCs w:val="22"/>
          <w:lang w:val="en-US"/>
        </w:rPr>
        <w:t xml:space="preserve"> </w:t>
      </w:r>
      <w:r w:rsidRPr="5ACF6BC0" w:rsidR="72D4800A">
        <w:rPr>
          <w:rFonts w:ascii="Arial" w:hAnsi="Arial" w:eastAsia="Times New Roman"/>
          <w:sz w:val="22"/>
          <w:szCs w:val="22"/>
        </w:rPr>
        <w:t>addresses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critical</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challenges</w:t>
      </w:r>
      <w:r w:rsidRPr="5ACF6BC0" w:rsidR="72D4800A">
        <w:rPr>
          <w:rFonts w:ascii="Arial" w:hAnsi="Arial" w:eastAsia="Times New Roman"/>
          <w:sz w:val="22"/>
          <w:szCs w:val="22"/>
        </w:rPr>
        <w:t xml:space="preserve"> in </w:t>
      </w:r>
      <w:r w:rsidRPr="5ACF6BC0" w:rsidR="72D4800A">
        <w:rPr>
          <w:rFonts w:ascii="Arial" w:hAnsi="Arial" w:eastAsia="Times New Roman"/>
          <w:sz w:val="22"/>
          <w:szCs w:val="22"/>
        </w:rPr>
        <w:t>the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construction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sector</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said</w:t>
      </w:r>
      <w:r w:rsidRPr="5ACF6BC0" w:rsidR="72D4800A">
        <w:rPr>
          <w:rFonts w:ascii="Arial" w:hAnsi="Arial" w:eastAsia="Times New Roman"/>
          <w:sz w:val="22"/>
          <w:szCs w:val="22"/>
        </w:rPr>
        <w:t xml:space="preserve"> Sven </w:t>
      </w:r>
      <w:r w:rsidRPr="5ACF6BC0" w:rsidR="72D4800A">
        <w:rPr>
          <w:rFonts w:ascii="Arial" w:hAnsi="Arial" w:eastAsia="Times New Roman"/>
          <w:sz w:val="22"/>
          <w:szCs w:val="22"/>
        </w:rPr>
        <w:t>Werdes</w:t>
      </w:r>
      <w:r w:rsidRPr="5ACF6BC0" w:rsidR="72D4800A">
        <w:rPr>
          <w:rFonts w:ascii="Arial" w:hAnsi="Arial" w:eastAsia="Times New Roman"/>
          <w:sz w:val="22"/>
          <w:szCs w:val="22"/>
        </w:rPr>
        <w:t xml:space="preserve">, Global </w:t>
      </w:r>
      <w:r w:rsidRPr="5ACF6BC0" w:rsidR="72D4800A">
        <w:rPr>
          <w:rFonts w:ascii="Arial" w:hAnsi="Arial" w:eastAsia="Times New Roman"/>
          <w:sz w:val="22"/>
          <w:szCs w:val="22"/>
        </w:rPr>
        <w:t>Product</w:t>
      </w:r>
      <w:r w:rsidRPr="5ACF6BC0" w:rsidR="72D4800A">
        <w:rPr>
          <w:rFonts w:ascii="Arial" w:hAnsi="Arial" w:eastAsia="Times New Roman"/>
          <w:sz w:val="22"/>
          <w:szCs w:val="22"/>
        </w:rPr>
        <w:t xml:space="preserve"> Line Manager</w:t>
      </w:r>
      <w:r w:rsidRPr="5ACF6BC0" w:rsidR="4192AA6F">
        <w:rPr>
          <w:rFonts w:ascii="Arial" w:hAnsi="Arial" w:eastAsia="Times New Roman"/>
          <w:sz w:val="22"/>
          <w:szCs w:val="22"/>
        </w:rPr>
        <w:t xml:space="preserve"> </w:t>
      </w:r>
      <w:r w:rsidRPr="5ACF6BC0" w:rsidR="72D4800A">
        <w:rPr>
          <w:rFonts w:ascii="Arial" w:hAnsi="Arial" w:eastAsia="Times New Roman"/>
          <w:sz w:val="22"/>
          <w:szCs w:val="22"/>
        </w:rPr>
        <w:t xml:space="preserve">at ABB </w:t>
      </w:r>
      <w:r w:rsidRPr="5ACF6BC0" w:rsidR="72D4800A">
        <w:rPr>
          <w:rFonts w:ascii="Arial" w:hAnsi="Arial" w:eastAsia="Times New Roman"/>
          <w:sz w:val="22"/>
          <w:szCs w:val="22"/>
        </w:rPr>
        <w:t>Electrification</w:t>
      </w:r>
      <w:r w:rsidRPr="5ACF6BC0" w:rsidR="72D4800A">
        <w:rPr>
          <w:rFonts w:ascii="Arial" w:hAnsi="Arial" w:eastAsia="Times New Roman"/>
          <w:sz w:val="22"/>
          <w:szCs w:val="22"/>
        </w:rPr>
        <w:t xml:space="preserve">. “Through </w:t>
      </w:r>
      <w:r w:rsidRPr="5ACF6BC0" w:rsidR="72D4800A">
        <w:rPr>
          <w:rFonts w:ascii="Arial" w:hAnsi="Arial" w:eastAsia="Times New Roman"/>
          <w:sz w:val="22"/>
          <w:szCs w:val="22"/>
        </w:rPr>
        <w:t>innovation</w:t>
      </w:r>
      <w:r w:rsidRPr="5ACF6BC0" w:rsidR="72D4800A">
        <w:rPr>
          <w:rFonts w:ascii="Arial" w:hAnsi="Arial" w:eastAsia="Times New Roman"/>
          <w:sz w:val="22"/>
          <w:szCs w:val="22"/>
        </w:rPr>
        <w:t xml:space="preserve"> and </w:t>
      </w:r>
      <w:r w:rsidRPr="5ACF6BC0" w:rsidR="72D4800A">
        <w:rPr>
          <w:rFonts w:ascii="Arial" w:hAnsi="Arial" w:eastAsia="Times New Roman"/>
          <w:sz w:val="22"/>
          <w:szCs w:val="22"/>
        </w:rPr>
        <w:t>partnerships</w:t>
      </w:r>
      <w:r w:rsidRPr="5ACF6BC0" w:rsidR="72D4800A">
        <w:rPr>
          <w:rFonts w:ascii="Arial" w:hAnsi="Arial" w:eastAsia="Times New Roman"/>
          <w:sz w:val="22"/>
          <w:szCs w:val="22"/>
        </w:rPr>
        <w:t xml:space="preserve"> such </w:t>
      </w:r>
      <w:r w:rsidRPr="5ACF6BC0" w:rsidR="72D4800A">
        <w:rPr>
          <w:rFonts w:ascii="Arial" w:hAnsi="Arial" w:eastAsia="Times New Roman"/>
          <w:sz w:val="22"/>
          <w:szCs w:val="22"/>
        </w:rPr>
        <w:t>as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this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one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we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help</w:t>
      </w:r>
      <w:r w:rsidRPr="5ACF6BC0" w:rsidR="72D4800A">
        <w:rPr>
          <w:rFonts w:ascii="Arial" w:hAnsi="Arial" w:eastAsia="Times New Roman"/>
          <w:sz w:val="22"/>
          <w:szCs w:val="22"/>
        </w:rPr>
        <w:t xml:space="preserve"> modular and </w:t>
      </w:r>
      <w:r w:rsidRPr="5ACF6BC0" w:rsidR="72D4800A">
        <w:rPr>
          <w:rFonts w:ascii="Arial" w:hAnsi="Arial" w:eastAsia="Times New Roman"/>
          <w:sz w:val="22"/>
          <w:szCs w:val="22"/>
        </w:rPr>
        <w:t>serial</w:t>
      </w:r>
      <w:r w:rsidRPr="5ACF6BC0" w:rsidR="0FABC992">
        <w:rPr>
          <w:rFonts w:ascii="Arial" w:hAnsi="Arial" w:eastAsia="Times New Roman"/>
          <w:sz w:val="22"/>
          <w:szCs w:val="22"/>
        </w:rPr>
        <w:t xml:space="preserve"> </w:t>
      </w:r>
      <w:r w:rsidRPr="5ACF6BC0" w:rsidR="72D4800A">
        <w:rPr>
          <w:rFonts w:ascii="Arial" w:hAnsi="Arial" w:eastAsia="Times New Roman"/>
          <w:sz w:val="22"/>
          <w:szCs w:val="22"/>
        </w:rPr>
        <w:t>construction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projects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become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more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productive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efficient</w:t>
      </w:r>
      <w:r w:rsidRPr="5ACF6BC0" w:rsidR="72D4800A">
        <w:rPr>
          <w:rFonts w:ascii="Arial" w:hAnsi="Arial" w:eastAsia="Times New Roman"/>
          <w:sz w:val="22"/>
          <w:szCs w:val="22"/>
        </w:rPr>
        <w:t xml:space="preserve"> and </w:t>
      </w:r>
      <w:r w:rsidRPr="5ACF6BC0" w:rsidR="72D4800A">
        <w:rPr>
          <w:rFonts w:ascii="Arial" w:hAnsi="Arial" w:eastAsia="Times New Roman"/>
          <w:sz w:val="22"/>
          <w:szCs w:val="22"/>
        </w:rPr>
        <w:t>sustainable</w:t>
      </w:r>
      <w:r w:rsidRPr="5ACF6BC0" w:rsidR="72D4800A">
        <w:rPr>
          <w:rFonts w:ascii="Arial" w:hAnsi="Arial" w:eastAsia="Times New Roman"/>
          <w:sz w:val="22"/>
          <w:szCs w:val="22"/>
        </w:rPr>
        <w:t xml:space="preserve"> so </w:t>
      </w:r>
      <w:r w:rsidRPr="5ACF6BC0" w:rsidR="72D4800A">
        <w:rPr>
          <w:rFonts w:ascii="Arial" w:hAnsi="Arial" w:eastAsia="Times New Roman"/>
          <w:sz w:val="22"/>
          <w:szCs w:val="22"/>
        </w:rPr>
        <w:t>they</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can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outperform</w:t>
      </w:r>
      <w:r w:rsidRPr="5ACF6BC0" w:rsidR="72D4800A">
        <w:rPr>
          <w:rFonts w:ascii="Arial" w:hAnsi="Arial" w:eastAsia="Times New Roman"/>
          <w:sz w:val="22"/>
          <w:szCs w:val="22"/>
        </w:rPr>
        <w:t>. By</w:t>
      </w:r>
      <w:r w:rsidRPr="5ACF6BC0" w:rsidR="78D8CB37">
        <w:rPr>
          <w:rFonts w:ascii="Arial" w:hAnsi="Arial" w:eastAsia="Times New Roman"/>
          <w:sz w:val="22"/>
          <w:szCs w:val="22"/>
        </w:rPr>
        <w:t xml:space="preserve"> </w:t>
      </w:r>
      <w:r w:rsidRPr="5ACF6BC0" w:rsidR="72D4800A">
        <w:rPr>
          <w:rFonts w:ascii="Arial" w:hAnsi="Arial" w:eastAsia="Times New Roman"/>
          <w:sz w:val="22"/>
          <w:szCs w:val="22"/>
        </w:rPr>
        <w:t>implementing</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automated</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processes</w:t>
      </w:r>
      <w:r w:rsidRPr="5ACF6BC0" w:rsidR="72D4800A">
        <w:rPr>
          <w:rFonts w:ascii="Arial" w:hAnsi="Arial" w:eastAsia="Times New Roman"/>
          <w:sz w:val="22"/>
          <w:szCs w:val="22"/>
        </w:rPr>
        <w:t xml:space="preserve"> and </w:t>
      </w:r>
      <w:r w:rsidRPr="5ACF6BC0" w:rsidR="72D4800A">
        <w:rPr>
          <w:rFonts w:ascii="Arial" w:hAnsi="Arial" w:eastAsia="Times New Roman"/>
          <w:sz w:val="22"/>
          <w:szCs w:val="22"/>
        </w:rPr>
        <w:t>prefabricated</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systems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we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reduce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dependence</w:t>
      </w:r>
      <w:r w:rsidRPr="5ACF6BC0" w:rsidR="72D4800A">
        <w:rPr>
          <w:rFonts w:ascii="Arial" w:hAnsi="Arial" w:eastAsia="Times New Roman"/>
          <w:sz w:val="22"/>
          <w:szCs w:val="22"/>
        </w:rPr>
        <w:t xml:space="preserve"> on </w:t>
      </w:r>
      <w:r w:rsidRPr="5ACF6BC0" w:rsidR="72D4800A">
        <w:rPr>
          <w:rFonts w:ascii="Arial" w:hAnsi="Arial" w:eastAsia="Times New Roman"/>
          <w:sz w:val="22"/>
          <w:szCs w:val="22"/>
        </w:rPr>
        <w:t>specialized</w:t>
      </w:r>
      <w:r w:rsidRPr="5ACF6BC0" w:rsidR="7B68099A">
        <w:rPr>
          <w:rFonts w:ascii="Arial" w:hAnsi="Arial" w:eastAsia="Times New Roman"/>
          <w:sz w:val="22"/>
          <w:szCs w:val="22"/>
        </w:rPr>
        <w:t xml:space="preserve"> </w:t>
      </w:r>
      <w:r w:rsidRPr="5ACF6BC0" w:rsidR="72D4800A">
        <w:rPr>
          <w:rFonts w:ascii="Arial" w:hAnsi="Arial" w:eastAsia="Times New Roman"/>
          <w:sz w:val="22"/>
          <w:szCs w:val="22"/>
        </w:rPr>
        <w:t>labor</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minimize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construction</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waste</w:t>
      </w:r>
      <w:r w:rsidRPr="5ACF6BC0" w:rsidR="72D4800A">
        <w:rPr>
          <w:rFonts w:ascii="Arial" w:hAnsi="Arial" w:eastAsia="Times New Roman"/>
          <w:sz w:val="22"/>
          <w:szCs w:val="22"/>
        </w:rPr>
        <w:t xml:space="preserve">, and </w:t>
      </w:r>
      <w:r w:rsidRPr="5ACF6BC0" w:rsidR="72D4800A">
        <w:rPr>
          <w:rFonts w:ascii="Arial" w:hAnsi="Arial" w:eastAsia="Times New Roman"/>
          <w:sz w:val="22"/>
          <w:szCs w:val="22"/>
        </w:rPr>
        <w:t>accelerate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project</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timelines</w:t>
      </w:r>
      <w:r w:rsidRPr="5ACF6BC0" w:rsidR="72D4800A">
        <w:rPr>
          <w:rFonts w:ascii="Arial" w:hAnsi="Arial" w:eastAsia="Times New Roman"/>
          <w:sz w:val="22"/>
          <w:szCs w:val="22"/>
        </w:rPr>
        <w:t xml:space="preserve">. These </w:t>
      </w:r>
      <w:r w:rsidRPr="5ACF6BC0" w:rsidR="72D4800A">
        <w:rPr>
          <w:rFonts w:ascii="Arial" w:hAnsi="Arial" w:eastAsia="Times New Roman"/>
          <w:sz w:val="22"/>
          <w:szCs w:val="22"/>
        </w:rPr>
        <w:t>efficiencies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lead</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to</w:t>
      </w:r>
      <w:r w:rsidRPr="5ACF6BC0" w:rsidR="72D4800A">
        <w:rPr>
          <w:rFonts w:ascii="Arial" w:hAnsi="Arial" w:eastAsia="Times New Roman"/>
          <w:sz w:val="22"/>
          <w:szCs w:val="22"/>
        </w:rPr>
        <w:t xml:space="preserve"> substantial</w:t>
      </w:r>
      <w:r w:rsidRPr="5ACF6BC0" w:rsidR="77738F74">
        <w:rPr>
          <w:rFonts w:ascii="Arial" w:hAnsi="Arial" w:eastAsia="Times New Roman"/>
          <w:sz w:val="22"/>
          <w:szCs w:val="22"/>
        </w:rPr>
        <w:t xml:space="preserve"> </w:t>
      </w:r>
      <w:r w:rsidRPr="5ACF6BC0" w:rsidR="72D4800A">
        <w:rPr>
          <w:rFonts w:ascii="Arial" w:hAnsi="Arial" w:eastAsia="Times New Roman"/>
          <w:sz w:val="22"/>
          <w:szCs w:val="22"/>
        </w:rPr>
        <w:t>savings</w:t>
      </w:r>
      <w:r w:rsidRPr="5ACF6BC0" w:rsidR="72D4800A">
        <w:rPr>
          <w:rFonts w:ascii="Arial" w:hAnsi="Arial" w:eastAsia="Times New Roman"/>
          <w:sz w:val="22"/>
          <w:szCs w:val="22"/>
        </w:rPr>
        <w:t xml:space="preserve"> in </w:t>
      </w:r>
      <w:r w:rsidRPr="5ACF6BC0" w:rsidR="72D4800A">
        <w:rPr>
          <w:rFonts w:ascii="Arial" w:hAnsi="Arial" w:eastAsia="Times New Roman"/>
          <w:sz w:val="22"/>
          <w:szCs w:val="22"/>
        </w:rPr>
        <w:t>cost</w:t>
      </w:r>
      <w:r w:rsidRPr="5ACF6BC0" w:rsidR="72D4800A">
        <w:rPr>
          <w:rFonts w:ascii="Arial" w:hAnsi="Arial" w:eastAsia="Times New Roman"/>
          <w:sz w:val="22"/>
          <w:szCs w:val="22"/>
        </w:rPr>
        <w:t xml:space="preserve">, time, and </w:t>
      </w:r>
      <w:r w:rsidRPr="5ACF6BC0" w:rsidR="72D4800A">
        <w:rPr>
          <w:rFonts w:ascii="Arial" w:hAnsi="Arial" w:eastAsia="Times New Roman"/>
          <w:sz w:val="22"/>
          <w:szCs w:val="22"/>
        </w:rPr>
        <w:t>waste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benefiting</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owners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developers</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installers</w:t>
      </w:r>
      <w:r w:rsidRPr="5ACF6BC0" w:rsidR="72D4800A">
        <w:rPr>
          <w:rFonts w:ascii="Arial" w:hAnsi="Arial" w:eastAsia="Times New Roman"/>
          <w:sz w:val="22"/>
          <w:szCs w:val="22"/>
        </w:rPr>
        <w:t xml:space="preserve">, and </w:t>
      </w:r>
      <w:r w:rsidRPr="5ACF6BC0" w:rsidR="72D4800A">
        <w:rPr>
          <w:rFonts w:ascii="Arial" w:hAnsi="Arial" w:eastAsia="Times New Roman"/>
          <w:sz w:val="22"/>
          <w:szCs w:val="22"/>
        </w:rPr>
        <w:t>the</w:t>
      </w:r>
      <w:r w:rsidRPr="5ACF6BC0" w:rsidR="72D4800A">
        <w:rPr>
          <w:rFonts w:ascii="Arial" w:hAnsi="Arial" w:eastAsia="Times New Roman"/>
          <w:sz w:val="22"/>
          <w:szCs w:val="22"/>
        </w:rPr>
        <w:t xml:space="preserve"> </w:t>
      </w:r>
      <w:r w:rsidRPr="5ACF6BC0" w:rsidR="72D4800A">
        <w:rPr>
          <w:rFonts w:ascii="Arial" w:hAnsi="Arial" w:eastAsia="Times New Roman"/>
          <w:sz w:val="22"/>
          <w:szCs w:val="22"/>
        </w:rPr>
        <w:t>environment</w:t>
      </w:r>
      <w:r w:rsidRPr="5ACF6BC0" w:rsidR="146A9A5F">
        <w:rPr>
          <w:rFonts w:ascii="Arial" w:hAnsi="Arial" w:eastAsia="Times New Roman"/>
          <w:sz w:val="22"/>
          <w:szCs w:val="22"/>
        </w:rPr>
        <w:t xml:space="preserve"> </w:t>
      </w:r>
      <w:r w:rsidRPr="5ACF6BC0" w:rsidR="72D4800A">
        <w:rPr>
          <w:rFonts w:ascii="Arial" w:hAnsi="Arial" w:eastAsia="Times New Roman"/>
          <w:sz w:val="22"/>
          <w:szCs w:val="22"/>
        </w:rPr>
        <w:t>alike</w:t>
      </w:r>
      <w:r w:rsidRPr="5ACF6BC0" w:rsidR="72D4800A">
        <w:rPr>
          <w:rFonts w:ascii="Arial" w:hAnsi="Arial" w:eastAsia="Times New Roman"/>
          <w:sz w:val="22"/>
          <w:szCs w:val="22"/>
        </w:rPr>
        <w:t>.”</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 xml:space="preserve">Peter Kauf, Head </w:t>
      </w:r>
      <w:r w:rsidRPr="5ACF6BC0" w:rsidR="4E47C557">
        <w:rPr>
          <w:rFonts w:ascii="Arial" w:hAnsi="Arial" w:eastAsia="Times New Roman"/>
          <w:sz w:val="22"/>
          <w:szCs w:val="22"/>
        </w:rPr>
        <w:t>of</w:t>
      </w:r>
      <w:r w:rsidRPr="5ACF6BC0" w:rsidR="4E47C557">
        <w:rPr>
          <w:rFonts w:ascii="Arial" w:hAnsi="Arial" w:eastAsia="Times New Roman"/>
          <w:sz w:val="22"/>
          <w:szCs w:val="22"/>
        </w:rPr>
        <w:t xml:space="preserve"> PREFAB at Wieland Electric, </w:t>
      </w:r>
      <w:r w:rsidRPr="5ACF6BC0" w:rsidR="4E47C557">
        <w:rPr>
          <w:rFonts w:ascii="Arial" w:hAnsi="Arial" w:eastAsia="Times New Roman"/>
          <w:sz w:val="22"/>
          <w:szCs w:val="22"/>
        </w:rPr>
        <w:t>added</w:t>
      </w:r>
      <w:r w:rsidRPr="5ACF6BC0" w:rsidR="4E47C557">
        <w:rPr>
          <w:rFonts w:ascii="Arial" w:hAnsi="Arial" w:eastAsia="Times New Roman"/>
          <w:sz w:val="22"/>
          <w:szCs w:val="22"/>
        </w:rPr>
        <w:t xml:space="preserve">, “This </w:t>
      </w:r>
      <w:r w:rsidRPr="5ACF6BC0" w:rsidR="4E47C557">
        <w:rPr>
          <w:rFonts w:ascii="Arial" w:hAnsi="Arial" w:eastAsia="Times New Roman"/>
          <w:sz w:val="22"/>
          <w:szCs w:val="22"/>
        </w:rPr>
        <w:t>partnership</w:t>
      </w:r>
      <w:r w:rsidRPr="5ACF6BC0" w:rsidR="4E47C557">
        <w:rPr>
          <w:rFonts w:ascii="Arial" w:hAnsi="Arial" w:eastAsia="Times New Roman"/>
          <w:sz w:val="22"/>
          <w:szCs w:val="22"/>
        </w:rPr>
        <w:t xml:space="preserve"> will </w:t>
      </w:r>
      <w:r w:rsidRPr="5ACF6BC0" w:rsidR="4E47C557">
        <w:rPr>
          <w:rFonts w:ascii="Arial" w:hAnsi="Arial" w:eastAsia="Times New Roman"/>
          <w:sz w:val="22"/>
          <w:szCs w:val="22"/>
        </w:rPr>
        <w:t>revolutionize</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the</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future</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of</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construction</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It</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combines</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the</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strengths</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of</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two</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industry</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leaders</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to</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take</w:t>
      </w:r>
      <w:r w:rsidRPr="5ACF6BC0" w:rsidR="4E47C557">
        <w:rPr>
          <w:rFonts w:ascii="Arial" w:hAnsi="Arial" w:eastAsia="Times New Roman"/>
          <w:sz w:val="22"/>
          <w:szCs w:val="22"/>
        </w:rPr>
        <w:t xml:space="preserve"> modular and </w:t>
      </w:r>
      <w:r w:rsidRPr="5ACF6BC0" w:rsidR="4E47C557">
        <w:rPr>
          <w:rFonts w:ascii="Arial" w:hAnsi="Arial" w:eastAsia="Times New Roman"/>
          <w:sz w:val="22"/>
          <w:szCs w:val="22"/>
        </w:rPr>
        <w:t>serial</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construction</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into</w:t>
      </w:r>
      <w:r w:rsidRPr="5ACF6BC0" w:rsidR="4E47C557">
        <w:rPr>
          <w:rFonts w:ascii="Arial" w:hAnsi="Arial" w:eastAsia="Times New Roman"/>
          <w:sz w:val="22"/>
          <w:szCs w:val="22"/>
        </w:rPr>
        <w:t xml:space="preserve"> a </w:t>
      </w:r>
      <w:r w:rsidRPr="5ACF6BC0" w:rsidR="4E47C557">
        <w:rPr>
          <w:rFonts w:ascii="Arial" w:hAnsi="Arial" w:eastAsia="Times New Roman"/>
          <w:sz w:val="22"/>
          <w:szCs w:val="22"/>
        </w:rPr>
        <w:t>new</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era</w:t>
      </w:r>
      <w:r w:rsidRPr="5ACF6BC0" w:rsidR="4E47C557">
        <w:rPr>
          <w:rFonts w:ascii="Arial" w:hAnsi="Arial" w:eastAsia="Times New Roman"/>
          <w:sz w:val="22"/>
          <w:szCs w:val="22"/>
        </w:rPr>
        <w:t xml:space="preserve"> and </w:t>
      </w:r>
      <w:r w:rsidRPr="5ACF6BC0" w:rsidR="4E47C557">
        <w:rPr>
          <w:rFonts w:ascii="Arial" w:hAnsi="Arial" w:eastAsia="Times New Roman"/>
          <w:sz w:val="22"/>
          <w:szCs w:val="22"/>
        </w:rPr>
        <w:t>redefine</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the</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standards</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for</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efficiency</w:t>
      </w:r>
      <w:r w:rsidRPr="5ACF6BC0" w:rsidR="4E47C557">
        <w:rPr>
          <w:rFonts w:ascii="Arial" w:hAnsi="Arial" w:eastAsia="Times New Roman"/>
          <w:sz w:val="22"/>
          <w:szCs w:val="22"/>
        </w:rPr>
        <w:t xml:space="preserve">, </w:t>
      </w:r>
      <w:r w:rsidRPr="5ACF6BC0" w:rsidR="4E47C557">
        <w:rPr>
          <w:rFonts w:ascii="Arial" w:hAnsi="Arial" w:eastAsia="Times New Roman"/>
          <w:sz w:val="22"/>
          <w:szCs w:val="22"/>
        </w:rPr>
        <w:t>quality</w:t>
      </w:r>
      <w:r w:rsidRPr="5ACF6BC0" w:rsidR="4E47C557">
        <w:rPr>
          <w:rFonts w:ascii="Arial" w:hAnsi="Arial" w:eastAsia="Times New Roman"/>
          <w:sz w:val="22"/>
          <w:szCs w:val="22"/>
        </w:rPr>
        <w:t xml:space="preserve"> and </w:t>
      </w:r>
      <w:r w:rsidRPr="5ACF6BC0" w:rsidR="4E47C557">
        <w:rPr>
          <w:rFonts w:ascii="Arial" w:hAnsi="Arial" w:eastAsia="Times New Roman"/>
          <w:sz w:val="22"/>
          <w:szCs w:val="22"/>
        </w:rPr>
        <w:t>flexibility</w:t>
      </w:r>
      <w:r w:rsidRPr="5ACF6BC0" w:rsidR="4E47C557">
        <w:rPr>
          <w:rFonts w:ascii="Arial" w:hAnsi="Arial" w:eastAsia="Times New Roman"/>
          <w:sz w:val="22"/>
          <w:szCs w:val="22"/>
        </w:rPr>
        <w:t>.”</w:t>
      </w:r>
    </w:p>
    <w:p w:rsidR="00FE1CBD" w:rsidP="00FE1CBD" w:rsidRDefault="00FE1CBD" w14:paraId="4D8AF008" w14:textId="77777777">
      <w:pPr>
        <w:spacing w:line="360" w:lineRule="auto"/>
        <w:rPr>
          <w:rFonts w:ascii="Arial" w:hAnsi="Arial" w:eastAsia="Times New Roman"/>
          <w:sz w:val="22"/>
          <w:szCs w:val="22"/>
        </w:rPr>
      </w:pPr>
    </w:p>
    <w:p w:rsidR="00006E1E" w:rsidP="00006E1E" w:rsidRDefault="00006E1E" w14:paraId="10D44DDC" w14:textId="77777777">
      <w:pPr>
        <w:pStyle w:val="Body"/>
        <w:rPr>
          <w:lang w:val="de-DE"/>
        </w:rPr>
      </w:pPr>
    </w:p>
    <w:p w:rsidR="00006E1E" w:rsidP="00006E1E" w:rsidRDefault="00006E1E" w14:paraId="3BBB9DCE" w14:textId="77777777">
      <w:pPr>
        <w:pStyle w:val="Body"/>
        <w:rPr>
          <w:lang w:val="de-DE"/>
        </w:rPr>
      </w:pPr>
      <w:r w:rsidR="00006E1E">
        <w:drawing>
          <wp:inline wp14:editId="7EABEDBD" wp14:anchorId="5614D281">
            <wp:extent cx="2880000" cy="1918255"/>
            <wp:effectExtent l="0" t="0" r="3175" b="0"/>
            <wp:docPr id="1316179890" name="Grafik 4" descr="Ein Bild, das Text, Screenshot, Design, Ausstellung enthält.&#10;&#10;Automatisch generierte Beschreibung" title=""/>
            <wp:cNvGraphicFramePr>
              <a:graphicFrameLocks noChangeAspect="1"/>
            </wp:cNvGraphicFramePr>
            <a:graphic>
              <a:graphicData uri="http://schemas.openxmlformats.org/drawingml/2006/picture">
                <pic:pic>
                  <pic:nvPicPr>
                    <pic:cNvPr id="0" name="Grafik 4"/>
                    <pic:cNvPicPr/>
                  </pic:nvPicPr>
                  <pic:blipFill>
                    <a:blip r:embed="Rc1c449275b1c45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80000" cy="1918255"/>
                    </a:xfrm>
                    <a:prstGeom prst="rect">
                      <a:avLst/>
                    </a:prstGeom>
                  </pic:spPr>
                </pic:pic>
              </a:graphicData>
            </a:graphic>
          </wp:inline>
        </w:drawing>
      </w:r>
    </w:p>
    <w:p w:rsidR="18EB1B60" w:rsidP="5ACF6BC0" w:rsidRDefault="18EB1B60" w14:paraId="63983DEF" w14:textId="7F3D873D">
      <w:pPr>
        <w:pStyle w:val="Body"/>
        <w:spacing w:after="0" w:line="240" w:lineRule="auto"/>
        <w:rPr>
          <w:rFonts w:ascii="Arial" w:hAnsi="Arial" w:cs="Arial"/>
          <w:b w:val="1"/>
          <w:bCs w:val="1"/>
          <w:sz w:val="20"/>
          <w:szCs w:val="20"/>
          <w:lang w:val="de-DE"/>
        </w:rPr>
      </w:pPr>
      <w:r w:rsidRPr="5ACF6BC0" w:rsidR="18EB1B60">
        <w:rPr>
          <w:rFonts w:ascii="Arial" w:hAnsi="Arial" w:cs="Arial"/>
          <w:b w:val="1"/>
          <w:bCs w:val="1"/>
          <w:sz w:val="20"/>
          <w:szCs w:val="20"/>
          <w:lang w:val="de-DE"/>
        </w:rPr>
        <w:t>Photo 1 (Partnership live at BAU 2025)</w:t>
      </w:r>
    </w:p>
    <w:p w:rsidR="18EB1B60" w:rsidP="5ACF6BC0" w:rsidRDefault="18EB1B60" w14:paraId="738AADF7" w14:textId="02EB1DBE">
      <w:pPr>
        <w:pStyle w:val="Body"/>
        <w:spacing w:after="0" w:line="240" w:lineRule="auto"/>
        <w:rPr>
          <w:rFonts w:ascii="Arial" w:hAnsi="Arial" w:cs="Arial"/>
          <w:noProof w:val="0"/>
          <w:sz w:val="20"/>
          <w:szCs w:val="20"/>
          <w:lang w:val="de-DE"/>
        </w:rPr>
      </w:pPr>
      <w:r w:rsidRPr="5ACF6BC0" w:rsidR="18EB1B60">
        <w:rPr>
          <w:rFonts w:ascii="Arial" w:hAnsi="Arial" w:eastAsia="Calibri" w:cs="Arial" w:asciiTheme="minorAscii" w:hAnsiTheme="minorAscii" w:eastAsiaTheme="minorAscii" w:cstheme="minorBidi"/>
          <w:noProof w:val="0"/>
          <w:color w:val="auto"/>
          <w:sz w:val="20"/>
          <w:szCs w:val="20"/>
          <w:lang w:val="de-DE" w:eastAsia="en-US" w:bidi="ar-SA"/>
        </w:rPr>
        <w:t xml:space="preserve">Integrated </w:t>
      </w:r>
      <w:r w:rsidRPr="5ACF6BC0" w:rsidR="18EB1B60">
        <w:rPr>
          <w:rFonts w:ascii="Arial" w:hAnsi="Arial" w:eastAsia="Calibri" w:cs="Arial" w:asciiTheme="minorAscii" w:hAnsiTheme="minorAscii" w:eastAsiaTheme="minorAscii" w:cstheme="minorBidi"/>
          <w:noProof w:val="0"/>
          <w:color w:val="auto"/>
          <w:sz w:val="20"/>
          <w:szCs w:val="20"/>
          <w:lang w:val="de-DE" w:eastAsia="en-US" w:bidi="ar-SA"/>
        </w:rPr>
        <w:t>solution</w:t>
      </w:r>
      <w:r w:rsidRPr="5ACF6BC0" w:rsidR="18EB1B60">
        <w:rPr>
          <w:rFonts w:ascii="Arial" w:hAnsi="Arial" w:eastAsia="Calibri" w:cs="Arial" w:asciiTheme="minorAscii" w:hAnsiTheme="minorAscii" w:eastAsiaTheme="minorAscii" w:cstheme="minorBidi"/>
          <w:noProof w:val="0"/>
          <w:color w:val="auto"/>
          <w:sz w:val="20"/>
          <w:szCs w:val="20"/>
          <w:lang w:val="de-DE" w:eastAsia="en-US" w:bidi="ar-SA"/>
        </w:rPr>
        <w:t xml:space="preserve"> at BAU 2025, Munich </w:t>
      </w:r>
    </w:p>
    <w:p w:rsidRPr="00A53EE6" w:rsidR="00006E1E" w:rsidP="00006E1E" w:rsidRDefault="00006E1E" w14:paraId="026D8896" w14:textId="77777777">
      <w:pPr>
        <w:pStyle w:val="Body"/>
        <w:rPr>
          <w:lang w:val="de-DE"/>
        </w:rPr>
      </w:pPr>
    </w:p>
    <w:p w:rsidR="00006E1E" w:rsidP="00006E1E" w:rsidRDefault="00006E1E" w14:paraId="3F1D8FC0" w14:textId="77777777">
      <w:pPr>
        <w:pStyle w:val="Body"/>
        <w:rPr>
          <w:lang w:val="de-DE"/>
        </w:rPr>
      </w:pPr>
      <w:r w:rsidR="00006E1E">
        <w:drawing>
          <wp:inline wp14:editId="1379376E" wp14:anchorId="5FD305C7">
            <wp:extent cx="1800000" cy="2697882"/>
            <wp:effectExtent l="0" t="0" r="3810" b="0"/>
            <wp:docPr id="1534284093" name="Grafik 2" descr="Ein Bild, das Text, Bilderrahmen, Im Haus, Kunst enthält.&#10;&#10;Automatisch generierte Beschreibung" title=""/>
            <wp:cNvGraphicFramePr>
              <a:graphicFrameLocks noChangeAspect="1"/>
            </wp:cNvGraphicFramePr>
            <a:graphic>
              <a:graphicData uri="http://schemas.openxmlformats.org/drawingml/2006/picture">
                <pic:pic>
                  <pic:nvPicPr>
                    <pic:cNvPr id="0" name="Grafik 2"/>
                    <pic:cNvPicPr/>
                  </pic:nvPicPr>
                  <pic:blipFill>
                    <a:blip r:embed="R78cb1b63f822470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0000" cy="2697882"/>
                    </a:xfrm>
                    <a:prstGeom prst="rect">
                      <a:avLst/>
                    </a:prstGeom>
                  </pic:spPr>
                </pic:pic>
              </a:graphicData>
            </a:graphic>
          </wp:inline>
        </w:drawing>
      </w:r>
    </w:p>
    <w:p w:rsidR="266FA901" w:rsidP="5ACF6BC0" w:rsidRDefault="266FA901" w14:paraId="0206E356" w14:textId="1CB70D23">
      <w:pPr>
        <w:pStyle w:val="Body"/>
        <w:spacing w:after="0"/>
        <w:rPr>
          <w:rFonts w:ascii="Arial" w:hAnsi="Arial" w:cs="Arial"/>
          <w:b w:val="1"/>
          <w:bCs w:val="1"/>
          <w:sz w:val="20"/>
          <w:szCs w:val="20"/>
          <w:lang w:val="de-DE"/>
        </w:rPr>
      </w:pPr>
      <w:r w:rsidRPr="5ACF6BC0" w:rsidR="266FA901">
        <w:rPr>
          <w:rFonts w:ascii="Arial" w:hAnsi="Arial" w:cs="Arial"/>
          <w:b w:val="1"/>
          <w:bCs w:val="1"/>
          <w:sz w:val="20"/>
          <w:szCs w:val="20"/>
          <w:lang w:val="de-DE"/>
        </w:rPr>
        <w:t>Photo 2 (A visible system)</w:t>
      </w:r>
    </w:p>
    <w:p w:rsidRPr="00006E1E" w:rsidR="00006E1E" w:rsidP="5ACF6BC0" w:rsidRDefault="00006E1E" w14:paraId="6C208780" w14:textId="07882802">
      <w:pPr>
        <w:pStyle w:val="Body"/>
        <w:spacing w:after="0"/>
        <w:rPr>
          <w:rFonts w:ascii="Arial" w:hAnsi="Arial" w:cs="Arial"/>
          <w:sz w:val="20"/>
          <w:szCs w:val="20"/>
          <w:lang w:val="en-US"/>
        </w:rPr>
      </w:pPr>
      <w:r w:rsidRPr="5ACF6BC0" w:rsidR="266FA901">
        <w:rPr>
          <w:rFonts w:ascii="Arial" w:hAnsi="Arial" w:cs="Arial"/>
          <w:sz w:val="20"/>
          <w:szCs w:val="20"/>
          <w:lang w:val="en-US"/>
        </w:rPr>
        <w:t>The switch ranges from Busch-Jaeger such as Busch-Balance</w:t>
      </w:r>
      <w:r w:rsidRPr="5ACF6BC0" w:rsidR="266FA901">
        <w:rPr>
          <w:rFonts w:ascii="Arial" w:hAnsi="Arial" w:cs="Arial"/>
          <w:sz w:val="20"/>
          <w:szCs w:val="20"/>
          <w:vertAlign w:val="superscript"/>
          <w:lang w:val="en-US"/>
        </w:rPr>
        <w:t>®</w:t>
      </w:r>
      <w:r w:rsidRPr="5ACF6BC0" w:rsidR="266FA901">
        <w:rPr>
          <w:rFonts w:ascii="Arial" w:hAnsi="Arial" w:cs="Arial"/>
          <w:sz w:val="20"/>
          <w:szCs w:val="20"/>
          <w:lang w:val="en-US"/>
        </w:rPr>
        <w:t xml:space="preserve"> SI can be pre-assembled pluggable in Wieland PREFAB</w:t>
      </w:r>
      <w:r w:rsidRPr="5ACF6BC0" w:rsidR="266FA901">
        <w:rPr>
          <w:rFonts w:ascii="Arial" w:hAnsi="Arial" w:cs="Arial"/>
          <w:sz w:val="20"/>
          <w:szCs w:val="20"/>
          <w:vertAlign w:val="superscript"/>
          <w:lang w:val="en-US"/>
        </w:rPr>
        <w:t>®</w:t>
      </w:r>
      <w:r w:rsidRPr="5ACF6BC0" w:rsidR="266FA901">
        <w:rPr>
          <w:rFonts w:ascii="Arial" w:hAnsi="Arial" w:cs="Arial"/>
          <w:sz w:val="20"/>
          <w:szCs w:val="20"/>
          <w:lang w:val="en-US"/>
        </w:rPr>
        <w:t xml:space="preserve">. </w:t>
      </w:r>
      <w:r w:rsidRPr="5ACF6BC0" w:rsidR="266FA901">
        <w:rPr>
          <w:noProof w:val="0"/>
          <w:lang w:val="de-DE"/>
        </w:rPr>
        <w:t>© Wieland Electric GmbH</w:t>
      </w:r>
    </w:p>
    <w:p w:rsidR="00006E1E" w:rsidP="00006E1E" w:rsidRDefault="00006E1E" w14:paraId="36FB26AC" w14:textId="77777777">
      <w:pPr>
        <w:pStyle w:val="Body"/>
        <w:rPr>
          <w:lang w:val="de-DE"/>
        </w:rPr>
      </w:pPr>
    </w:p>
    <w:p w:rsidR="00006E1E" w:rsidP="00006E1E" w:rsidRDefault="00006E1E" w14:paraId="5C0760FC" w14:textId="77777777">
      <w:pPr>
        <w:pStyle w:val="Body"/>
        <w:rPr>
          <w:lang w:val="de-DE"/>
        </w:rPr>
      </w:pPr>
      <w:r w:rsidR="00006E1E">
        <w:drawing>
          <wp:inline wp14:editId="7D3DB0E3" wp14:anchorId="12E482BB">
            <wp:extent cx="2880000" cy="1918255"/>
            <wp:effectExtent l="0" t="0" r="3175" b="0"/>
            <wp:docPr id="1477174569" name="Grafik 3" descr="Ein Bild, das Im Haus, Computer, Mobiliar, Stuhl enthält.&#10;&#10;Automatisch generierte Beschreibung" title=""/>
            <wp:cNvGraphicFramePr>
              <a:graphicFrameLocks noChangeAspect="1"/>
            </wp:cNvGraphicFramePr>
            <a:graphic>
              <a:graphicData uri="http://schemas.openxmlformats.org/drawingml/2006/picture">
                <pic:pic>
                  <pic:nvPicPr>
                    <pic:cNvPr id="0" name="Grafik 3"/>
                    <pic:cNvPicPr/>
                  </pic:nvPicPr>
                  <pic:blipFill>
                    <a:blip r:embed="R377b8eef06b2480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80000" cy="1918255"/>
                    </a:xfrm>
                    <a:prstGeom prst="rect">
                      <a:avLst/>
                    </a:prstGeom>
                  </pic:spPr>
                </pic:pic>
              </a:graphicData>
            </a:graphic>
          </wp:inline>
        </w:drawing>
      </w:r>
    </w:p>
    <w:p w:rsidR="2828D4E0" w:rsidP="5ACF6BC0" w:rsidRDefault="2828D4E0" w14:paraId="22377B6B" w14:textId="08B5BC3D">
      <w:pPr>
        <w:pStyle w:val="Body"/>
        <w:spacing w:after="0"/>
        <w:rPr>
          <w:rFonts w:ascii="Arial" w:hAnsi="Arial" w:cs="Arial"/>
          <w:b w:val="1"/>
          <w:bCs w:val="1"/>
          <w:sz w:val="20"/>
          <w:szCs w:val="20"/>
          <w:lang w:val="de-DE"/>
        </w:rPr>
      </w:pPr>
      <w:r w:rsidRPr="5ACF6BC0" w:rsidR="2828D4E0">
        <w:rPr>
          <w:rFonts w:ascii="Arial" w:hAnsi="Arial" w:eastAsia="Calibri" w:cs="Arial" w:asciiTheme="minorAscii" w:hAnsiTheme="minorAscii" w:eastAsiaTheme="minorAscii" w:cstheme="minorBidi"/>
          <w:b w:val="1"/>
          <w:bCs w:val="1"/>
          <w:color w:val="auto"/>
          <w:sz w:val="20"/>
          <w:szCs w:val="20"/>
          <w:lang w:val="de-DE" w:eastAsia="en-US" w:bidi="ar-SA"/>
        </w:rPr>
        <w:t>Photo</w:t>
      </w:r>
      <w:r w:rsidRPr="5ACF6BC0" w:rsidR="2828D4E0">
        <w:rPr>
          <w:rFonts w:ascii="Arial" w:hAnsi="Arial" w:eastAsia="Calibri" w:cs="Arial" w:asciiTheme="minorAscii" w:hAnsiTheme="minorAscii" w:eastAsiaTheme="minorAscii" w:cstheme="minorBidi"/>
          <w:b w:val="1"/>
          <w:bCs w:val="1"/>
          <w:color w:val="auto"/>
          <w:sz w:val="20"/>
          <w:szCs w:val="20"/>
          <w:lang w:val="de-DE" w:eastAsia="en-US" w:bidi="ar-SA"/>
        </w:rPr>
        <w:t xml:space="preserve"> 3 (</w:t>
      </w:r>
      <w:r w:rsidRPr="5ACF6BC0" w:rsidR="2828D4E0">
        <w:rPr>
          <w:rFonts w:ascii="Arial" w:hAnsi="Arial" w:eastAsia="Calibri" w:cs="Arial" w:asciiTheme="minorAscii" w:hAnsiTheme="minorAscii" w:eastAsiaTheme="minorAscii" w:cstheme="minorBidi"/>
          <w:b w:val="1"/>
          <w:bCs w:val="1"/>
          <w:color w:val="auto"/>
          <w:sz w:val="20"/>
          <w:szCs w:val="20"/>
          <w:lang w:val="de-DE" w:eastAsia="en-US" w:bidi="ar-SA"/>
        </w:rPr>
        <w:t>pre-assembled</w:t>
      </w:r>
      <w:r w:rsidRPr="5ACF6BC0" w:rsidR="2828D4E0">
        <w:rPr>
          <w:rFonts w:ascii="Arial" w:hAnsi="Arial" w:eastAsia="Calibri" w:cs="Arial" w:asciiTheme="minorAscii" w:hAnsiTheme="minorAscii" w:eastAsiaTheme="minorAscii" w:cstheme="minorBidi"/>
          <w:b w:val="1"/>
          <w:bCs w:val="1"/>
          <w:color w:val="auto"/>
          <w:sz w:val="20"/>
          <w:szCs w:val="20"/>
          <w:lang w:val="de-DE" w:eastAsia="en-US" w:bidi="ar-SA"/>
        </w:rPr>
        <w:t xml:space="preserve"> switch </w:t>
      </w:r>
      <w:r w:rsidRPr="5ACF6BC0" w:rsidR="2828D4E0">
        <w:rPr>
          <w:rFonts w:ascii="Arial" w:hAnsi="Arial" w:eastAsia="Calibri" w:cs="Arial" w:asciiTheme="minorAscii" w:hAnsiTheme="minorAscii" w:eastAsiaTheme="minorAscii" w:cstheme="minorBidi"/>
          <w:b w:val="1"/>
          <w:bCs w:val="1"/>
          <w:color w:val="auto"/>
          <w:sz w:val="20"/>
          <w:szCs w:val="20"/>
          <w:lang w:val="de-DE" w:eastAsia="en-US" w:bidi="ar-SA"/>
        </w:rPr>
        <w:t>cabinet</w:t>
      </w:r>
      <w:r w:rsidRPr="5ACF6BC0" w:rsidR="2828D4E0">
        <w:rPr>
          <w:rFonts w:ascii="Arial" w:hAnsi="Arial" w:eastAsia="Calibri" w:cs="Arial" w:asciiTheme="minorAscii" w:hAnsiTheme="minorAscii" w:eastAsiaTheme="minorAscii" w:cstheme="minorBidi"/>
          <w:b w:val="1"/>
          <w:bCs w:val="1"/>
          <w:color w:val="auto"/>
          <w:sz w:val="20"/>
          <w:szCs w:val="20"/>
          <w:lang w:val="de-DE" w:eastAsia="en-US" w:bidi="ar-SA"/>
        </w:rPr>
        <w:t xml:space="preserve">) </w:t>
      </w:r>
    </w:p>
    <w:p w:rsidR="2828D4E0" w:rsidP="5ACF6BC0" w:rsidRDefault="2828D4E0" w14:paraId="08FEF3F0" w14:textId="189287AD">
      <w:pPr>
        <w:pStyle w:val="Body"/>
        <w:suppressLineNumbers w:val="0"/>
        <w:bidi w:val="0"/>
        <w:spacing w:before="0" w:beforeAutospacing="off" w:after="0" w:afterAutospacing="off" w:line="240" w:lineRule="auto"/>
        <w:ind w:left="0" w:right="0"/>
        <w:jc w:val="left"/>
        <w:rPr>
          <w:rFonts w:ascii="Arial" w:hAnsi="Arial" w:eastAsia="Calibri" w:cs="Arial" w:asciiTheme="minorAscii" w:hAnsiTheme="minorAscii" w:eastAsiaTheme="minorAscii" w:cstheme="minorBidi"/>
          <w:color w:val="auto"/>
          <w:sz w:val="20"/>
          <w:szCs w:val="20"/>
          <w:lang w:val="de-DE" w:eastAsia="en-US" w:bidi="ar-SA"/>
        </w:rPr>
      </w:pPr>
      <w:r w:rsidRPr="5ACF6BC0" w:rsidR="2828D4E0">
        <w:rPr>
          <w:rFonts w:ascii="Arial" w:hAnsi="Arial" w:eastAsia="Calibri" w:cs="Arial" w:asciiTheme="minorAscii" w:hAnsiTheme="minorAscii" w:eastAsiaTheme="minorAscii" w:cstheme="minorBidi"/>
          <w:color w:val="auto"/>
          <w:sz w:val="20"/>
          <w:szCs w:val="20"/>
          <w:lang w:val="de-DE" w:eastAsia="en-US" w:bidi="ar-SA"/>
        </w:rPr>
        <w:t>T</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he </w:t>
      </w:r>
      <w:r w:rsidRPr="5ACF6BC0" w:rsidR="2828D4E0">
        <w:rPr>
          <w:rFonts w:ascii="Arial" w:hAnsi="Arial" w:eastAsia="Calibri" w:cs="Arial" w:asciiTheme="minorAscii" w:hAnsiTheme="minorAscii" w:eastAsiaTheme="minorAscii" w:cstheme="minorBidi"/>
          <w:color w:val="auto"/>
          <w:sz w:val="20"/>
          <w:szCs w:val="20"/>
          <w:lang w:val="de-DE" w:eastAsia="en-US" w:bidi="ar-SA"/>
        </w:rPr>
        <w:t>combination</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w:t>
      </w:r>
      <w:r w:rsidRPr="5ACF6BC0" w:rsidR="2828D4E0">
        <w:rPr>
          <w:rFonts w:ascii="Arial" w:hAnsi="Arial" w:eastAsia="Calibri" w:cs="Arial" w:asciiTheme="minorAscii" w:hAnsiTheme="minorAscii" w:eastAsiaTheme="minorAscii" w:cstheme="minorBidi"/>
          <w:color w:val="auto"/>
          <w:sz w:val="20"/>
          <w:szCs w:val="20"/>
          <w:lang w:val="de-DE" w:eastAsia="en-US" w:bidi="ar-SA"/>
        </w:rPr>
        <w:t>of</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w:t>
      </w:r>
      <w:r w:rsidRPr="5ACF6BC0" w:rsidR="2828D4E0">
        <w:rPr>
          <w:rFonts w:ascii="Arial" w:hAnsi="Arial" w:eastAsia="Calibri" w:cs="Arial" w:asciiTheme="minorAscii" w:hAnsiTheme="minorAscii" w:eastAsiaTheme="minorAscii" w:cstheme="minorBidi"/>
          <w:color w:val="auto"/>
          <w:sz w:val="20"/>
          <w:szCs w:val="20"/>
          <w:lang w:val="de-DE" w:eastAsia="en-US" w:bidi="ar-SA"/>
        </w:rPr>
        <w:t>prefabricated</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w:t>
      </w:r>
      <w:r w:rsidRPr="5ACF6BC0" w:rsidR="2828D4E0">
        <w:rPr>
          <w:rFonts w:ascii="Arial" w:hAnsi="Arial" w:eastAsia="Calibri" w:cs="Arial" w:asciiTheme="minorAscii" w:hAnsiTheme="minorAscii" w:eastAsiaTheme="minorAscii" w:cstheme="minorBidi"/>
          <w:color w:val="auto"/>
          <w:sz w:val="20"/>
          <w:szCs w:val="20"/>
          <w:lang w:val="de-DE" w:eastAsia="en-US" w:bidi="ar-SA"/>
        </w:rPr>
        <w:t>modules</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and high-quality </w:t>
      </w:r>
      <w:r w:rsidRPr="5ACF6BC0" w:rsidR="2828D4E0">
        <w:rPr>
          <w:rFonts w:ascii="Arial" w:hAnsi="Arial" w:eastAsia="Calibri" w:cs="Arial" w:asciiTheme="minorAscii" w:hAnsiTheme="minorAscii" w:eastAsiaTheme="minorAscii" w:cstheme="minorBidi"/>
          <w:color w:val="auto"/>
          <w:sz w:val="20"/>
          <w:szCs w:val="20"/>
          <w:lang w:val="de-DE" w:eastAsia="en-US" w:bidi="ar-SA"/>
        </w:rPr>
        <w:t>components</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w:t>
      </w:r>
      <w:r w:rsidRPr="5ACF6BC0" w:rsidR="2828D4E0">
        <w:rPr>
          <w:rFonts w:ascii="Arial" w:hAnsi="Arial" w:eastAsia="Calibri" w:cs="Arial" w:asciiTheme="minorAscii" w:hAnsiTheme="minorAscii" w:eastAsiaTheme="minorAscii" w:cstheme="minorBidi"/>
          <w:color w:val="auto"/>
          <w:sz w:val="20"/>
          <w:szCs w:val="20"/>
          <w:lang w:val="de-DE" w:eastAsia="en-US" w:bidi="ar-SA"/>
        </w:rPr>
        <w:t>from</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ABB and Wieland </w:t>
      </w:r>
      <w:r w:rsidRPr="5ACF6BC0" w:rsidR="2828D4E0">
        <w:rPr>
          <w:rFonts w:ascii="Arial" w:hAnsi="Arial" w:eastAsia="Calibri" w:cs="Arial" w:asciiTheme="minorAscii" w:hAnsiTheme="minorAscii" w:eastAsiaTheme="minorAscii" w:cstheme="minorBidi"/>
          <w:color w:val="auto"/>
          <w:sz w:val="20"/>
          <w:szCs w:val="20"/>
          <w:lang w:val="de-DE" w:eastAsia="en-US" w:bidi="ar-SA"/>
        </w:rPr>
        <w:t>ensures</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a fault-</w:t>
      </w:r>
      <w:r w:rsidRPr="5ACF6BC0" w:rsidR="2828D4E0">
        <w:rPr>
          <w:rFonts w:ascii="Arial" w:hAnsi="Arial" w:eastAsia="Calibri" w:cs="Arial" w:asciiTheme="minorAscii" w:hAnsiTheme="minorAscii" w:eastAsiaTheme="minorAscii" w:cstheme="minorBidi"/>
          <w:color w:val="auto"/>
          <w:sz w:val="20"/>
          <w:szCs w:val="20"/>
          <w:lang w:val="de-DE" w:eastAsia="en-US" w:bidi="ar-SA"/>
        </w:rPr>
        <w:t>free</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and reliable </w:t>
      </w:r>
      <w:r w:rsidRPr="5ACF6BC0" w:rsidR="2828D4E0">
        <w:rPr>
          <w:rFonts w:ascii="Arial" w:hAnsi="Arial" w:eastAsia="Calibri" w:cs="Arial" w:asciiTheme="minorAscii" w:hAnsiTheme="minorAscii" w:eastAsiaTheme="minorAscii" w:cstheme="minorBidi"/>
          <w:color w:val="auto"/>
          <w:sz w:val="20"/>
          <w:szCs w:val="20"/>
          <w:lang w:val="de-DE" w:eastAsia="en-US" w:bidi="ar-SA"/>
        </w:rPr>
        <w:t>electrical</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w:t>
      </w:r>
      <w:r w:rsidRPr="5ACF6BC0" w:rsidR="2828D4E0">
        <w:rPr>
          <w:rFonts w:ascii="Arial" w:hAnsi="Arial" w:eastAsia="Calibri" w:cs="Arial" w:asciiTheme="minorAscii" w:hAnsiTheme="minorAscii" w:eastAsiaTheme="minorAscii" w:cstheme="minorBidi"/>
          <w:color w:val="auto"/>
          <w:sz w:val="20"/>
          <w:szCs w:val="20"/>
          <w:lang w:val="de-DE" w:eastAsia="en-US" w:bidi="ar-SA"/>
        </w:rPr>
        <w:t>installation</w:t>
      </w:r>
      <w:r w:rsidRPr="5ACF6BC0" w:rsidR="2828D4E0">
        <w:rPr>
          <w:rFonts w:ascii="Arial" w:hAnsi="Arial" w:eastAsia="Calibri" w:cs="Arial" w:asciiTheme="minorAscii" w:hAnsiTheme="minorAscii" w:eastAsiaTheme="minorAscii" w:cstheme="minorBidi"/>
          <w:color w:val="auto"/>
          <w:sz w:val="20"/>
          <w:szCs w:val="20"/>
          <w:lang w:val="de-DE" w:eastAsia="en-US" w:bidi="ar-SA"/>
        </w:rPr>
        <w:t xml:space="preserve"> on </w:t>
      </w:r>
      <w:r w:rsidRPr="5ACF6BC0" w:rsidR="2828D4E0">
        <w:rPr>
          <w:rFonts w:ascii="Arial" w:hAnsi="Arial" w:eastAsia="Calibri" w:cs="Arial" w:asciiTheme="minorAscii" w:hAnsiTheme="minorAscii" w:eastAsiaTheme="minorAscii" w:cstheme="minorBidi"/>
          <w:color w:val="auto"/>
          <w:sz w:val="20"/>
          <w:szCs w:val="20"/>
          <w:lang w:val="de-DE" w:eastAsia="en-US" w:bidi="ar-SA"/>
        </w:rPr>
        <w:t>site</w:t>
      </w:r>
      <w:r w:rsidRPr="5ACF6BC0" w:rsidR="2828D4E0">
        <w:rPr>
          <w:rFonts w:ascii="Arial" w:hAnsi="Arial" w:eastAsia="Calibri" w:cs="Arial" w:asciiTheme="minorAscii" w:hAnsiTheme="minorAscii" w:eastAsiaTheme="minorAscii" w:cstheme="minorBidi"/>
          <w:color w:val="auto"/>
          <w:sz w:val="20"/>
          <w:szCs w:val="20"/>
          <w:lang w:val="de-DE" w:eastAsia="en-US" w:bidi="ar-SA"/>
        </w:rPr>
        <w:t>.</w:t>
      </w:r>
    </w:p>
    <w:p w:rsidR="00006E1E" w:rsidP="5ACF6BC0" w:rsidRDefault="00006E1E" w14:paraId="3AC6597B" w14:textId="6663852B">
      <w:pPr>
        <w:pStyle w:val="Body"/>
        <w:suppressLineNumbers w:val="0"/>
        <w:bidi w:val="0"/>
        <w:spacing w:before="0" w:beforeAutospacing="off" w:after="0" w:afterAutospacing="off" w:line="240" w:lineRule="auto"/>
        <w:ind w:left="0" w:right="0"/>
        <w:jc w:val="left"/>
        <w:rPr>
          <w:rFonts w:ascii="Arial" w:hAnsi="Arial" w:eastAsia="Calibri" w:cs="Arial" w:asciiTheme="minorAscii" w:hAnsiTheme="minorAscii" w:eastAsiaTheme="minorAscii" w:cstheme="minorBidi"/>
          <w:color w:val="auto"/>
          <w:sz w:val="20"/>
          <w:szCs w:val="20"/>
          <w:lang w:val="de-DE" w:eastAsia="en-US" w:bidi="ar-SA"/>
        </w:rPr>
      </w:pPr>
    </w:p>
    <w:p w:rsidR="2828D4E0" w:rsidP="5ACF6BC0" w:rsidRDefault="2828D4E0" w14:paraId="1CC2EC9F" w14:textId="04A970A4">
      <w:pPr>
        <w:pStyle w:val="Body"/>
        <w:suppressLineNumbers w:val="0"/>
        <w:bidi w:val="0"/>
        <w:spacing w:before="0" w:beforeAutospacing="off" w:after="0" w:afterAutospacing="off" w:line="240" w:lineRule="auto"/>
        <w:ind w:left="0" w:right="0"/>
        <w:jc w:val="left"/>
        <w:rPr>
          <w:rFonts w:ascii="Arial" w:hAnsi="Arial" w:eastAsia="Calibri" w:cs="Arial" w:asciiTheme="minorAscii" w:hAnsiTheme="minorAscii" w:eastAsiaTheme="minorAscii" w:cstheme="minorBidi"/>
          <w:color w:val="auto"/>
          <w:sz w:val="20"/>
          <w:szCs w:val="20"/>
          <w:lang w:val="de-DE" w:eastAsia="en-US" w:bidi="ar-SA"/>
        </w:rPr>
      </w:pPr>
      <w:r w:rsidRPr="5ACF6BC0" w:rsidR="2828D4E0">
        <w:rPr>
          <w:rFonts w:ascii="Arial" w:hAnsi="Arial" w:eastAsia="Calibri" w:cs="Arial" w:asciiTheme="minorAscii" w:hAnsiTheme="minorAscii" w:eastAsiaTheme="minorAscii" w:cstheme="minorBidi"/>
          <w:color w:val="auto"/>
          <w:sz w:val="20"/>
          <w:szCs w:val="20"/>
          <w:lang w:val="de-DE" w:eastAsia="en-US" w:bidi="ar-SA"/>
        </w:rPr>
        <w:t>Image source: Wieland Electric GmbH</w:t>
      </w:r>
    </w:p>
    <w:p w:rsidRPr="00006E1E" w:rsidR="00006E1E" w:rsidP="00006E1E" w:rsidRDefault="00006E1E" w14:paraId="51111CDD" w14:textId="77777777">
      <w:pPr>
        <w:pStyle w:val="Body"/>
        <w:spacing w:after="0"/>
        <w:rPr>
          <w:rFonts w:ascii="Arial" w:hAnsi="Arial" w:cs="Arial"/>
          <w:sz w:val="20"/>
          <w:szCs w:val="20"/>
          <w:lang w:val="de-DE"/>
        </w:rPr>
      </w:pPr>
    </w:p>
    <w:p w:rsidR="002D732F" w:rsidP="00E63EBE" w:rsidRDefault="002D732F" w14:paraId="35F28C05" w14:textId="318AA8BF">
      <w:pPr>
        <w:spacing w:line="360" w:lineRule="auto"/>
        <w:ind w:right="280"/>
        <w:rPr>
          <w:rFonts w:ascii="Arial" w:hAnsi="Arial" w:eastAsia="Arial"/>
          <w:sz w:val="22"/>
        </w:rPr>
      </w:pPr>
    </w:p>
    <w:p w:rsidR="4174AD2B" w:rsidP="5ACF6BC0" w:rsidRDefault="4174AD2B" w14:paraId="2708B6EF" w14:textId="334B4418">
      <w:pPr>
        <w:spacing w:line="360" w:lineRule="auto"/>
        <w:rPr>
          <w:rFonts w:ascii="Arial" w:hAnsi="Arial" w:eastAsia="Arial"/>
          <w:sz w:val="22"/>
          <w:szCs w:val="22"/>
        </w:rPr>
      </w:pPr>
      <w:r w:rsidRPr="5ACF6BC0" w:rsidR="4174AD2B">
        <w:rPr>
          <w:rFonts w:ascii="Arial" w:hAnsi="Arial" w:eastAsia="Arial"/>
          <w:b w:val="1"/>
          <w:bCs w:val="1"/>
          <w:sz w:val="22"/>
          <w:szCs w:val="22"/>
        </w:rPr>
        <w:t>Press contact:</w:t>
      </w:r>
    </w:p>
    <w:p w:rsidRPr="00006E1E" w:rsidR="00984DDB" w:rsidP="007873FD" w:rsidRDefault="004E4269" w14:paraId="555EE52A" w14:textId="77777777">
      <w:pPr>
        <w:rPr>
          <w:rFonts w:ascii="Arial" w:hAnsi="Arial" w:eastAsia="Arial"/>
          <w:sz w:val="22"/>
          <w:szCs w:val="22"/>
        </w:rPr>
      </w:pPr>
      <w:r w:rsidRPr="00006E1E">
        <w:rPr>
          <w:rFonts w:ascii="Arial" w:hAnsi="Arial" w:eastAsia="Arial"/>
          <w:sz w:val="22"/>
          <w:szCs w:val="22"/>
        </w:rPr>
        <w:t xml:space="preserve">Daniela </w:t>
      </w:r>
      <w:proofErr w:type="spellStart"/>
      <w:r w:rsidRPr="00006E1E">
        <w:rPr>
          <w:rFonts w:ascii="Arial" w:hAnsi="Arial" w:eastAsia="Arial"/>
          <w:sz w:val="22"/>
          <w:szCs w:val="22"/>
        </w:rPr>
        <w:t>Kapitz</w:t>
      </w:r>
      <w:proofErr w:type="spellEnd"/>
    </w:p>
    <w:p w:rsidRPr="00006E1E" w:rsidR="00C57945" w:rsidP="007873FD" w:rsidRDefault="00C57945" w14:paraId="348A6768" w14:textId="77777777">
      <w:pPr>
        <w:rPr>
          <w:rFonts w:ascii="Arial" w:hAnsi="Arial" w:eastAsia="Arial"/>
          <w:sz w:val="22"/>
          <w:szCs w:val="22"/>
        </w:rPr>
      </w:pPr>
      <w:r w:rsidRPr="00006E1E">
        <w:rPr>
          <w:rFonts w:ascii="Arial" w:hAnsi="Arial" w:eastAsia="Arial"/>
          <w:sz w:val="22"/>
          <w:szCs w:val="22"/>
        </w:rPr>
        <w:t>Marketing Manager Communication &amp; PR</w:t>
      </w:r>
    </w:p>
    <w:p w:rsidRPr="00006E1E" w:rsidR="00984DDB" w:rsidP="007873FD" w:rsidRDefault="004E4269" w14:paraId="3CADD0E1" w14:textId="77777777">
      <w:pPr>
        <w:rPr>
          <w:rFonts w:ascii="Arial" w:hAnsi="Arial" w:eastAsia="Arial"/>
          <w:sz w:val="22"/>
          <w:szCs w:val="22"/>
        </w:rPr>
      </w:pPr>
      <w:r w:rsidRPr="00006E1E">
        <w:rPr>
          <w:rFonts w:ascii="Arial" w:hAnsi="Arial" w:eastAsia="Arial"/>
          <w:sz w:val="22"/>
          <w:szCs w:val="22"/>
        </w:rPr>
        <w:t xml:space="preserve">Wieland </w:t>
      </w:r>
      <w:proofErr w:type="spellStart"/>
      <w:r w:rsidRPr="00006E1E">
        <w:rPr>
          <w:rFonts w:ascii="Arial" w:hAnsi="Arial" w:eastAsia="Arial"/>
          <w:sz w:val="22"/>
          <w:szCs w:val="22"/>
        </w:rPr>
        <w:t>Electric</w:t>
      </w:r>
      <w:proofErr w:type="spellEnd"/>
      <w:r w:rsidRPr="00006E1E">
        <w:rPr>
          <w:rFonts w:ascii="Arial" w:hAnsi="Arial" w:eastAsia="Arial"/>
          <w:sz w:val="22"/>
          <w:szCs w:val="22"/>
        </w:rPr>
        <w:t xml:space="preserve"> GmbH</w:t>
      </w:r>
    </w:p>
    <w:p w:rsidRPr="00006E1E" w:rsidR="00984DDB" w:rsidP="007873FD" w:rsidRDefault="00984DDB" w14:paraId="7333283E" w14:textId="6FFFCD11">
      <w:pPr>
        <w:rPr>
          <w:rFonts w:ascii="Arial" w:hAnsi="Arial" w:eastAsia="Arial"/>
          <w:sz w:val="22"/>
          <w:szCs w:val="22"/>
        </w:rPr>
      </w:pPr>
      <w:r w:rsidRPr="5ACF6BC0" w:rsidR="00269355">
        <w:rPr>
          <w:rFonts w:ascii="Arial" w:hAnsi="Arial" w:eastAsia="Arial"/>
          <w:sz w:val="22"/>
          <w:szCs w:val="22"/>
        </w:rPr>
        <w:t>Fon</w:t>
      </w:r>
      <w:r w:rsidRPr="5ACF6BC0" w:rsidR="00984DDB">
        <w:rPr>
          <w:rFonts w:ascii="Arial" w:hAnsi="Arial" w:eastAsia="Arial"/>
          <w:sz w:val="22"/>
          <w:szCs w:val="22"/>
        </w:rPr>
        <w:t xml:space="preserve">: +49 </w:t>
      </w:r>
      <w:r w:rsidRPr="5ACF6BC0" w:rsidR="004E4269">
        <w:rPr>
          <w:rFonts w:ascii="Arial" w:hAnsi="Arial" w:eastAsia="Arial"/>
          <w:sz w:val="22"/>
          <w:szCs w:val="22"/>
        </w:rPr>
        <w:t>951 9324291</w:t>
      </w:r>
    </w:p>
    <w:p w:rsidRPr="00006E1E" w:rsidR="00984DDB" w:rsidP="007873FD" w:rsidRDefault="00984DDB" w14:paraId="0C9BD0EE" w14:textId="6F2FA6B2">
      <w:pPr>
        <w:rPr>
          <w:rFonts w:ascii="Arial" w:hAnsi="Arial" w:eastAsia="Arial"/>
          <w:color w:val="0000FF"/>
          <w:sz w:val="22"/>
          <w:szCs w:val="22"/>
          <w:u w:val="single"/>
        </w:rPr>
      </w:pPr>
      <w:hyperlink r:id="R77de990c594c47e4">
        <w:r w:rsidRPr="5ACF6BC0" w:rsidR="004E4269">
          <w:rPr>
            <w:rStyle w:val="Hyperlink"/>
            <w:rFonts w:ascii="Arial" w:hAnsi="Arial" w:eastAsia="Arial"/>
            <w:sz w:val="22"/>
            <w:szCs w:val="22"/>
          </w:rPr>
          <w:t>daniela.kapitz@wieland-electric.com</w:t>
        </w:r>
      </w:hyperlink>
    </w:p>
    <w:p w:rsidRPr="00006E1E" w:rsidR="004E4269" w:rsidP="00E63EBE" w:rsidRDefault="004E4269" w14:paraId="50AAFE6C" w14:textId="77777777">
      <w:pPr>
        <w:spacing w:line="360" w:lineRule="auto"/>
        <w:rPr>
          <w:rFonts w:ascii="Arial" w:hAnsi="Arial" w:eastAsia="Arial"/>
          <w:color w:val="0000FF"/>
          <w:sz w:val="22"/>
          <w:szCs w:val="22"/>
          <w:u w:val="single"/>
        </w:rPr>
      </w:pPr>
    </w:p>
    <w:p w:rsidR="004E4269" w:rsidP="00E63EBE" w:rsidRDefault="004E4269" w14:paraId="115C66AB" w14:textId="0D0ADBFD">
      <w:pPr>
        <w:spacing w:line="360" w:lineRule="auto"/>
        <w:rPr>
          <w:rFonts w:ascii="Arial" w:hAnsi="Arial"/>
          <w:b/>
          <w:sz w:val="22"/>
          <w:szCs w:val="22"/>
        </w:rPr>
      </w:pPr>
    </w:p>
    <w:p w:rsidR="00006E1E" w:rsidP="00E63EBE" w:rsidRDefault="00006E1E" w14:paraId="74A63E5E" w14:textId="28B3849A">
      <w:pPr>
        <w:spacing w:line="360" w:lineRule="auto"/>
        <w:rPr>
          <w:rFonts w:ascii="Arial" w:hAnsi="Arial"/>
          <w:b/>
          <w:sz w:val="22"/>
          <w:szCs w:val="22"/>
        </w:rPr>
      </w:pPr>
    </w:p>
    <w:p w:rsidR="00006E1E" w:rsidP="00E63EBE" w:rsidRDefault="00006E1E" w14:paraId="09F2C384" w14:textId="77777777">
      <w:pPr>
        <w:spacing w:line="360" w:lineRule="auto"/>
      </w:pPr>
    </w:p>
    <w:p w:rsidR="00A6288C" w:rsidP="00E63EBE" w:rsidRDefault="00A6288C" w14:paraId="3D1015A3" w14:textId="2D1AD180">
      <w:pPr>
        <w:spacing w:line="360" w:lineRule="auto"/>
      </w:pPr>
    </w:p>
    <w:p w:rsidR="00A6288C" w:rsidP="00E63EBE" w:rsidRDefault="00A6288C" w14:paraId="78E3F9AF" w14:textId="77777777">
      <w:pPr>
        <w:spacing w:line="360" w:lineRule="auto"/>
      </w:pPr>
    </w:p>
    <w:p w:rsidR="00984DDB" w:rsidP="00E63EBE" w:rsidRDefault="00984DDB" w14:paraId="20DB5D41" w14:textId="77777777">
      <w:pPr>
        <w:spacing w:line="360" w:lineRule="auto"/>
        <w:rPr>
          <w:rFonts w:ascii="Times New Roman" w:hAnsi="Times New Roman" w:eastAsia="Times New Roman"/>
        </w:rPr>
      </w:pPr>
    </w:p>
    <w:p w:rsidR="00984DDB" w:rsidP="5ACF6BC0" w:rsidRDefault="00984DDB" w14:paraId="1A9543C2" w14:textId="43314C2B">
      <w:pPr>
        <w:pBdr>
          <w:top w:val="single" w:color="FF000000" w:sz="4" w:space="1"/>
          <w:left w:val="single" w:color="FF000000" w:sz="4" w:space="1"/>
          <w:bottom w:val="single" w:color="FF000000" w:sz="4" w:space="1"/>
          <w:right w:val="single" w:color="FF000000" w:sz="4" w:space="1"/>
        </w:pBdr>
        <w:spacing w:line="360" w:lineRule="auto"/>
        <w:rPr>
          <w:rFonts w:ascii="Arial" w:hAnsi="Arial" w:eastAsia="Arial"/>
          <w:b w:val="1"/>
          <w:bCs w:val="1"/>
          <w:sz w:val="28"/>
          <w:szCs w:val="28"/>
        </w:rPr>
      </w:pPr>
      <w:r w:rsidRPr="5ACF6BC0" w:rsidR="68D116F3">
        <w:rPr>
          <w:rFonts w:ascii="Arial" w:hAnsi="Arial" w:eastAsia="Arial"/>
          <w:sz w:val="28"/>
          <w:szCs w:val="28"/>
        </w:rPr>
        <w:t xml:space="preserve">About </w:t>
      </w:r>
      <w:r w:rsidRPr="5ACF6BC0" w:rsidR="00984DDB">
        <w:rPr>
          <w:rFonts w:ascii="Arial" w:hAnsi="Arial" w:eastAsia="Arial"/>
          <w:b w:val="1"/>
          <w:bCs w:val="1"/>
          <w:sz w:val="28"/>
          <w:szCs w:val="28"/>
        </w:rPr>
        <w:t>W</w:t>
      </w:r>
      <w:r w:rsidRPr="5ACF6BC0" w:rsidR="00977982">
        <w:rPr>
          <w:rFonts w:ascii="Arial" w:hAnsi="Arial" w:eastAsia="Arial"/>
          <w:b w:val="1"/>
          <w:bCs w:val="1"/>
          <w:sz w:val="28"/>
          <w:szCs w:val="28"/>
        </w:rPr>
        <w:t>ieland</w:t>
      </w:r>
      <w:r w:rsidRPr="5ACF6BC0" w:rsidR="00984DDB">
        <w:rPr>
          <w:rFonts w:ascii="Arial" w:hAnsi="Arial" w:eastAsia="Arial"/>
          <w:b w:val="1"/>
          <w:bCs w:val="1"/>
          <w:sz w:val="28"/>
          <w:szCs w:val="28"/>
        </w:rPr>
        <w:t xml:space="preserve"> </w:t>
      </w:r>
      <w:r w:rsidRPr="5ACF6BC0" w:rsidR="00984DDB">
        <w:rPr>
          <w:rFonts w:ascii="Arial" w:hAnsi="Arial" w:eastAsia="Arial"/>
          <w:b w:val="1"/>
          <w:bCs w:val="1"/>
          <w:sz w:val="28"/>
          <w:szCs w:val="28"/>
        </w:rPr>
        <w:t>E</w:t>
      </w:r>
      <w:r w:rsidRPr="5ACF6BC0" w:rsidR="00977982">
        <w:rPr>
          <w:rFonts w:ascii="Arial" w:hAnsi="Arial" w:eastAsia="Arial"/>
          <w:b w:val="1"/>
          <w:bCs w:val="1"/>
          <w:sz w:val="28"/>
          <w:szCs w:val="28"/>
        </w:rPr>
        <w:t>lectric</w:t>
      </w:r>
    </w:p>
    <w:p w:rsidR="4BAC1E36" w:rsidP="5ACF6BC0" w:rsidRDefault="4BAC1E36" w14:paraId="0FCF8773" w14:textId="244AC169">
      <w:pPr>
        <w:pBdr>
          <w:top w:val="single" w:color="FF000000" w:sz="4" w:space="1"/>
          <w:left w:val="single" w:color="FF000000" w:sz="4" w:space="1"/>
          <w:bottom w:val="single" w:color="FF000000" w:sz="4" w:space="1"/>
          <w:right w:val="single" w:color="FF000000" w:sz="4" w:space="1"/>
        </w:pBdr>
        <w:spacing w:line="360" w:lineRule="auto"/>
        <w:rPr>
          <w:rFonts w:ascii="Arial" w:hAnsi="Arial" w:eastAsia="Arial"/>
          <w:sz w:val="22"/>
          <w:szCs w:val="22"/>
        </w:rPr>
      </w:pPr>
      <w:r w:rsidRPr="5ACF6BC0" w:rsidR="4BAC1E36">
        <w:rPr>
          <w:rFonts w:ascii="Arial" w:hAnsi="Arial" w:eastAsia="Arial"/>
          <w:sz w:val="22"/>
          <w:szCs w:val="22"/>
          <w:lang w:val="en-US"/>
        </w:rPr>
        <w:t xml:space="preserve">Wieland Electric, founded in 1910, is a global leader in innovative electrical connection systems and the world market leader for pluggable installations tailored to functional buildings. Headquartered in Bamberg, Germany, with sales organizations in over 70 countries, Wieland combines over a century of engineering excellence with a commitment to sustainability. Specializing in modular construction, Wieland Electric provides advanced, pluggable installation systems that streamline electrical wiring in buildings, significantly reducing installation times, increasing flexibility, and ensuring safe, reliable connections. In addition to its </w:t>
      </w:r>
      <w:r w:rsidRPr="5ACF6BC0" w:rsidR="4BAC1E36">
        <w:rPr>
          <w:rFonts w:ascii="Arial" w:hAnsi="Arial" w:eastAsia="Arial"/>
          <w:sz w:val="22"/>
          <w:szCs w:val="22"/>
          <w:lang w:val="en-US"/>
        </w:rPr>
        <w:t>expertise</w:t>
      </w:r>
      <w:r w:rsidRPr="5ACF6BC0" w:rsidR="4BAC1E36">
        <w:rPr>
          <w:rFonts w:ascii="Arial" w:hAnsi="Arial" w:eastAsia="Arial"/>
          <w:sz w:val="22"/>
          <w:szCs w:val="22"/>
          <w:lang w:val="en-US"/>
        </w:rPr>
        <w:t xml:space="preserve"> in building solutions, Wieland offers solutions for safety and automation technology, serving industries such as smart building technology, lighting systems, HVAC, and energy-efficient structures. For over 30 years, Wieland has empowered architects, planners, and contractors to execute complex projects with efficiency and precision. www.wieland-electric.com/en/building-technology/solutions/</w:t>
      </w:r>
    </w:p>
    <w:p w:rsidRPr="00FB70C8" w:rsidR="00A6288C" w:rsidP="00FB70C8" w:rsidRDefault="00A6288C" w14:paraId="49068C5B" w14:textId="77777777">
      <w:pPr>
        <w:spacing w:line="360" w:lineRule="auto"/>
        <w:rPr>
          <w:rFonts w:ascii="Arial" w:hAnsi="Arial" w:eastAsia="Times New Roman"/>
          <w:sz w:val="22"/>
          <w:szCs w:val="22"/>
        </w:rPr>
      </w:pPr>
    </w:p>
    <w:p w:rsidRPr="00FB70C8" w:rsidR="00FB70C8" w:rsidP="00FB70C8" w:rsidRDefault="00DC495C" w14:paraId="0EE2C05C" w14:textId="77777777">
      <w:pPr>
        <w:spacing w:line="360" w:lineRule="auto"/>
        <w:rPr>
          <w:rFonts w:ascii="Arial" w:hAnsi="Arial" w:eastAsia="Times New Roman"/>
          <w:sz w:val="22"/>
          <w:szCs w:val="22"/>
        </w:rPr>
      </w:pPr>
      <w:r w:rsidRPr="00FB70C8">
        <w:rPr>
          <w:rFonts w:ascii="Arial" w:hAnsi="Arial"/>
          <w:noProof/>
          <w:sz w:val="22"/>
          <w:szCs w:val="22"/>
        </w:rPr>
        <w:drawing>
          <wp:inline distT="0" distB="0" distL="0" distR="0" wp14:anchorId="21188333" wp14:editId="446E0B1A">
            <wp:extent cx="1905000" cy="28956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289560"/>
                    </a:xfrm>
                    <a:prstGeom prst="rect">
                      <a:avLst/>
                    </a:prstGeom>
                    <a:noFill/>
                    <a:ln>
                      <a:noFill/>
                    </a:ln>
                  </pic:spPr>
                </pic:pic>
              </a:graphicData>
            </a:graphic>
          </wp:inline>
        </w:drawing>
      </w:r>
      <w:r w:rsidRPr="00FB70C8" w:rsidR="00FB70C8">
        <w:rPr>
          <w:rFonts w:ascii="Arial" w:hAnsi="Arial" w:eastAsia="Times New Roman"/>
          <w:sz w:val="22"/>
          <w:szCs w:val="22"/>
        </w:rPr>
        <w:t xml:space="preserve"> </w:t>
      </w:r>
    </w:p>
    <w:p w:rsidRPr="00FB70C8" w:rsidR="00FB70C8" w:rsidP="00FB70C8" w:rsidRDefault="00FB70C8" w14:paraId="2BFA42D2" w14:textId="77777777">
      <w:pPr>
        <w:spacing w:line="360" w:lineRule="auto"/>
        <w:rPr>
          <w:rFonts w:ascii="Arial" w:hAnsi="Arial" w:eastAsia="Times New Roman"/>
          <w:sz w:val="22"/>
          <w:szCs w:val="22"/>
        </w:rPr>
      </w:pPr>
      <w:r w:rsidRPr="00FB70C8">
        <w:rPr>
          <w:rFonts w:ascii="Arial" w:hAnsi="Arial" w:eastAsia="Times New Roman"/>
          <w:sz w:val="22"/>
          <w:szCs w:val="22"/>
        </w:rPr>
        <w:t xml:space="preserve">Wieland </w:t>
      </w:r>
      <w:proofErr w:type="spellStart"/>
      <w:r w:rsidRPr="00FB70C8">
        <w:rPr>
          <w:rFonts w:ascii="Arial" w:hAnsi="Arial" w:eastAsia="Times New Roman"/>
          <w:sz w:val="22"/>
          <w:szCs w:val="22"/>
        </w:rPr>
        <w:t>Electric</w:t>
      </w:r>
      <w:proofErr w:type="spellEnd"/>
      <w:r w:rsidRPr="00FB70C8">
        <w:rPr>
          <w:rFonts w:ascii="Arial" w:hAnsi="Arial" w:eastAsia="Times New Roman"/>
          <w:sz w:val="22"/>
          <w:szCs w:val="22"/>
        </w:rPr>
        <w:t xml:space="preserve"> GmbH</w:t>
      </w:r>
    </w:p>
    <w:p w:rsidRPr="00FB70C8" w:rsidR="00FB70C8" w:rsidP="00FB70C8" w:rsidRDefault="00FB70C8" w14:paraId="3AE22B03" w14:textId="77777777">
      <w:pPr>
        <w:spacing w:line="360" w:lineRule="auto"/>
        <w:rPr>
          <w:rFonts w:ascii="Arial" w:hAnsi="Arial" w:eastAsia="Times New Roman"/>
          <w:sz w:val="22"/>
          <w:szCs w:val="22"/>
        </w:rPr>
      </w:pPr>
      <w:r w:rsidRPr="00FB70C8">
        <w:rPr>
          <w:rFonts w:ascii="Arial" w:hAnsi="Arial" w:eastAsia="Times New Roman"/>
          <w:sz w:val="22"/>
          <w:szCs w:val="22"/>
        </w:rPr>
        <w:t>Brennerstraße 10 – 14</w:t>
      </w:r>
    </w:p>
    <w:p w:rsidRPr="00FB70C8" w:rsidR="00FB70C8" w:rsidP="00FB70C8" w:rsidRDefault="00FB70C8" w14:paraId="1198D8D3" w14:textId="77777777">
      <w:pPr>
        <w:spacing w:line="360" w:lineRule="auto"/>
        <w:rPr>
          <w:rFonts w:ascii="Arial" w:hAnsi="Arial" w:eastAsia="Times New Roman"/>
          <w:sz w:val="22"/>
          <w:szCs w:val="22"/>
        </w:rPr>
      </w:pPr>
      <w:r w:rsidRPr="00FB70C8">
        <w:rPr>
          <w:rFonts w:ascii="Arial" w:hAnsi="Arial" w:eastAsia="Times New Roman"/>
          <w:sz w:val="22"/>
          <w:szCs w:val="22"/>
        </w:rPr>
        <w:t>96052 Bamberg</w:t>
      </w:r>
    </w:p>
    <w:p w:rsidRPr="00FB70C8" w:rsidR="00FB70C8" w:rsidP="00FB70C8" w:rsidRDefault="00FB70C8" w14:paraId="2FC2DC1D" w14:textId="77777777">
      <w:pPr>
        <w:spacing w:line="360" w:lineRule="auto"/>
        <w:rPr>
          <w:rFonts w:ascii="Arial" w:hAnsi="Arial" w:eastAsia="Times New Roman"/>
          <w:sz w:val="22"/>
          <w:szCs w:val="22"/>
        </w:rPr>
      </w:pPr>
      <w:r w:rsidRPr="00FB70C8">
        <w:rPr>
          <w:rFonts w:ascii="Arial" w:hAnsi="Arial" w:eastAsia="Times New Roman"/>
          <w:sz w:val="22"/>
          <w:szCs w:val="22"/>
        </w:rPr>
        <w:t>Fon +49 951 9324-0</w:t>
      </w:r>
    </w:p>
    <w:p w:rsidR="00FB70C8" w:rsidP="00FB70C8" w:rsidRDefault="00593E45" w14:paraId="6183069F" w14:textId="386132CD">
      <w:pPr>
        <w:spacing w:line="360" w:lineRule="auto"/>
        <w:rPr>
          <w:rStyle w:val="Hyperlink"/>
          <w:rFonts w:ascii="Arial" w:hAnsi="Arial" w:eastAsia="Times New Roman"/>
          <w:sz w:val="22"/>
          <w:szCs w:val="22"/>
        </w:rPr>
      </w:pPr>
      <w:hyperlink w:history="1" r:id="rId13">
        <w:r w:rsidRPr="00C61771" w:rsidR="004E4269">
          <w:rPr>
            <w:rStyle w:val="Hyperlink"/>
            <w:rFonts w:ascii="Arial" w:hAnsi="Arial" w:eastAsia="Times New Roman"/>
            <w:sz w:val="22"/>
            <w:szCs w:val="22"/>
          </w:rPr>
          <w:t>info@wieland-electric.com</w:t>
        </w:r>
      </w:hyperlink>
    </w:p>
    <w:p w:rsidR="00A6288C" w:rsidP="00FB70C8" w:rsidRDefault="00A6288C" w14:paraId="3BF377CB" w14:textId="6DC47A86">
      <w:pPr>
        <w:spacing w:line="360" w:lineRule="auto"/>
        <w:rPr>
          <w:rStyle w:val="Hyperlink"/>
          <w:rFonts w:ascii="Arial" w:hAnsi="Arial" w:eastAsia="Times New Roman"/>
          <w:sz w:val="22"/>
          <w:szCs w:val="22"/>
        </w:rPr>
      </w:pPr>
    </w:p>
    <w:p w:rsidRPr="00A6288C" w:rsidR="00A6288C" w:rsidP="5ACF6BC0" w:rsidRDefault="00A6288C" w14:paraId="0164EEBE" w14:textId="7ADC31C6">
      <w:pPr>
        <w:pBdr>
          <w:top w:val="single" w:color="FF000000" w:sz="4" w:space="1"/>
          <w:left w:val="single" w:color="FF000000" w:sz="4" w:space="4"/>
          <w:bottom w:val="single" w:color="FF000000" w:sz="4" w:space="1"/>
          <w:right w:val="single" w:color="FF000000" w:sz="4" w:space="4"/>
        </w:pBdr>
        <w:spacing w:line="360" w:lineRule="auto"/>
        <w:rPr>
          <w:rFonts w:ascii="Arial" w:hAnsi="Arial"/>
          <w:sz w:val="28"/>
          <w:szCs w:val="28"/>
        </w:rPr>
      </w:pPr>
      <w:r w:rsidRPr="5ACF6BC0" w:rsidR="560EAB3B">
        <w:rPr>
          <w:rFonts w:ascii="Arial" w:hAnsi="Arial"/>
          <w:b w:val="1"/>
          <w:bCs w:val="1"/>
          <w:sz w:val="28"/>
          <w:szCs w:val="28"/>
        </w:rPr>
        <w:t xml:space="preserve">About </w:t>
      </w:r>
      <w:r w:rsidRPr="5ACF6BC0" w:rsidR="00A6288C">
        <w:rPr>
          <w:rFonts w:ascii="Arial" w:hAnsi="Arial"/>
          <w:b w:val="1"/>
          <w:bCs w:val="1"/>
          <w:sz w:val="28"/>
          <w:szCs w:val="28"/>
        </w:rPr>
        <w:t>ABB</w:t>
      </w:r>
      <w:r w:rsidRPr="5ACF6BC0" w:rsidR="00A6288C">
        <w:rPr>
          <w:rFonts w:ascii="Arial" w:hAnsi="Arial"/>
          <w:sz w:val="28"/>
          <w:szCs w:val="28"/>
        </w:rPr>
        <w:t xml:space="preserve"> </w:t>
      </w:r>
    </w:p>
    <w:p w:rsidR="570F0F0E" w:rsidP="5ACF6BC0" w:rsidRDefault="570F0F0E" w14:paraId="1FA28024" w14:textId="223DF0C5">
      <w:pPr>
        <w:pBdr>
          <w:top w:val="single" w:color="FF000000" w:sz="4" w:space="1"/>
          <w:left w:val="single" w:color="FF000000" w:sz="4" w:space="4"/>
          <w:bottom w:val="single" w:color="FF000000" w:sz="4" w:space="1"/>
          <w:right w:val="single" w:color="FF000000" w:sz="4" w:space="4"/>
        </w:pBdr>
        <w:spacing w:line="360" w:lineRule="auto"/>
        <w:rPr>
          <w:rFonts w:ascii="Arial" w:hAnsi="Arial" w:eastAsia="ABBvoice"/>
          <w:noProof/>
          <w:color w:val="262626" w:themeColor="text1" w:themeTint="D9" w:themeShade="FF"/>
          <w:sz w:val="22"/>
          <w:szCs w:val="22"/>
        </w:rPr>
      </w:pPr>
      <w:r w:rsidRPr="5ACF6BC0" w:rsidR="570F0F0E">
        <w:rPr>
          <w:rFonts w:ascii="Arial" w:hAnsi="Arial" w:eastAsia="ABBvoice"/>
          <w:noProof/>
          <w:color w:val="262626" w:themeColor="text1" w:themeTint="D9" w:themeShade="FF"/>
          <w:sz w:val="22"/>
          <w:szCs w:val="22"/>
        </w:rPr>
        <w:t xml:space="preserve">ABB is a global technology leader in electrification and automation, enabling a more sustainable and resource-efficient future. By connecting its engineering and digitalization expertise, ABB helps industries run at high performance, while becoming more efficient, productive and sustainable so they outperform. At ABB, we call this ‘Engineered to Outrun’. The company has over 140 years of history and more than 105,000 employees worldwide. ABB’s shares are listed on the SIX Swiss Exchange (ABBN) and Nasdaq Stockholm (ABB). </w:t>
      </w:r>
      <w:r w:rsidRPr="5ACF6BC0" w:rsidR="570F0F0E">
        <w:rPr>
          <w:rFonts w:ascii="Arial" w:hAnsi="Arial" w:eastAsia="ABBvoice"/>
          <w:noProof/>
          <w:color w:val="262626" w:themeColor="text1" w:themeTint="D9" w:themeShade="FF"/>
          <w:sz w:val="22"/>
          <w:szCs w:val="22"/>
        </w:rPr>
        <w:t>www.abb.com</w:t>
      </w:r>
    </w:p>
    <w:p w:rsidR="570F0F0E" w:rsidP="5ACF6BC0" w:rsidRDefault="570F0F0E" w14:paraId="576DE5F6" w14:textId="0C80E753">
      <w:pPr>
        <w:pStyle w:val="Standard"/>
        <w:pBdr>
          <w:top w:val="single" w:color="FF000000" w:sz="4" w:space="1"/>
          <w:left w:val="single" w:color="FF000000" w:sz="4" w:space="4"/>
          <w:bottom w:val="single" w:color="FF000000" w:sz="4" w:space="1"/>
          <w:right w:val="single" w:color="FF000000" w:sz="4" w:space="4"/>
        </w:pBdr>
        <w:spacing w:line="360" w:lineRule="auto"/>
      </w:pPr>
      <w:r w:rsidRPr="5ACF6BC0" w:rsidR="570F0F0E">
        <w:rPr>
          <w:rFonts w:ascii="Arial" w:hAnsi="Arial" w:eastAsia="ABBvoice"/>
          <w:noProof/>
          <w:color w:val="262626" w:themeColor="text1" w:themeTint="D9" w:themeShade="FF"/>
          <w:sz w:val="22"/>
          <w:szCs w:val="22"/>
        </w:rPr>
        <w:t>ABB Electrification is a global technology leader enabling the efficient and reliable distribution of electricity from source to socket. With more than 50,000 employees across 100 countries, we collaborate with our customers and partners to solve the world’s greatest challenges in electrical distribution and energy management. As the energy transition accelerates and electricity demands grow, we are electrifying the world in a safe, smart and sustainable way. At ABB, we are ‘Engineered to Outrun’, and we are passionate about helping our customers and partners do the same. go.abb/electrification</w:t>
      </w:r>
    </w:p>
    <w:sectPr w:rsidRPr="00A6288C" w:rsidR="00A6288C">
      <w:headerReference w:type="default" r:id="rId16"/>
      <w:pgSz w:w="11900" w:h="16841" w:orient="portrait"/>
      <w:pgMar w:top="1440" w:right="1419" w:bottom="411" w:left="1420" w:header="0" w:footer="0" w:gutter="0"/>
      <w:cols w:equalWidth="0" w:space="0">
        <w:col w:w="9060"/>
      </w:cols>
      <w:docGrid w:linePitch="360"/>
      <w:footerReference w:type="default" r:id="Rf9d219d0500947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45" w:rsidP="002305A5" w:rsidRDefault="00593E45" w14:paraId="6021CF52" w14:textId="77777777">
      <w:r>
        <w:separator/>
      </w:r>
    </w:p>
  </w:endnote>
  <w:endnote w:type="continuationSeparator" w:id="0">
    <w:p w:rsidR="00593E45" w:rsidP="002305A5" w:rsidRDefault="00593E45" w14:paraId="151B53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Bvoice">
    <w:altName w:val="Arial"/>
    <w:charset w:val="00"/>
    <w:family w:val="swiss"/>
    <w:pitch w:val="variable"/>
    <w:sig w:usb0="00000001" w:usb1="100060FB" w:usb2="00000028"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20"/>
      <w:gridCol w:w="3020"/>
      <w:gridCol w:w="3020"/>
    </w:tblGrid>
    <w:tr w:rsidR="5ACF6BC0" w:rsidTr="5ACF6BC0" w14:paraId="518A23D2">
      <w:trPr>
        <w:trHeight w:val="300"/>
      </w:trPr>
      <w:tc>
        <w:tcPr>
          <w:tcW w:w="3020" w:type="dxa"/>
          <w:tcMar/>
        </w:tcPr>
        <w:p w:rsidR="5ACF6BC0" w:rsidP="5ACF6BC0" w:rsidRDefault="5ACF6BC0" w14:paraId="06CE4AEA" w14:textId="3DA31899">
          <w:pPr>
            <w:pStyle w:val="Kopfzeile"/>
            <w:bidi w:val="0"/>
            <w:ind w:left="-115"/>
            <w:jc w:val="left"/>
          </w:pPr>
        </w:p>
      </w:tc>
      <w:tc>
        <w:tcPr>
          <w:tcW w:w="3020" w:type="dxa"/>
          <w:tcMar/>
        </w:tcPr>
        <w:p w:rsidR="5ACF6BC0" w:rsidP="5ACF6BC0" w:rsidRDefault="5ACF6BC0" w14:paraId="322B2B75" w14:textId="38A71445">
          <w:pPr>
            <w:pStyle w:val="Kopfzeile"/>
            <w:bidi w:val="0"/>
            <w:jc w:val="center"/>
          </w:pPr>
        </w:p>
      </w:tc>
      <w:tc>
        <w:tcPr>
          <w:tcW w:w="3020" w:type="dxa"/>
          <w:tcMar/>
        </w:tcPr>
        <w:p w:rsidR="5ACF6BC0" w:rsidP="5ACF6BC0" w:rsidRDefault="5ACF6BC0" w14:paraId="3A209BC6" w14:textId="23E12A3B">
          <w:pPr>
            <w:pStyle w:val="Kopfzeile"/>
            <w:bidi w:val="0"/>
            <w:ind w:right="-115"/>
            <w:jc w:val="right"/>
          </w:pPr>
        </w:p>
      </w:tc>
    </w:tr>
  </w:tbl>
  <w:p w:rsidR="5ACF6BC0" w:rsidP="5ACF6BC0" w:rsidRDefault="5ACF6BC0" w14:paraId="319C8753" w14:textId="7C80ED1D">
    <w:pPr>
      <w:pStyle w:val="Fuzeile"/>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45" w:rsidP="002305A5" w:rsidRDefault="00593E45" w14:paraId="0D302A25" w14:textId="77777777">
      <w:r>
        <w:separator/>
      </w:r>
    </w:p>
  </w:footnote>
  <w:footnote w:type="continuationSeparator" w:id="0">
    <w:p w:rsidR="00593E45" w:rsidP="002305A5" w:rsidRDefault="00593E45" w14:paraId="68025015"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305A5" w:rsidRDefault="002305A5" w14:paraId="1D6ED6F0" w14:textId="77777777">
    <w:pPr>
      <w:pStyle w:val="Kopfzeile"/>
    </w:pPr>
    <w:r>
      <w:rPr>
        <w:noProof/>
      </w:rPr>
      <w:drawing>
        <wp:anchor distT="0" distB="0" distL="114300" distR="114300" simplePos="0" relativeHeight="251659264" behindDoc="1" locked="0" layoutInCell="1" allowOverlap="1" wp14:anchorId="5E06ED39" wp14:editId="4AC7954C">
          <wp:simplePos x="0" y="0"/>
          <wp:positionH relativeFrom="page">
            <wp:posOffset>4361180</wp:posOffset>
          </wp:positionH>
          <wp:positionV relativeFrom="page">
            <wp:posOffset>403860</wp:posOffset>
          </wp:positionV>
          <wp:extent cx="2562225" cy="390525"/>
          <wp:effectExtent l="0" t="0" r="9525" b="9525"/>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62225" cy="390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BD3"/>
    <w:multiLevelType w:val="hybridMultilevel"/>
    <w:tmpl w:val="6A6E84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02428E"/>
    <w:multiLevelType w:val="hybridMultilevel"/>
    <w:tmpl w:val="64048DA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0E457A8"/>
    <w:multiLevelType w:val="hybridMultilevel"/>
    <w:tmpl w:val="6A88578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345E2BD7"/>
    <w:multiLevelType w:val="hybridMultilevel"/>
    <w:tmpl w:val="010ED06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7C093EDA"/>
    <w:multiLevelType w:val="hybridMultilevel"/>
    <w:tmpl w:val="15A24F10"/>
    <w:lvl w:ilvl="0" w:tplc="0816B826">
      <w:numFmt w:val="bullet"/>
      <w:lvlText w:val=""/>
      <w:lvlJc w:val="left"/>
      <w:pPr>
        <w:ind w:left="720" w:hanging="360"/>
      </w:pPr>
      <w:rPr>
        <w:rFonts w:hint="default" w:ascii="Wingdings" w:hAnsi="Wingdings" w:eastAsia="Calibri" w:cs="Times New Roman"/>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14"/>
    <w:rsid w:val="00006291"/>
    <w:rsid w:val="00006E1E"/>
    <w:rsid w:val="00020998"/>
    <w:rsid w:val="00021555"/>
    <w:rsid w:val="00035721"/>
    <w:rsid w:val="000449CD"/>
    <w:rsid w:val="000824CE"/>
    <w:rsid w:val="000D1DA0"/>
    <w:rsid w:val="000E55E4"/>
    <w:rsid w:val="000E5D68"/>
    <w:rsid w:val="000F690E"/>
    <w:rsid w:val="001304A3"/>
    <w:rsid w:val="001516C4"/>
    <w:rsid w:val="00170282"/>
    <w:rsid w:val="00171F34"/>
    <w:rsid w:val="001766E9"/>
    <w:rsid w:val="001A17A2"/>
    <w:rsid w:val="001F2E87"/>
    <w:rsid w:val="001F3F82"/>
    <w:rsid w:val="002222FD"/>
    <w:rsid w:val="002273CB"/>
    <w:rsid w:val="002305A5"/>
    <w:rsid w:val="00256FF7"/>
    <w:rsid w:val="002637B7"/>
    <w:rsid w:val="00269355"/>
    <w:rsid w:val="002D732F"/>
    <w:rsid w:val="002F52D9"/>
    <w:rsid w:val="00305787"/>
    <w:rsid w:val="003165C5"/>
    <w:rsid w:val="00337F34"/>
    <w:rsid w:val="00382862"/>
    <w:rsid w:val="003A15FF"/>
    <w:rsid w:val="003B142A"/>
    <w:rsid w:val="003D7F14"/>
    <w:rsid w:val="0046636F"/>
    <w:rsid w:val="00484810"/>
    <w:rsid w:val="00491C15"/>
    <w:rsid w:val="004E4269"/>
    <w:rsid w:val="004F54A2"/>
    <w:rsid w:val="00525E1E"/>
    <w:rsid w:val="0055369E"/>
    <w:rsid w:val="005933A1"/>
    <w:rsid w:val="00593E45"/>
    <w:rsid w:val="005D2788"/>
    <w:rsid w:val="005D608A"/>
    <w:rsid w:val="0063144C"/>
    <w:rsid w:val="00650E60"/>
    <w:rsid w:val="00676C06"/>
    <w:rsid w:val="00685FF7"/>
    <w:rsid w:val="006F0374"/>
    <w:rsid w:val="00740C23"/>
    <w:rsid w:val="007438FC"/>
    <w:rsid w:val="00756493"/>
    <w:rsid w:val="007623AF"/>
    <w:rsid w:val="007873FD"/>
    <w:rsid w:val="00791283"/>
    <w:rsid w:val="00797177"/>
    <w:rsid w:val="008123E4"/>
    <w:rsid w:val="0082667B"/>
    <w:rsid w:val="008714F8"/>
    <w:rsid w:val="00893381"/>
    <w:rsid w:val="008B7F38"/>
    <w:rsid w:val="00911563"/>
    <w:rsid w:val="00977982"/>
    <w:rsid w:val="00984DDB"/>
    <w:rsid w:val="009E232D"/>
    <w:rsid w:val="00A00A4B"/>
    <w:rsid w:val="00A06979"/>
    <w:rsid w:val="00A6288C"/>
    <w:rsid w:val="00A67549"/>
    <w:rsid w:val="00A97E19"/>
    <w:rsid w:val="00B008D0"/>
    <w:rsid w:val="00B319DC"/>
    <w:rsid w:val="00B50015"/>
    <w:rsid w:val="00B832AE"/>
    <w:rsid w:val="00C11869"/>
    <w:rsid w:val="00C354EB"/>
    <w:rsid w:val="00C566BB"/>
    <w:rsid w:val="00C57945"/>
    <w:rsid w:val="00CA595F"/>
    <w:rsid w:val="00CC1D5C"/>
    <w:rsid w:val="00CD0E42"/>
    <w:rsid w:val="00CD4EC7"/>
    <w:rsid w:val="00D000B6"/>
    <w:rsid w:val="00D0417F"/>
    <w:rsid w:val="00D449D0"/>
    <w:rsid w:val="00D45417"/>
    <w:rsid w:val="00D67EAE"/>
    <w:rsid w:val="00DA3831"/>
    <w:rsid w:val="00DB0E05"/>
    <w:rsid w:val="00DC495C"/>
    <w:rsid w:val="00DD5BDD"/>
    <w:rsid w:val="00DD6815"/>
    <w:rsid w:val="00DF46DD"/>
    <w:rsid w:val="00E045CF"/>
    <w:rsid w:val="00E55B48"/>
    <w:rsid w:val="00E63EBE"/>
    <w:rsid w:val="00E72090"/>
    <w:rsid w:val="00EB4D28"/>
    <w:rsid w:val="00F36C15"/>
    <w:rsid w:val="00F41338"/>
    <w:rsid w:val="00F732F9"/>
    <w:rsid w:val="00F8028C"/>
    <w:rsid w:val="00F804CF"/>
    <w:rsid w:val="00F92408"/>
    <w:rsid w:val="00FA21F2"/>
    <w:rsid w:val="00FB70C8"/>
    <w:rsid w:val="00FD41E7"/>
    <w:rsid w:val="00FE1CBD"/>
    <w:rsid w:val="05D4ACFB"/>
    <w:rsid w:val="074D4635"/>
    <w:rsid w:val="07A7C03B"/>
    <w:rsid w:val="0CF03618"/>
    <w:rsid w:val="0E327785"/>
    <w:rsid w:val="0FABC992"/>
    <w:rsid w:val="12D8EACA"/>
    <w:rsid w:val="146A9A5F"/>
    <w:rsid w:val="14D82CAB"/>
    <w:rsid w:val="18EB1B60"/>
    <w:rsid w:val="1936274B"/>
    <w:rsid w:val="1F7808A7"/>
    <w:rsid w:val="248046CA"/>
    <w:rsid w:val="266FA901"/>
    <w:rsid w:val="2828D4E0"/>
    <w:rsid w:val="2F9CD32E"/>
    <w:rsid w:val="331B0B99"/>
    <w:rsid w:val="34193C0C"/>
    <w:rsid w:val="35A41AF1"/>
    <w:rsid w:val="3B72C236"/>
    <w:rsid w:val="3F3E5B9B"/>
    <w:rsid w:val="4174AD2B"/>
    <w:rsid w:val="4192AA6F"/>
    <w:rsid w:val="47ADE8C7"/>
    <w:rsid w:val="4BAC1E36"/>
    <w:rsid w:val="4D347122"/>
    <w:rsid w:val="4E47C557"/>
    <w:rsid w:val="552147F6"/>
    <w:rsid w:val="560EAB3B"/>
    <w:rsid w:val="570F0F0E"/>
    <w:rsid w:val="58A5F66D"/>
    <w:rsid w:val="59DFB5CB"/>
    <w:rsid w:val="5ACF6BC0"/>
    <w:rsid w:val="5C3F84FB"/>
    <w:rsid w:val="638F692F"/>
    <w:rsid w:val="68D116F3"/>
    <w:rsid w:val="7139E32A"/>
    <w:rsid w:val="72D4800A"/>
    <w:rsid w:val="767DD52D"/>
    <w:rsid w:val="77738F74"/>
    <w:rsid w:val="78D8CB37"/>
    <w:rsid w:val="7B680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B9B23"/>
  <w15:chartTrackingRefBased/>
  <w15:docId w15:val="{E98D80D2-13AB-4EA5-81C0-D641DA5F9C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uiPriority w:val="99"/>
    <w:unhideWhenUsed/>
    <w:rsid w:val="00977982"/>
    <w:rPr>
      <w:color w:val="0563C1"/>
      <w:u w:val="single"/>
    </w:rPr>
  </w:style>
  <w:style w:type="paragraph" w:styleId="StandardWeb">
    <w:name w:val="Normal (Web)"/>
    <w:basedOn w:val="Standard"/>
    <w:uiPriority w:val="99"/>
    <w:unhideWhenUsed/>
    <w:rsid w:val="009E232D"/>
    <w:pPr>
      <w:spacing w:before="100" w:beforeAutospacing="1" w:after="100" w:afterAutospacing="1"/>
    </w:pPr>
    <w:rPr>
      <w:rFonts w:ascii="Times New Roman" w:hAnsi="Times New Roman" w:eastAsia="Times New Roman" w:cs="Times New Roman"/>
      <w:sz w:val="24"/>
      <w:szCs w:val="24"/>
    </w:rPr>
  </w:style>
  <w:style w:type="paragraph" w:styleId="Kopfzeile">
    <w:name w:val="header"/>
    <w:basedOn w:val="Standard"/>
    <w:link w:val="KopfzeileZchn"/>
    <w:uiPriority w:val="99"/>
    <w:unhideWhenUsed/>
    <w:rsid w:val="002305A5"/>
    <w:pPr>
      <w:tabs>
        <w:tab w:val="center" w:pos="4536"/>
        <w:tab w:val="right" w:pos="9072"/>
      </w:tabs>
    </w:pPr>
  </w:style>
  <w:style w:type="character" w:styleId="KopfzeileZchn" w:customStyle="1">
    <w:name w:val="Kopfzeile Zchn"/>
    <w:basedOn w:val="Absatz-Standardschriftart"/>
    <w:link w:val="Kopfzeile"/>
    <w:uiPriority w:val="99"/>
    <w:rsid w:val="002305A5"/>
  </w:style>
  <w:style w:type="paragraph" w:styleId="Fuzeile">
    <w:name w:val="footer"/>
    <w:basedOn w:val="Standard"/>
    <w:link w:val="FuzeileZchn"/>
    <w:uiPriority w:val="99"/>
    <w:unhideWhenUsed/>
    <w:rsid w:val="002305A5"/>
    <w:pPr>
      <w:tabs>
        <w:tab w:val="center" w:pos="4536"/>
        <w:tab w:val="right" w:pos="9072"/>
      </w:tabs>
    </w:pPr>
  </w:style>
  <w:style w:type="character" w:styleId="FuzeileZchn" w:customStyle="1">
    <w:name w:val="Fußzeile Zchn"/>
    <w:basedOn w:val="Absatz-Standardschriftart"/>
    <w:link w:val="Fuzeile"/>
    <w:uiPriority w:val="99"/>
    <w:rsid w:val="002305A5"/>
  </w:style>
  <w:style w:type="paragraph" w:styleId="Listenabsatz">
    <w:name w:val="List Paragraph"/>
    <w:basedOn w:val="Standard"/>
    <w:uiPriority w:val="34"/>
    <w:qFormat/>
    <w:rsid w:val="000E55E4"/>
    <w:pPr>
      <w:ind w:left="720"/>
      <w:contextualSpacing/>
    </w:pPr>
  </w:style>
  <w:style w:type="character" w:styleId="Kommentarzeichen">
    <w:name w:val="annotation reference"/>
    <w:basedOn w:val="Absatz-Standardschriftart"/>
    <w:uiPriority w:val="99"/>
    <w:semiHidden/>
    <w:unhideWhenUsed/>
    <w:rsid w:val="008B7F38"/>
    <w:rPr>
      <w:sz w:val="16"/>
      <w:szCs w:val="16"/>
    </w:rPr>
  </w:style>
  <w:style w:type="paragraph" w:styleId="Kommentartext">
    <w:name w:val="annotation text"/>
    <w:basedOn w:val="Standard"/>
    <w:link w:val="KommentartextZchn"/>
    <w:uiPriority w:val="99"/>
    <w:semiHidden/>
    <w:unhideWhenUsed/>
    <w:rsid w:val="008B7F38"/>
  </w:style>
  <w:style w:type="character" w:styleId="KommentartextZchn" w:customStyle="1">
    <w:name w:val="Kommentartext Zchn"/>
    <w:basedOn w:val="Absatz-Standardschriftart"/>
    <w:link w:val="Kommentartext"/>
    <w:uiPriority w:val="99"/>
    <w:semiHidden/>
    <w:rsid w:val="008B7F38"/>
  </w:style>
  <w:style w:type="paragraph" w:styleId="Kommentarthema">
    <w:name w:val="annotation subject"/>
    <w:basedOn w:val="Kommentartext"/>
    <w:next w:val="Kommentartext"/>
    <w:link w:val="KommentarthemaZchn"/>
    <w:uiPriority w:val="99"/>
    <w:semiHidden/>
    <w:unhideWhenUsed/>
    <w:rsid w:val="008B7F38"/>
    <w:rPr>
      <w:b/>
      <w:bCs/>
    </w:rPr>
  </w:style>
  <w:style w:type="character" w:styleId="KommentarthemaZchn" w:customStyle="1">
    <w:name w:val="Kommentarthema Zchn"/>
    <w:basedOn w:val="KommentartextZchn"/>
    <w:link w:val="Kommentarthema"/>
    <w:uiPriority w:val="99"/>
    <w:semiHidden/>
    <w:rsid w:val="008B7F38"/>
    <w:rPr>
      <w:b/>
      <w:bCs/>
    </w:rPr>
  </w:style>
  <w:style w:type="paragraph" w:styleId="Sprechblasentext">
    <w:name w:val="Balloon Text"/>
    <w:basedOn w:val="Standard"/>
    <w:link w:val="SprechblasentextZchn"/>
    <w:uiPriority w:val="99"/>
    <w:semiHidden/>
    <w:unhideWhenUsed/>
    <w:rsid w:val="008B7F38"/>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8B7F38"/>
    <w:rPr>
      <w:rFonts w:ascii="Segoe UI" w:hAnsi="Segoe UI" w:cs="Segoe UI"/>
      <w:sz w:val="18"/>
      <w:szCs w:val="18"/>
    </w:rPr>
  </w:style>
  <w:style w:type="paragraph" w:styleId="Body" w:customStyle="1">
    <w:name w:val="_Body"/>
    <w:basedOn w:val="Standard"/>
    <w:qFormat/>
    <w:rsid w:val="00006E1E"/>
    <w:pPr>
      <w:spacing w:after="130" w:line="260" w:lineRule="atLeast"/>
    </w:pPr>
    <w:rPr>
      <w:rFonts w:asciiTheme="minorHAnsi" w:hAnsiTheme="minorHAnsi" w:eastAsiaTheme="minorHAnsi" w:cstheme="minorBidi"/>
      <w:kern w:val="12"/>
      <w:sz w:val="19"/>
      <w:szCs w:val="19"/>
      <w:lang w:val="en-US" w:eastAsia="en-US"/>
    </w:r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info@wieland-electric.com"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image" Target="media/image4.jpeg"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image" Target="/media/image6.jpg" Id="Rc1c449275b1c4538" /><Relationship Type="http://schemas.openxmlformats.org/officeDocument/2006/relationships/image" Target="/media/image7.jpg" Id="R78cb1b63f8224700" /><Relationship Type="http://schemas.openxmlformats.org/officeDocument/2006/relationships/image" Target="/media/image8.jpg" Id="R377b8eef06b24808" /><Relationship Type="http://schemas.openxmlformats.org/officeDocument/2006/relationships/hyperlink" Target="mailto:daniela.kapitz@wieland-electric.com" TargetMode="External" Id="R77de990c594c47e4" /><Relationship Type="http://schemas.openxmlformats.org/officeDocument/2006/relationships/footer" Target="footer.xml" Id="Rf9d219d050094764" /></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4593194F8BA4A84E05897A7402B24" ma:contentTypeVersion="11" ma:contentTypeDescription="Create a new document." ma:contentTypeScope="" ma:versionID="3aee3ab00be5fcf01740a9e7c01d351e">
  <xsd:schema xmlns:xsd="http://www.w3.org/2001/XMLSchema" xmlns:xs="http://www.w3.org/2001/XMLSchema" xmlns:p="http://schemas.microsoft.com/office/2006/metadata/properties" xmlns:ns2="b6ed011d-6be0-47ca-99ac-d8225f8ff5d6" xmlns:ns3="29caf180-9326-4935-a63f-30756ec07627" targetNamespace="http://schemas.microsoft.com/office/2006/metadata/properties" ma:root="true" ma:fieldsID="e8bb416bdfba112d29fa05bcdf72373b" ns2:_="" ns3:_="">
    <xsd:import namespace="b6ed011d-6be0-47ca-99ac-d8225f8ff5d6"/>
    <xsd:import namespace="29caf180-9326-4935-a63f-30756ec076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d011d-6be0-47ca-99ac-d8225f8f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5040f5-ba68-4cc7-a694-550aec74a7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af180-9326-4935-a63f-30756ec076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c2d9dc-3d38-45c3-bf57-d2538dd6d5ff}" ma:internalName="TaxCatchAll" ma:showField="CatchAllData" ma:web="29caf180-9326-4935-a63f-30756ec07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caf180-9326-4935-a63f-30756ec07627" xsi:nil="true"/>
    <lcf76f155ced4ddcb4097134ff3c332f xmlns="b6ed011d-6be0-47ca-99ac-d8225f8ff5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CA76F1-13CE-4793-B651-BAB7A4DB7FE0}"/>
</file>

<file path=customXml/itemProps2.xml><?xml version="1.0" encoding="utf-8"?>
<ds:datastoreItem xmlns:ds="http://schemas.openxmlformats.org/officeDocument/2006/customXml" ds:itemID="{57F79610-5816-4E38-8584-434B576CBE88}"/>
</file>

<file path=customXml/itemProps3.xml><?xml version="1.0" encoding="utf-8"?>
<ds:datastoreItem xmlns:ds="http://schemas.openxmlformats.org/officeDocument/2006/customXml" ds:itemID="{1419D0A4-6EB4-4790-AA29-9AAA392191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lniehoff</dc:creator>
  <cp:keywords/>
  <cp:lastModifiedBy>Held Anna Lena</cp:lastModifiedBy>
  <cp:revision>7</cp:revision>
  <dcterms:created xsi:type="dcterms:W3CDTF">2025-01-16T07:36:00Z</dcterms:created>
  <dcterms:modified xsi:type="dcterms:W3CDTF">2025-01-20T12:10:28Z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0x0101004574593194F8BA4A84E05897A7402B24</vt:lpwstr>
  </property>
  <property fmtid="{D5CDD505-2E9C-101B-9397-08002B2CF9AE}" pid="3" name="MediaServiceImageTags">
    <vt:lpwstr/>
  </property>
</Properties>
</file>