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42D5702E" w:rsidR="00801359" w:rsidRPr="00614C3C" w:rsidRDefault="001D7296" w:rsidP="001D7296">
      <w:pPr>
        <w:spacing w:line="216" w:lineRule="auto"/>
        <w:ind w:right="-2126"/>
        <w:rPr>
          <w:rFonts w:ascii="Calibri" w:hAnsi="Calibri" w:cs="Arial"/>
          <w:b/>
          <w:sz w:val="52"/>
          <w:szCs w:val="52"/>
        </w:rPr>
      </w:pPr>
      <w:r>
        <w:rPr>
          <w:rFonts w:ascii="Calibri" w:hAnsi="Calibri" w:cs="Arial"/>
          <w:sz w:val="28"/>
          <w:szCs w:val="28"/>
        </w:rPr>
        <w:br/>
      </w:r>
      <w:r>
        <w:rPr>
          <w:rFonts w:ascii="Calibri" w:hAnsi="Calibri"/>
          <w:b/>
          <w:sz w:val="52"/>
          <w:szCs w:val="52"/>
        </w:rPr>
        <w:t xml:space="preserve">PRESS </w:t>
      </w:r>
      <w:r>
        <w:rPr>
          <w:rFonts w:ascii="Calibri" w:hAnsi="Calibri"/>
          <w:sz w:val="52"/>
          <w:szCs w:val="52"/>
        </w:rPr>
        <w:t>RELEASE</w:t>
      </w:r>
    </w:p>
    <w:p w14:paraId="1870CE50" w14:textId="77777777" w:rsidR="002D205C" w:rsidRPr="00614C3C" w:rsidRDefault="000809C0" w:rsidP="00B049E1">
      <w:pPr>
        <w:rPr>
          <w:rFonts w:ascii="Calibri" w:hAnsi="Calibri" w:cs="Arial"/>
          <w:sz w:val="20"/>
          <w:szCs w:val="20"/>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4ACE1D"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14C3C" w:rsidRDefault="002D205C" w:rsidP="00B049E1">
      <w:pPr>
        <w:ind w:right="-2128"/>
        <w:rPr>
          <w:rFonts w:ascii="Calibri" w:hAnsi="Calibri" w:cs="Arial"/>
          <w:sz w:val="20"/>
          <w:szCs w:val="20"/>
        </w:rPr>
      </w:pPr>
    </w:p>
    <w:p w14:paraId="513F5A71" w14:textId="77777777" w:rsidR="008A7A05" w:rsidRPr="00614C3C" w:rsidRDefault="00941A08" w:rsidP="009125B0">
      <w:pPr>
        <w:tabs>
          <w:tab w:val="left" w:pos="6174"/>
        </w:tabs>
        <w:ind w:right="-2128"/>
        <w:rPr>
          <w:rFonts w:ascii="Calibri" w:hAnsi="Calibri" w:cs="Arial"/>
          <w:sz w:val="20"/>
          <w:szCs w:val="20"/>
        </w:rPr>
      </w:pPr>
      <w:r w:rsidRPr="00614C3C">
        <w:rPr>
          <w:rFonts w:ascii="Calibri" w:hAnsi="Calibri" w:cs="Arial"/>
          <w:sz w:val="20"/>
          <w:szCs w:val="20"/>
        </w:rPr>
        <w:tab/>
      </w:r>
      <w:r w:rsidR="008A7A05" w:rsidRPr="00614C3C">
        <w:rPr>
          <w:rFonts w:ascii="Arial" w:hAnsi="Arial" w:cs="Arial"/>
          <w:sz w:val="36"/>
          <w:szCs w:val="36"/>
        </w:rPr>
        <w:t xml:space="preserve"> </w:t>
      </w:r>
    </w:p>
    <w:p w14:paraId="00C881D7" w14:textId="69E1C9C9" w:rsidR="005F6520" w:rsidRPr="001A4DCE" w:rsidRDefault="00246E28" w:rsidP="003964C1">
      <w:pPr>
        <w:spacing w:line="276" w:lineRule="auto"/>
        <w:ind w:right="-2128"/>
        <w:rPr>
          <w:rFonts w:ascii="Arial" w:hAnsi="Arial" w:cs="Arial"/>
          <w:sz w:val="36"/>
          <w:szCs w:val="36"/>
          <w:lang w:val="en-US"/>
        </w:rPr>
      </w:pPr>
      <w:r w:rsidRPr="001A4DCE">
        <w:rPr>
          <w:rFonts w:ascii="Arial" w:hAnsi="Arial"/>
          <w:sz w:val="36"/>
          <w:szCs w:val="36"/>
          <w:lang w:val="en-US"/>
        </w:rPr>
        <w:t>IMPORTANT PIECE OF THE PUZZLE FOR MODULAR BUILDING</w:t>
      </w:r>
    </w:p>
    <w:p w14:paraId="04F29041" w14:textId="1C875B1F" w:rsidR="00246E28" w:rsidRPr="001A4DCE" w:rsidRDefault="00246E28" w:rsidP="00246E28">
      <w:pPr>
        <w:spacing w:line="276" w:lineRule="auto"/>
        <w:ind w:right="-2128"/>
        <w:rPr>
          <w:rFonts w:ascii="Arial" w:hAnsi="Arial" w:cs="Arial"/>
          <w:color w:val="000000" w:themeColor="text1"/>
          <w:lang w:val="en-US"/>
        </w:rPr>
      </w:pPr>
      <w:r w:rsidRPr="001A4DCE">
        <w:rPr>
          <w:rFonts w:ascii="Arial" w:hAnsi="Arial" w:cs="Arial"/>
          <w:color w:val="000000" w:themeColor="text1"/>
          <w:lang w:val="en-US"/>
        </w:rPr>
        <w:t xml:space="preserve"> "80 Seconds - New Building" Summit in Berlin: High need for serial building and great demand for clever installation solutions like Wieland PREFAB</w:t>
      </w:r>
    </w:p>
    <w:p w14:paraId="3434F5EC" w14:textId="5B7725D0" w:rsidR="00BF6162" w:rsidRPr="001A4DCE" w:rsidRDefault="00246E28" w:rsidP="00246E28">
      <w:pPr>
        <w:spacing w:line="276" w:lineRule="auto"/>
        <w:ind w:right="-2128"/>
        <w:rPr>
          <w:rFonts w:ascii="Arial" w:hAnsi="Arial" w:cs="Arial"/>
          <w:sz w:val="20"/>
          <w:szCs w:val="20"/>
          <w:lang w:val="en-US"/>
        </w:rPr>
      </w:pPr>
      <w:r w:rsidRPr="001A4DCE">
        <w:rPr>
          <w:rFonts w:ascii="Arial" w:hAnsi="Arial" w:cs="Arial"/>
          <w:sz w:val="20"/>
          <w:szCs w:val="20"/>
          <w:lang w:val="en-US"/>
        </w:rPr>
        <w:t xml:space="preserve"> </w:t>
      </w:r>
    </w:p>
    <w:p w14:paraId="6F1F3E14" w14:textId="7CF49E18" w:rsidR="00673595" w:rsidRPr="001A4DCE" w:rsidRDefault="00673595" w:rsidP="00B63C52">
      <w:pPr>
        <w:spacing w:line="360" w:lineRule="auto"/>
        <w:ind w:right="-2128"/>
        <w:rPr>
          <w:rFonts w:ascii="Arial" w:hAnsi="Arial" w:cs="Arial"/>
          <w:sz w:val="20"/>
          <w:szCs w:val="20"/>
          <w:lang w:val="en-US"/>
        </w:rPr>
      </w:pPr>
      <w:r w:rsidRPr="001A4DCE">
        <w:rPr>
          <w:rFonts w:ascii="Arial" w:hAnsi="Arial"/>
          <w:sz w:val="20"/>
          <w:szCs w:val="20"/>
          <w:lang w:val="en-US"/>
        </w:rPr>
        <w:t xml:space="preserve">In Germany, 400,000 new apartments are to be built each year. This means that a new apartment would have to be completed </w:t>
      </w:r>
      <w:r w:rsidR="001A4DCE">
        <w:rPr>
          <w:rFonts w:ascii="Arial" w:hAnsi="Arial"/>
          <w:sz w:val="20"/>
          <w:szCs w:val="20"/>
          <w:lang w:val="en-US"/>
        </w:rPr>
        <w:t>every 80 seconds in Germany</w:t>
      </w:r>
      <w:r w:rsidRPr="001A4DCE">
        <w:rPr>
          <w:rFonts w:ascii="Arial" w:hAnsi="Arial"/>
          <w:sz w:val="20"/>
          <w:szCs w:val="20"/>
          <w:lang w:val="en-US"/>
        </w:rPr>
        <w:t xml:space="preserve">. How this can be achieved was recently discussed at the "80 Seconds - New Building" Summit in Berlin. For the first time, the networking event brought all decision-makers and innovators from politics, the construction and real estate industries together at one table in the Gartenfeld Quarter in Berlin to develop solutions for change in the construction industry. </w:t>
      </w:r>
      <w:bookmarkStart w:id="0" w:name="_GoBack"/>
      <w:bookmarkEnd w:id="0"/>
    </w:p>
    <w:p w14:paraId="1C853E83" w14:textId="7B12B8A1" w:rsidR="00673595" w:rsidRPr="001A4DCE" w:rsidRDefault="00673595" w:rsidP="00673595">
      <w:pPr>
        <w:spacing w:line="360" w:lineRule="auto"/>
        <w:ind w:right="-2128"/>
        <w:rPr>
          <w:rFonts w:ascii="Arial" w:hAnsi="Arial" w:cs="Arial"/>
          <w:sz w:val="20"/>
          <w:szCs w:val="20"/>
          <w:lang w:val="en-US"/>
        </w:rPr>
      </w:pPr>
    </w:p>
    <w:p w14:paraId="190A4C4B" w14:textId="5B976053" w:rsidR="004B7AFC" w:rsidRPr="001A4DCE" w:rsidRDefault="00673595" w:rsidP="00246E28">
      <w:pPr>
        <w:spacing w:line="360" w:lineRule="auto"/>
        <w:ind w:right="-2128"/>
        <w:rPr>
          <w:rFonts w:ascii="Arial" w:hAnsi="Arial" w:cs="Arial"/>
          <w:sz w:val="20"/>
          <w:szCs w:val="20"/>
          <w:lang w:val="en-US"/>
        </w:rPr>
      </w:pPr>
      <w:r w:rsidRPr="001A4DCE">
        <w:rPr>
          <w:rFonts w:ascii="Arial" w:hAnsi="Arial"/>
          <w:sz w:val="20"/>
          <w:szCs w:val="20"/>
          <w:lang w:val="en-US"/>
        </w:rPr>
        <w:t>As it turned out at the summit, the federal government's goal is only feasible and affordable through serial construction with industrially manufactured elements and modules. A decisive role is also played by the electrical installation, which can be optimally integrated into the prefabrication with the help of the new PREFAB system from Wieland Electric. Fortunately, the Bamberg-based technology company was given the opportunity to present the advantages of its solution at the event via its cooperation partner JUNG (Albrecht Jung GmbH): Deniz Turgut, Head of Marketing at JUNG, showed in his keynote speech how the pluggable, industrially prefabricated electrical installation systems support speedy and error-free assembly, reduce time-consuming work on the construction site and contribute to savings in time, personnel and resources.</w:t>
      </w:r>
    </w:p>
    <w:p w14:paraId="1841E789" w14:textId="33D0CDC6" w:rsidR="00673595" w:rsidRPr="001A4DCE" w:rsidRDefault="00673595" w:rsidP="000A2F80">
      <w:pPr>
        <w:spacing w:line="360" w:lineRule="auto"/>
        <w:ind w:right="-2128"/>
        <w:rPr>
          <w:rFonts w:ascii="Arial" w:hAnsi="Arial" w:cs="Arial"/>
          <w:sz w:val="20"/>
          <w:szCs w:val="20"/>
          <w:lang w:val="en-US"/>
        </w:rPr>
      </w:pPr>
    </w:p>
    <w:p w14:paraId="1182CC76" w14:textId="52F7287B" w:rsidR="000A2F80" w:rsidRPr="001A4DCE" w:rsidRDefault="004B7AFC" w:rsidP="004B7AFC">
      <w:pPr>
        <w:spacing w:line="360" w:lineRule="auto"/>
        <w:ind w:right="-2128"/>
        <w:rPr>
          <w:rFonts w:ascii="Arial" w:hAnsi="Arial" w:cs="Arial"/>
          <w:sz w:val="20"/>
          <w:szCs w:val="20"/>
          <w:lang w:val="en-US"/>
        </w:rPr>
      </w:pPr>
      <w:r w:rsidRPr="001A4DCE">
        <w:rPr>
          <w:rFonts w:ascii="Arial" w:hAnsi="Arial"/>
          <w:sz w:val="20"/>
          <w:szCs w:val="20"/>
          <w:lang w:val="en-US"/>
        </w:rPr>
        <w:t>The response of the participants was correspondingly positive, as Thomas Nieborg, Product Information Manager, and Peter Kauf, Head of Strategic Project Infrastructure/Prefab at Wieland Electric, report: "In fact, all of the discussion partners told us that they had been literally waiting for our solutions for effective, fast, error-free and digitally plannable electrical installation. This starts with end-product manufacturers who want to deliver their equipment in pluggable form in the future and extends to manufacturers who want to integrate our solutions into their concrete elements."</w:t>
      </w:r>
    </w:p>
    <w:p w14:paraId="7442E559" w14:textId="308E4CBA" w:rsidR="00673595" w:rsidRPr="001A4DCE" w:rsidRDefault="00673595" w:rsidP="00B63C52">
      <w:pPr>
        <w:spacing w:line="360" w:lineRule="auto"/>
        <w:ind w:right="-2128"/>
        <w:rPr>
          <w:rFonts w:ascii="Arial" w:hAnsi="Arial" w:cs="Arial"/>
          <w:sz w:val="20"/>
          <w:szCs w:val="20"/>
          <w:lang w:val="en-US"/>
        </w:rPr>
      </w:pPr>
    </w:p>
    <w:p w14:paraId="0DE315E9" w14:textId="410AA125" w:rsidR="00673595" w:rsidRPr="001A4DCE" w:rsidRDefault="004B7AFC" w:rsidP="002556E4">
      <w:pPr>
        <w:spacing w:line="360" w:lineRule="auto"/>
        <w:ind w:right="-2128"/>
        <w:rPr>
          <w:rFonts w:ascii="Arial" w:hAnsi="Arial" w:cs="Arial"/>
          <w:sz w:val="20"/>
          <w:szCs w:val="20"/>
          <w:lang w:val="en-US"/>
        </w:rPr>
      </w:pPr>
      <w:r w:rsidRPr="001A4DCE">
        <w:rPr>
          <w:rFonts w:ascii="Arial" w:hAnsi="Arial" w:cs="Arial"/>
          <w:sz w:val="20"/>
          <w:szCs w:val="20"/>
          <w:lang w:val="en-US"/>
        </w:rPr>
        <w:lastRenderedPageBreak/>
        <w:t xml:space="preserve">In addition to well thought-out installation concepts, digitization also plays a key role in the transformation of the construction industry. With PREFAB, Wieland is also in tune with the times and, with the help of digital tools, contributes to smooth and more predictable construction processes. "With PREFAB, we are breaking new ground in many respects," says Peter Kauf, who explains the new Wieland business model as follows: "In addition to solutions tailored precisely to the requirements of modular and serial construction, we offer support for architects, planners and construction companies in all construction phases - from the first concept to commissioning. To that end, we're also driving digitization to make it easy to configure the solutions and integrate them into a BIM design, </w:t>
      </w:r>
      <w:r w:rsidR="000D7139">
        <w:rPr>
          <w:rFonts w:ascii="Arial" w:hAnsi="Arial" w:cs="Arial"/>
          <w:sz w:val="20"/>
          <w:szCs w:val="20"/>
          <w:lang w:val="en-US"/>
        </w:rPr>
        <w:t>and deliver the customer</w:t>
      </w:r>
      <w:r w:rsidRPr="001A4DCE">
        <w:rPr>
          <w:rFonts w:ascii="Arial" w:hAnsi="Arial" w:cs="Arial"/>
          <w:sz w:val="20"/>
          <w:szCs w:val="20"/>
          <w:lang w:val="en-US"/>
        </w:rPr>
        <w:t xml:space="preserve"> the </w:t>
      </w:r>
      <w:r w:rsidR="000D7139">
        <w:rPr>
          <w:rFonts w:ascii="Arial" w:hAnsi="Arial" w:cs="Arial"/>
          <w:sz w:val="20"/>
          <w:szCs w:val="20"/>
          <w:lang w:val="en-US"/>
        </w:rPr>
        <w:t>right products</w:t>
      </w:r>
      <w:r w:rsidRPr="001A4DCE">
        <w:rPr>
          <w:rFonts w:ascii="Arial" w:hAnsi="Arial" w:cs="Arial"/>
          <w:sz w:val="20"/>
          <w:szCs w:val="20"/>
          <w:lang w:val="en-US"/>
        </w:rPr>
        <w:t xml:space="preserve"> at the time they need them in their process."</w:t>
      </w:r>
    </w:p>
    <w:p w14:paraId="6E8E1683" w14:textId="1E7772D9" w:rsidR="00983A37" w:rsidRPr="001A4DCE" w:rsidRDefault="00983A37" w:rsidP="000C04A9">
      <w:pPr>
        <w:spacing w:line="360" w:lineRule="auto"/>
        <w:ind w:right="-2128"/>
        <w:rPr>
          <w:rFonts w:ascii="Arial" w:hAnsi="Arial" w:cs="Arial"/>
          <w:sz w:val="20"/>
          <w:szCs w:val="20"/>
          <w:lang w:val="en-US"/>
        </w:rPr>
      </w:pPr>
    </w:p>
    <w:p w14:paraId="4222ADF2" w14:textId="241C98D1" w:rsidR="00562E9A" w:rsidRPr="001A4DCE" w:rsidRDefault="00562E9A" w:rsidP="000C04A9">
      <w:pPr>
        <w:spacing w:line="360" w:lineRule="auto"/>
        <w:ind w:right="-2128"/>
        <w:rPr>
          <w:rFonts w:ascii="Arial" w:hAnsi="Arial" w:cs="Arial"/>
          <w:b/>
          <w:bCs/>
          <w:sz w:val="20"/>
          <w:szCs w:val="20"/>
          <w:lang w:val="en-US"/>
        </w:rPr>
      </w:pPr>
    </w:p>
    <w:p w14:paraId="5742CE5D" w14:textId="077EE945" w:rsidR="00EE7621" w:rsidRPr="001A4DCE" w:rsidRDefault="00EE7621" w:rsidP="00EE7621">
      <w:pPr>
        <w:shd w:val="clear" w:color="auto" w:fill="FFFFFF"/>
        <w:rPr>
          <w:rFonts w:ascii="Calibri" w:hAnsi="Calibri"/>
          <w:lang w:val="en-US"/>
        </w:rPr>
      </w:pPr>
      <w:r w:rsidRPr="001A4DCE">
        <w:rPr>
          <w:rFonts w:ascii="Calibri" w:hAnsi="Calibri"/>
          <w:b/>
          <w:lang w:val="en-US"/>
        </w:rPr>
        <w:t>IMAGE</w:t>
      </w:r>
      <w:r w:rsidRPr="001A4DCE">
        <w:rPr>
          <w:rFonts w:ascii="Calibri" w:hAnsi="Calibri"/>
          <w:lang w:val="en-US"/>
        </w:rPr>
        <w:t xml:space="preserve"> MATERIAL</w:t>
      </w:r>
    </w:p>
    <w:p w14:paraId="7FF9C74A" w14:textId="17BA93E8" w:rsidR="00096077" w:rsidRPr="001A4DCE" w:rsidRDefault="004B7AFC" w:rsidP="00096077">
      <w:pPr>
        <w:spacing w:line="360" w:lineRule="auto"/>
        <w:ind w:right="-2128"/>
        <w:rPr>
          <w:rFonts w:ascii="Arial" w:hAnsi="Arial" w:cs="Arial"/>
          <w:i/>
          <w:iCs/>
          <w:sz w:val="20"/>
          <w:szCs w:val="20"/>
          <w:highlight w:val="yellow"/>
          <w:lang w:val="en-US"/>
        </w:rPr>
      </w:pPr>
      <w:r w:rsidRPr="00673595">
        <w:rPr>
          <w:rFonts w:ascii="Arial" w:hAnsi="Arial" w:cs="Arial"/>
          <w:noProof/>
          <w:sz w:val="20"/>
          <w:szCs w:val="20"/>
        </w:rPr>
        <w:drawing>
          <wp:anchor distT="0" distB="0" distL="114300" distR="114300" simplePos="0" relativeHeight="251658752" behindDoc="0" locked="0" layoutInCell="1" allowOverlap="1" wp14:anchorId="04052F1C" wp14:editId="3F5E8CF7">
            <wp:simplePos x="0" y="0"/>
            <wp:positionH relativeFrom="column">
              <wp:posOffset>21176</wp:posOffset>
            </wp:positionH>
            <wp:positionV relativeFrom="paragraph">
              <wp:posOffset>208418</wp:posOffset>
            </wp:positionV>
            <wp:extent cx="3715385" cy="1915795"/>
            <wp:effectExtent l="0" t="0" r="5715" b="190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30512-WA0001.jpg"/>
                    <pic:cNvPicPr/>
                  </pic:nvPicPr>
                  <pic:blipFill>
                    <a:blip r:embed="rId11">
                      <a:extLst>
                        <a:ext uri="{28A0092B-C50C-407E-A947-70E740481C1C}">
                          <a14:useLocalDpi xmlns:a14="http://schemas.microsoft.com/office/drawing/2010/main" val="0"/>
                        </a:ext>
                      </a:extLst>
                    </a:blip>
                    <a:stretch>
                      <a:fillRect/>
                    </a:stretch>
                  </pic:blipFill>
                  <pic:spPr>
                    <a:xfrm>
                      <a:off x="0" y="0"/>
                      <a:ext cx="3715385" cy="1915795"/>
                    </a:xfrm>
                    <a:prstGeom prst="rect">
                      <a:avLst/>
                    </a:prstGeom>
                  </pic:spPr>
                </pic:pic>
              </a:graphicData>
            </a:graphic>
            <wp14:sizeRelH relativeFrom="page">
              <wp14:pctWidth>0</wp14:pctWidth>
            </wp14:sizeRelH>
            <wp14:sizeRelV relativeFrom="page">
              <wp14:pctHeight>0</wp14:pctHeight>
            </wp14:sizeRelV>
          </wp:anchor>
        </w:drawing>
      </w:r>
    </w:p>
    <w:p w14:paraId="228793BD" w14:textId="4E6F1D0E" w:rsidR="00BA2AB1" w:rsidRPr="001A4DCE" w:rsidRDefault="00BA2AB1" w:rsidP="00BA2AB1">
      <w:pPr>
        <w:spacing w:line="360" w:lineRule="auto"/>
        <w:ind w:right="-2128"/>
        <w:rPr>
          <w:rFonts w:ascii="Arial" w:hAnsi="Arial" w:cs="Arial"/>
          <w:b/>
          <w:bCs/>
          <w:sz w:val="20"/>
          <w:szCs w:val="20"/>
          <w:lang w:val="en-US"/>
        </w:rPr>
      </w:pPr>
    </w:p>
    <w:p w14:paraId="3B0A3EF5" w14:textId="131E193E" w:rsidR="004B7AFC" w:rsidRPr="001A4DCE" w:rsidRDefault="004B7AFC" w:rsidP="00BA2AB1">
      <w:pPr>
        <w:spacing w:line="360" w:lineRule="auto"/>
        <w:ind w:right="-2128"/>
        <w:rPr>
          <w:rFonts w:ascii="Arial" w:hAnsi="Arial" w:cs="Arial"/>
          <w:b/>
          <w:bCs/>
          <w:sz w:val="20"/>
          <w:szCs w:val="20"/>
          <w:lang w:val="en-US"/>
        </w:rPr>
      </w:pPr>
    </w:p>
    <w:p w14:paraId="04BB2A02" w14:textId="1B4730F9" w:rsidR="004B7AFC" w:rsidRPr="001A4DCE" w:rsidRDefault="004B7AFC" w:rsidP="00BA2AB1">
      <w:pPr>
        <w:spacing w:line="360" w:lineRule="auto"/>
        <w:ind w:right="-2128"/>
        <w:rPr>
          <w:rFonts w:ascii="Arial" w:hAnsi="Arial" w:cs="Arial"/>
          <w:b/>
          <w:bCs/>
          <w:sz w:val="20"/>
          <w:szCs w:val="20"/>
          <w:lang w:val="en-US"/>
        </w:rPr>
      </w:pPr>
    </w:p>
    <w:p w14:paraId="152E744F" w14:textId="3230C8DA" w:rsidR="004B7AFC" w:rsidRPr="001A4DCE" w:rsidRDefault="004B7AFC" w:rsidP="00BA2AB1">
      <w:pPr>
        <w:spacing w:line="360" w:lineRule="auto"/>
        <w:ind w:right="-2128"/>
        <w:rPr>
          <w:rFonts w:ascii="Arial" w:hAnsi="Arial" w:cs="Arial"/>
          <w:b/>
          <w:bCs/>
          <w:sz w:val="20"/>
          <w:szCs w:val="20"/>
          <w:lang w:val="en-US"/>
        </w:rPr>
      </w:pPr>
    </w:p>
    <w:p w14:paraId="149617FC" w14:textId="5D22C848" w:rsidR="004B7AFC" w:rsidRPr="001A4DCE" w:rsidRDefault="004B7AFC" w:rsidP="00BA2AB1">
      <w:pPr>
        <w:spacing w:line="360" w:lineRule="auto"/>
        <w:ind w:right="-2128"/>
        <w:rPr>
          <w:rFonts w:ascii="Arial" w:hAnsi="Arial" w:cs="Arial"/>
          <w:b/>
          <w:bCs/>
          <w:sz w:val="20"/>
          <w:szCs w:val="20"/>
          <w:lang w:val="en-US"/>
        </w:rPr>
      </w:pPr>
    </w:p>
    <w:p w14:paraId="1A6A52AB" w14:textId="7BF21BCC" w:rsidR="004B7AFC" w:rsidRPr="001A4DCE" w:rsidRDefault="004B7AFC" w:rsidP="00BA2AB1">
      <w:pPr>
        <w:spacing w:line="360" w:lineRule="auto"/>
        <w:ind w:right="-2128"/>
        <w:rPr>
          <w:rFonts w:ascii="Arial" w:hAnsi="Arial" w:cs="Arial"/>
          <w:b/>
          <w:bCs/>
          <w:sz w:val="20"/>
          <w:szCs w:val="20"/>
          <w:lang w:val="en-US"/>
        </w:rPr>
      </w:pPr>
    </w:p>
    <w:p w14:paraId="12214B5C" w14:textId="2254D1C7" w:rsidR="004B7AFC" w:rsidRPr="001A4DCE" w:rsidRDefault="004B7AFC" w:rsidP="00BA2AB1">
      <w:pPr>
        <w:spacing w:line="360" w:lineRule="auto"/>
        <w:ind w:right="-2128"/>
        <w:rPr>
          <w:rFonts w:ascii="Arial" w:hAnsi="Arial" w:cs="Arial"/>
          <w:b/>
          <w:bCs/>
          <w:sz w:val="20"/>
          <w:szCs w:val="20"/>
          <w:lang w:val="en-US"/>
        </w:rPr>
      </w:pPr>
    </w:p>
    <w:p w14:paraId="2B009277" w14:textId="4FFFAA88" w:rsidR="004B7AFC" w:rsidRPr="001A4DCE" w:rsidRDefault="004B7AFC" w:rsidP="00BA2AB1">
      <w:pPr>
        <w:spacing w:line="360" w:lineRule="auto"/>
        <w:ind w:right="-2128"/>
        <w:rPr>
          <w:rFonts w:ascii="Arial" w:hAnsi="Arial" w:cs="Arial"/>
          <w:b/>
          <w:bCs/>
          <w:sz w:val="20"/>
          <w:szCs w:val="20"/>
          <w:lang w:val="en-US"/>
        </w:rPr>
      </w:pPr>
    </w:p>
    <w:p w14:paraId="10C3219E" w14:textId="77777777" w:rsidR="004B7AFC" w:rsidRPr="001A4DCE" w:rsidRDefault="004B7AFC" w:rsidP="00BA2AB1">
      <w:pPr>
        <w:spacing w:line="360" w:lineRule="auto"/>
        <w:ind w:right="-2128"/>
        <w:rPr>
          <w:rFonts w:ascii="Arial" w:hAnsi="Arial" w:cs="Arial"/>
          <w:b/>
          <w:bCs/>
          <w:sz w:val="20"/>
          <w:szCs w:val="20"/>
          <w:lang w:val="en-US"/>
        </w:rPr>
      </w:pPr>
    </w:p>
    <w:p w14:paraId="3F3DE679" w14:textId="253D53DA" w:rsidR="00794F11" w:rsidRPr="001A4DCE" w:rsidRDefault="004B7AFC" w:rsidP="00794F11">
      <w:pPr>
        <w:spacing w:line="276" w:lineRule="auto"/>
        <w:ind w:right="-2128"/>
        <w:rPr>
          <w:rFonts w:ascii="Arial" w:hAnsi="Arial" w:cs="Arial"/>
          <w:sz w:val="18"/>
          <w:szCs w:val="18"/>
          <w:lang w:val="en-US"/>
        </w:rPr>
      </w:pPr>
      <w:r w:rsidRPr="001A4DCE">
        <w:rPr>
          <w:rFonts w:ascii="Arial" w:hAnsi="Arial" w:cs="Arial"/>
          <w:sz w:val="18"/>
          <w:szCs w:val="18"/>
          <w:lang w:val="en-US"/>
        </w:rPr>
        <w:t xml:space="preserve">The "80 Seconds - New Building" summit recently brought together more than 1,100 guests - including decision-makers from the construction and real estate industries as well as top </w:t>
      </w:r>
      <w:r w:rsidR="000D7139">
        <w:rPr>
          <w:rFonts w:ascii="Arial" w:hAnsi="Arial" w:cs="Arial"/>
          <w:sz w:val="18"/>
          <w:szCs w:val="18"/>
          <w:lang w:val="en-US"/>
        </w:rPr>
        <w:t>politicians - in the German</w:t>
      </w:r>
      <w:r w:rsidRPr="001A4DCE">
        <w:rPr>
          <w:rFonts w:ascii="Arial" w:hAnsi="Arial" w:cs="Arial"/>
          <w:sz w:val="18"/>
          <w:szCs w:val="18"/>
          <w:lang w:val="en-US"/>
        </w:rPr>
        <w:t xml:space="preserve"> capital. In his keynote speech, Deniz Turgut, Head of Global Marketing at Albrecht Jung GmbH (JUNG), also discussed the advantages of the Wieland PREFAB system.</w:t>
      </w:r>
    </w:p>
    <w:p w14:paraId="0321A845" w14:textId="77777777" w:rsidR="00794F11" w:rsidRPr="001A4DCE" w:rsidRDefault="00794F11" w:rsidP="00794F11">
      <w:pPr>
        <w:spacing w:line="276" w:lineRule="auto"/>
        <w:ind w:right="-2128"/>
        <w:rPr>
          <w:rFonts w:ascii="Arial" w:hAnsi="Arial" w:cs="Arial"/>
          <w:sz w:val="18"/>
          <w:szCs w:val="18"/>
          <w:lang w:val="en-US"/>
        </w:rPr>
      </w:pPr>
    </w:p>
    <w:p w14:paraId="1A64968F" w14:textId="77777777" w:rsidR="00BA2AB1" w:rsidRPr="001A4DCE" w:rsidRDefault="00BA2AB1" w:rsidP="00CC7F79">
      <w:pPr>
        <w:spacing w:line="276" w:lineRule="auto"/>
        <w:ind w:right="-2128"/>
        <w:rPr>
          <w:rFonts w:ascii="Arial" w:hAnsi="Arial" w:cs="Arial"/>
          <w:sz w:val="18"/>
          <w:szCs w:val="18"/>
          <w:lang w:val="en-US"/>
        </w:rPr>
      </w:pPr>
    </w:p>
    <w:p w14:paraId="607AD07F" w14:textId="77777777" w:rsidR="00034FE7" w:rsidRPr="001A4DCE" w:rsidRDefault="00034FE7" w:rsidP="00034FE7">
      <w:pPr>
        <w:spacing w:line="360" w:lineRule="auto"/>
        <w:ind w:right="-2128"/>
        <w:rPr>
          <w:rFonts w:ascii="Arial" w:hAnsi="Arial" w:cs="Arial"/>
          <w:sz w:val="8"/>
          <w:szCs w:val="8"/>
          <w:lang w:val="en-US"/>
        </w:rPr>
      </w:pPr>
      <w:r w:rsidRPr="001A4DCE">
        <w:rPr>
          <w:rFonts w:ascii="Arial" w:hAnsi="Arial"/>
          <w:b/>
          <w:lang w:val="en-US"/>
        </w:rPr>
        <w:t>PRESS CONTACT</w:t>
      </w:r>
      <w:r w:rsidRPr="001A4DCE">
        <w:rPr>
          <w:rFonts w:ascii="Arial" w:hAnsi="Arial"/>
          <w:lang w:val="en-US"/>
        </w:rPr>
        <w:t xml:space="preserve"> </w:t>
      </w:r>
      <w:r w:rsidRPr="001A4DCE">
        <w:rPr>
          <w:rFonts w:ascii="Arial" w:hAnsi="Arial"/>
          <w:sz w:val="18"/>
          <w:szCs w:val="18"/>
          <w:lang w:val="en-US"/>
        </w:rPr>
        <w:t xml:space="preserve"> </w:t>
      </w:r>
    </w:p>
    <w:p w14:paraId="629D9112" w14:textId="7413B8BD" w:rsidR="00034FE7" w:rsidRPr="0054114F" w:rsidRDefault="000C04A9" w:rsidP="00034FE7">
      <w:pPr>
        <w:spacing w:line="360" w:lineRule="auto"/>
        <w:ind w:right="-2128"/>
        <w:rPr>
          <w:rFonts w:ascii="Arial" w:hAnsi="Arial" w:cs="Arial"/>
          <w:b/>
          <w:sz w:val="20"/>
          <w:szCs w:val="20"/>
          <w:lang w:val="en-US"/>
        </w:rPr>
      </w:pPr>
      <w:r w:rsidRPr="0054114F">
        <w:rPr>
          <w:rFonts w:ascii="Arial" w:hAnsi="Arial"/>
          <w:b/>
          <w:sz w:val="20"/>
          <w:szCs w:val="20"/>
          <w:lang w:val="en-US"/>
        </w:rPr>
        <w:t>Magdalena Montagna</w:t>
      </w:r>
    </w:p>
    <w:p w14:paraId="4ED9DA0D" w14:textId="77777777" w:rsidR="00794F11" w:rsidRPr="0054114F" w:rsidRDefault="00794F11" w:rsidP="00794F11">
      <w:pPr>
        <w:spacing w:line="360" w:lineRule="auto"/>
        <w:ind w:right="-2128"/>
        <w:rPr>
          <w:rFonts w:ascii="Arial" w:hAnsi="Arial" w:cs="Arial"/>
          <w:bCs/>
          <w:sz w:val="20"/>
          <w:szCs w:val="20"/>
          <w:lang w:val="en-US"/>
        </w:rPr>
      </w:pPr>
      <w:r w:rsidRPr="0054114F">
        <w:rPr>
          <w:rFonts w:ascii="Arial" w:hAnsi="Arial"/>
          <w:sz w:val="20"/>
          <w:szCs w:val="20"/>
          <w:lang w:val="en-US"/>
        </w:rPr>
        <w:t>Content Marketing &amp; Communication</w:t>
      </w:r>
    </w:p>
    <w:p w14:paraId="5D45AE91" w14:textId="77777777" w:rsidR="00794F11" w:rsidRPr="0054114F" w:rsidRDefault="00034FE7" w:rsidP="00794F11">
      <w:pPr>
        <w:spacing w:line="360" w:lineRule="auto"/>
        <w:ind w:right="-2128"/>
        <w:rPr>
          <w:rFonts w:ascii="Arial" w:hAnsi="Arial" w:cs="Arial"/>
          <w:color w:val="000000" w:themeColor="text1"/>
          <w:sz w:val="20"/>
          <w:szCs w:val="20"/>
          <w:lang w:val="en-US"/>
        </w:rPr>
      </w:pPr>
      <w:r w:rsidRPr="0054114F">
        <w:rPr>
          <w:rFonts w:ascii="Arial" w:hAnsi="Arial"/>
          <w:b/>
          <w:color w:val="000000" w:themeColor="text1"/>
          <w:sz w:val="20"/>
          <w:szCs w:val="20"/>
          <w:lang w:val="en-US"/>
        </w:rPr>
        <w:t>Phone:</w:t>
      </w:r>
      <w:r w:rsidRPr="0054114F">
        <w:rPr>
          <w:rFonts w:ascii="Arial" w:hAnsi="Arial"/>
          <w:color w:val="000000" w:themeColor="text1"/>
          <w:sz w:val="20"/>
          <w:szCs w:val="20"/>
          <w:lang w:val="en-US"/>
        </w:rPr>
        <w:t xml:space="preserve"> ++49 (951) 9324 - 316</w:t>
      </w:r>
    </w:p>
    <w:p w14:paraId="460FC9A2" w14:textId="1B661280" w:rsidR="00034FE7" w:rsidRPr="001A4DCE" w:rsidRDefault="00794F11" w:rsidP="00794F11">
      <w:pPr>
        <w:spacing w:line="360" w:lineRule="auto"/>
        <w:ind w:right="-2128"/>
        <w:rPr>
          <w:rFonts w:ascii="Arial" w:hAnsi="Arial" w:cs="Arial"/>
          <w:bCs/>
          <w:sz w:val="20"/>
          <w:szCs w:val="20"/>
          <w:lang w:val="en-US"/>
        </w:rPr>
      </w:pPr>
      <w:r w:rsidRPr="0054114F">
        <w:rPr>
          <w:rFonts w:ascii="Arial" w:hAnsi="Arial" w:cs="Arial"/>
          <w:b/>
          <w:bCs/>
          <w:color w:val="000000" w:themeColor="text1"/>
          <w:sz w:val="20"/>
          <w:szCs w:val="20"/>
          <w:lang w:val="en-US"/>
        </w:rPr>
        <w:t xml:space="preserve"> </w:t>
      </w:r>
      <w:r w:rsidRPr="0054114F">
        <w:rPr>
          <w:rFonts w:ascii="Arial" w:hAnsi="Arial"/>
          <w:b/>
          <w:sz w:val="20"/>
          <w:szCs w:val="20"/>
          <w:lang w:val="en-US"/>
        </w:rPr>
        <w:t xml:space="preserve">E-mail: </w:t>
      </w:r>
      <w:hyperlink r:id="rId12" w:history="1">
        <w:r w:rsidRPr="0054114F">
          <w:rPr>
            <w:rStyle w:val="Hyperlink"/>
            <w:rFonts w:ascii="Arial" w:hAnsi="Arial"/>
            <w:b/>
            <w:sz w:val="20"/>
            <w:szCs w:val="20"/>
            <w:lang w:val="en-US"/>
          </w:rPr>
          <w:t>magdalena.montagna@wieland-electric.com</w:t>
        </w:r>
      </w:hyperlink>
      <w:r w:rsidRPr="0054114F">
        <w:rPr>
          <w:rFonts w:ascii="Arial" w:hAnsi="Arial"/>
          <w:b/>
          <w:sz w:val="20"/>
          <w:szCs w:val="20"/>
          <w:lang w:val="en-US"/>
        </w:rPr>
        <w:t xml:space="preserve"> </w:t>
      </w:r>
    </w:p>
    <w:p w14:paraId="5C1B05D4" w14:textId="77777777" w:rsidR="00034FE7" w:rsidRPr="001A4DCE" w:rsidRDefault="00034FE7" w:rsidP="0017749B">
      <w:pPr>
        <w:spacing w:line="360" w:lineRule="auto"/>
        <w:ind w:right="-2128"/>
        <w:rPr>
          <w:rFonts w:ascii="Arial" w:hAnsi="Arial" w:cs="Arial"/>
          <w:sz w:val="22"/>
          <w:lang w:val="en-US"/>
        </w:rPr>
      </w:pPr>
    </w:p>
    <w:p w14:paraId="1BAD3FF1" w14:textId="77777777" w:rsidR="00034FE7" w:rsidRPr="001A4DCE" w:rsidRDefault="00034FE7" w:rsidP="0017749B">
      <w:pPr>
        <w:spacing w:line="360" w:lineRule="auto"/>
        <w:ind w:right="-2128"/>
        <w:rPr>
          <w:rFonts w:ascii="Arial" w:hAnsi="Arial" w:cs="Arial"/>
          <w:sz w:val="22"/>
          <w:lang w:val="en-US"/>
        </w:rPr>
      </w:pPr>
    </w:p>
    <w:p w14:paraId="5C085F52" w14:textId="13BB836A" w:rsidR="002D205C" w:rsidRPr="001A4DCE" w:rsidRDefault="00B049E1" w:rsidP="0017749B">
      <w:pPr>
        <w:spacing w:line="360" w:lineRule="auto"/>
        <w:ind w:right="-2128"/>
        <w:rPr>
          <w:rFonts w:ascii="Arial" w:hAnsi="Arial" w:cs="Arial"/>
          <w:sz w:val="22"/>
          <w:lang w:val="en-US"/>
        </w:rPr>
      </w:pPr>
      <w:r w:rsidRPr="001A4DCE">
        <w:rPr>
          <w:rFonts w:ascii="Arial" w:hAnsi="Arial"/>
          <w:sz w:val="22"/>
          <w:szCs w:val="22"/>
          <w:lang w:val="en-US"/>
        </w:rPr>
        <w:t>ABOUT WIELAND ELECTRIC</w:t>
      </w:r>
    </w:p>
    <w:p w14:paraId="483DB59D" w14:textId="77777777" w:rsidR="002D205C" w:rsidRPr="001A4DCE" w:rsidRDefault="002D205C" w:rsidP="0017749B">
      <w:pPr>
        <w:spacing w:line="360" w:lineRule="auto"/>
        <w:ind w:right="-2126"/>
        <w:rPr>
          <w:rFonts w:ascii="Arial" w:hAnsi="Arial" w:cs="Arial"/>
          <w:b/>
          <w:sz w:val="18"/>
          <w:szCs w:val="20"/>
          <w:lang w:val="en-US"/>
        </w:rPr>
      </w:pPr>
    </w:p>
    <w:p w14:paraId="026D264D" w14:textId="77777777" w:rsidR="002D205C" w:rsidRPr="001A4DCE" w:rsidRDefault="002D205C" w:rsidP="0017749B">
      <w:pPr>
        <w:spacing w:line="360" w:lineRule="auto"/>
        <w:ind w:right="-2128"/>
        <w:rPr>
          <w:rFonts w:ascii="Arial" w:hAnsi="Arial" w:cs="Arial"/>
          <w:sz w:val="18"/>
          <w:szCs w:val="20"/>
          <w:lang w:val="en-US"/>
        </w:rPr>
      </w:pPr>
      <w:r w:rsidRPr="001A4DCE">
        <w:rPr>
          <w:rFonts w:ascii="Arial" w:hAnsi="Arial"/>
          <w:sz w:val="18"/>
          <w:szCs w:val="18"/>
          <w:lang w:val="en-US"/>
        </w:rPr>
        <w:lastRenderedPageBreak/>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1A4DCE" w:rsidRDefault="002D205C" w:rsidP="0017749B">
      <w:pPr>
        <w:spacing w:line="360" w:lineRule="auto"/>
        <w:ind w:right="-2128"/>
        <w:rPr>
          <w:rFonts w:ascii="Arial" w:hAnsi="Arial" w:cs="Arial"/>
          <w:sz w:val="18"/>
          <w:szCs w:val="20"/>
          <w:lang w:val="en-US"/>
        </w:rPr>
      </w:pPr>
    </w:p>
    <w:p w14:paraId="5FE0ED4C" w14:textId="77777777" w:rsidR="002D205C" w:rsidRPr="001A4DCE" w:rsidRDefault="002D205C" w:rsidP="0017749B">
      <w:pPr>
        <w:spacing w:line="360" w:lineRule="auto"/>
        <w:ind w:right="-2128"/>
        <w:rPr>
          <w:rFonts w:ascii="Arial" w:hAnsi="Arial" w:cs="Arial"/>
          <w:sz w:val="18"/>
          <w:szCs w:val="20"/>
          <w:lang w:val="en-US"/>
        </w:rPr>
      </w:pPr>
      <w:r w:rsidRPr="001A4DCE">
        <w:rPr>
          <w:rFonts w:ascii="Arial" w:hAnsi="Arial"/>
          <w:sz w:val="18"/>
          <w:szCs w:val="18"/>
          <w:lang w:val="en-US"/>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14:paraId="52FC77F1" w14:textId="77777777" w:rsidR="002D205C" w:rsidRPr="001A4DCE" w:rsidRDefault="002D205C" w:rsidP="0017749B">
      <w:pPr>
        <w:spacing w:line="360" w:lineRule="auto"/>
        <w:ind w:right="-2128"/>
        <w:rPr>
          <w:rFonts w:ascii="Arial" w:hAnsi="Arial" w:cs="Arial"/>
          <w:sz w:val="18"/>
          <w:szCs w:val="20"/>
          <w:lang w:val="en-US"/>
        </w:rPr>
      </w:pPr>
    </w:p>
    <w:p w14:paraId="11FB59EE" w14:textId="77777777" w:rsidR="00BC511B" w:rsidRPr="001A4DCE" w:rsidRDefault="002D205C" w:rsidP="00BC511B">
      <w:pPr>
        <w:spacing w:line="360" w:lineRule="auto"/>
        <w:ind w:right="-2128"/>
        <w:rPr>
          <w:rFonts w:ascii="Arial" w:hAnsi="Arial" w:cs="Arial"/>
          <w:sz w:val="18"/>
          <w:szCs w:val="20"/>
          <w:lang w:val="en-US"/>
        </w:rPr>
      </w:pPr>
      <w:r w:rsidRPr="001A4DCE">
        <w:rPr>
          <w:rFonts w:ascii="Arial" w:hAnsi="Arial"/>
          <w:sz w:val="18"/>
          <w:szCs w:val="18"/>
          <w:lang w:val="en-US"/>
        </w:rPr>
        <w:t>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7AE5AE7C" w14:textId="362F0C95" w:rsidR="00066165" w:rsidRPr="001A4DCE" w:rsidRDefault="00066165" w:rsidP="00BC511B">
      <w:pPr>
        <w:spacing w:line="360" w:lineRule="auto"/>
        <w:ind w:right="-2128"/>
        <w:rPr>
          <w:rFonts w:ascii="Arial" w:hAnsi="Arial" w:cs="Arial"/>
          <w:lang w:val="en-US"/>
        </w:rPr>
      </w:pPr>
    </w:p>
    <w:p w14:paraId="46027630" w14:textId="77777777" w:rsidR="00427876" w:rsidRPr="001A4DCE" w:rsidRDefault="00427876" w:rsidP="00BC511B">
      <w:pPr>
        <w:spacing w:line="360" w:lineRule="auto"/>
        <w:ind w:right="-2128"/>
        <w:rPr>
          <w:rFonts w:ascii="Arial" w:hAnsi="Arial" w:cs="Arial"/>
          <w:lang w:val="en-US"/>
        </w:rPr>
      </w:pPr>
    </w:p>
    <w:p w14:paraId="6A5AC980" w14:textId="77777777" w:rsidR="00240702" w:rsidRPr="001A4DCE" w:rsidRDefault="00240702" w:rsidP="00240702">
      <w:pPr>
        <w:spacing w:line="360" w:lineRule="auto"/>
        <w:rPr>
          <w:rFonts w:ascii="Arial" w:hAnsi="Arial" w:cs="Arial"/>
          <w:color w:val="0000FF"/>
          <w:sz w:val="18"/>
          <w:szCs w:val="18"/>
          <w:u w:val="single"/>
          <w:lang w:val="en-US"/>
        </w:rPr>
      </w:pPr>
    </w:p>
    <w:p w14:paraId="7E464F3D" w14:textId="77777777" w:rsidR="00240702" w:rsidRPr="001A4DCE" w:rsidRDefault="00240702" w:rsidP="00DD5F12">
      <w:pPr>
        <w:spacing w:line="360" w:lineRule="auto"/>
        <w:ind w:right="-2128"/>
        <w:rPr>
          <w:rFonts w:ascii="Arial" w:hAnsi="Arial" w:cs="Arial"/>
          <w:color w:val="0000FF"/>
          <w:sz w:val="18"/>
          <w:szCs w:val="18"/>
          <w:u w:val="single"/>
          <w:lang w:val="en-US"/>
        </w:rPr>
      </w:pPr>
    </w:p>
    <w:sectPr w:rsidR="00240702" w:rsidRPr="001A4DCE" w:rsidSect="0017749B">
      <w:headerReference w:type="default" r:id="rId13"/>
      <w:footerReference w:type="even" r:id="rId14"/>
      <w:footerReference w:type="default" r:id="rId15"/>
      <w:headerReference w:type="first" r:id="rId16"/>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FC7905" w14:textId="77777777" w:rsidR="003D008D" w:rsidRDefault="003D008D" w:rsidP="00597742">
      <w:r>
        <w:separator/>
      </w:r>
    </w:p>
  </w:endnote>
  <w:endnote w:type="continuationSeparator" w:id="0">
    <w:p w14:paraId="476228EF" w14:textId="77777777" w:rsidR="003D008D" w:rsidRDefault="003D008D"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62DF848D"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4114F">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4114F">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02A8DD93"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2023-06</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4114F">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4114F">
      <w:rPr>
        <w:rFonts w:ascii="Calibri" w:eastAsia="Arial Unicode MS" w:hAnsi="Calibri" w:cs="Arial Unicode MS"/>
        <w:noProof/>
        <w:sz w:val="16"/>
        <w:szCs w:val="16"/>
      </w:rPr>
      <w:t>3</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7A83F" w14:textId="77777777" w:rsidR="003D008D" w:rsidRDefault="003D008D" w:rsidP="00597742">
      <w:r>
        <w:separator/>
      </w:r>
    </w:p>
  </w:footnote>
  <w:footnote w:type="continuationSeparator" w:id="0">
    <w:p w14:paraId="029A0451" w14:textId="77777777" w:rsidR="003D008D" w:rsidRDefault="003D008D"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54114F">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de-DE" w:vendorID="64" w:dllVersion="6" w:nlCheck="1" w:checkStyle="0"/>
  <w:activeWritingStyle w:appName="MSWord" w:lang="de-DE" w:vendorID="64" w:dllVersion="4096" w:nlCheck="1" w:checkStyle="0"/>
  <w:activeWritingStyle w:appName="MSWord" w:lang="en-US" w:vendorID="64" w:dllVersion="131078" w:nlCheck="1" w:checkStyle="1"/>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6F53"/>
    <w:rsid w:val="000073CB"/>
    <w:rsid w:val="0001340B"/>
    <w:rsid w:val="00013AA1"/>
    <w:rsid w:val="00014B73"/>
    <w:rsid w:val="00016DFD"/>
    <w:rsid w:val="00030C79"/>
    <w:rsid w:val="00034FE7"/>
    <w:rsid w:val="0004222D"/>
    <w:rsid w:val="00043849"/>
    <w:rsid w:val="00053947"/>
    <w:rsid w:val="00060B93"/>
    <w:rsid w:val="000653B1"/>
    <w:rsid w:val="00066165"/>
    <w:rsid w:val="00067AA4"/>
    <w:rsid w:val="00075E4D"/>
    <w:rsid w:val="00076491"/>
    <w:rsid w:val="00077364"/>
    <w:rsid w:val="00077912"/>
    <w:rsid w:val="000809C0"/>
    <w:rsid w:val="00083C50"/>
    <w:rsid w:val="00086228"/>
    <w:rsid w:val="0009414B"/>
    <w:rsid w:val="00096077"/>
    <w:rsid w:val="000A2F80"/>
    <w:rsid w:val="000A6053"/>
    <w:rsid w:val="000A697C"/>
    <w:rsid w:val="000A7020"/>
    <w:rsid w:val="000B0FE4"/>
    <w:rsid w:val="000B5936"/>
    <w:rsid w:val="000C04A9"/>
    <w:rsid w:val="000D43E7"/>
    <w:rsid w:val="000D4B4B"/>
    <w:rsid w:val="000D7139"/>
    <w:rsid w:val="000D7B68"/>
    <w:rsid w:val="000E4917"/>
    <w:rsid w:val="000E76EA"/>
    <w:rsid w:val="000E7882"/>
    <w:rsid w:val="000F1127"/>
    <w:rsid w:val="00102FB2"/>
    <w:rsid w:val="00114485"/>
    <w:rsid w:val="00126D85"/>
    <w:rsid w:val="00131841"/>
    <w:rsid w:val="0013666D"/>
    <w:rsid w:val="00144097"/>
    <w:rsid w:val="00144A4D"/>
    <w:rsid w:val="00146573"/>
    <w:rsid w:val="00153087"/>
    <w:rsid w:val="0015650D"/>
    <w:rsid w:val="001627DE"/>
    <w:rsid w:val="00165900"/>
    <w:rsid w:val="0016610B"/>
    <w:rsid w:val="0017562F"/>
    <w:rsid w:val="0017749B"/>
    <w:rsid w:val="00195B53"/>
    <w:rsid w:val="00197FDB"/>
    <w:rsid w:val="001A4DCE"/>
    <w:rsid w:val="001B0D53"/>
    <w:rsid w:val="001B17A5"/>
    <w:rsid w:val="001B3B8B"/>
    <w:rsid w:val="001B7225"/>
    <w:rsid w:val="001C2417"/>
    <w:rsid w:val="001C3B3D"/>
    <w:rsid w:val="001C5D27"/>
    <w:rsid w:val="001D241A"/>
    <w:rsid w:val="001D50AD"/>
    <w:rsid w:val="001D7296"/>
    <w:rsid w:val="001E10B8"/>
    <w:rsid w:val="001E3523"/>
    <w:rsid w:val="001E7A72"/>
    <w:rsid w:val="001F3A49"/>
    <w:rsid w:val="00205F09"/>
    <w:rsid w:val="00207CC1"/>
    <w:rsid w:val="002142F2"/>
    <w:rsid w:val="00216750"/>
    <w:rsid w:val="00217CFC"/>
    <w:rsid w:val="002240BD"/>
    <w:rsid w:val="00225AB8"/>
    <w:rsid w:val="00230E2C"/>
    <w:rsid w:val="00230E7D"/>
    <w:rsid w:val="00236607"/>
    <w:rsid w:val="00237E27"/>
    <w:rsid w:val="00240702"/>
    <w:rsid w:val="00241377"/>
    <w:rsid w:val="002441FC"/>
    <w:rsid w:val="002457A8"/>
    <w:rsid w:val="00246E28"/>
    <w:rsid w:val="00251C83"/>
    <w:rsid w:val="002527B4"/>
    <w:rsid w:val="002556E4"/>
    <w:rsid w:val="002566D4"/>
    <w:rsid w:val="0025711D"/>
    <w:rsid w:val="0026264D"/>
    <w:rsid w:val="00262958"/>
    <w:rsid w:val="00262CA2"/>
    <w:rsid w:val="0026760C"/>
    <w:rsid w:val="0027253A"/>
    <w:rsid w:val="00273D7C"/>
    <w:rsid w:val="002766BE"/>
    <w:rsid w:val="002769BD"/>
    <w:rsid w:val="00284438"/>
    <w:rsid w:val="00285905"/>
    <w:rsid w:val="00293470"/>
    <w:rsid w:val="00294CCF"/>
    <w:rsid w:val="00295DC9"/>
    <w:rsid w:val="00297421"/>
    <w:rsid w:val="002A31BB"/>
    <w:rsid w:val="002A4C37"/>
    <w:rsid w:val="002A646C"/>
    <w:rsid w:val="002A7437"/>
    <w:rsid w:val="002D0145"/>
    <w:rsid w:val="002D205C"/>
    <w:rsid w:val="002D3E2B"/>
    <w:rsid w:val="002D5864"/>
    <w:rsid w:val="002F1D53"/>
    <w:rsid w:val="002F43DE"/>
    <w:rsid w:val="002F5E00"/>
    <w:rsid w:val="002F5EFB"/>
    <w:rsid w:val="002F6C8B"/>
    <w:rsid w:val="0030471C"/>
    <w:rsid w:val="003050CA"/>
    <w:rsid w:val="00310FF8"/>
    <w:rsid w:val="00312978"/>
    <w:rsid w:val="00316C05"/>
    <w:rsid w:val="00317591"/>
    <w:rsid w:val="003212BA"/>
    <w:rsid w:val="00331084"/>
    <w:rsid w:val="0033256D"/>
    <w:rsid w:val="00332951"/>
    <w:rsid w:val="00334491"/>
    <w:rsid w:val="00341910"/>
    <w:rsid w:val="00352869"/>
    <w:rsid w:val="0036190E"/>
    <w:rsid w:val="003800FF"/>
    <w:rsid w:val="00381FFB"/>
    <w:rsid w:val="00383012"/>
    <w:rsid w:val="003862E3"/>
    <w:rsid w:val="00387845"/>
    <w:rsid w:val="0039617A"/>
    <w:rsid w:val="003964C1"/>
    <w:rsid w:val="003A7062"/>
    <w:rsid w:val="003B011A"/>
    <w:rsid w:val="003B4218"/>
    <w:rsid w:val="003B5BBC"/>
    <w:rsid w:val="003B5FF9"/>
    <w:rsid w:val="003B6183"/>
    <w:rsid w:val="003B763C"/>
    <w:rsid w:val="003C394F"/>
    <w:rsid w:val="003D008D"/>
    <w:rsid w:val="003D2466"/>
    <w:rsid w:val="003D492B"/>
    <w:rsid w:val="003E097B"/>
    <w:rsid w:val="003E66DE"/>
    <w:rsid w:val="003E6968"/>
    <w:rsid w:val="003F1E58"/>
    <w:rsid w:val="003F4390"/>
    <w:rsid w:val="003F5EC1"/>
    <w:rsid w:val="003F6A64"/>
    <w:rsid w:val="00400D1C"/>
    <w:rsid w:val="00404097"/>
    <w:rsid w:val="00411012"/>
    <w:rsid w:val="004114E7"/>
    <w:rsid w:val="00424B9F"/>
    <w:rsid w:val="00425697"/>
    <w:rsid w:val="00427876"/>
    <w:rsid w:val="004325B2"/>
    <w:rsid w:val="00432A9D"/>
    <w:rsid w:val="004364BA"/>
    <w:rsid w:val="00440718"/>
    <w:rsid w:val="004416A2"/>
    <w:rsid w:val="00446B18"/>
    <w:rsid w:val="00446CA6"/>
    <w:rsid w:val="00452353"/>
    <w:rsid w:val="00456A08"/>
    <w:rsid w:val="0046500A"/>
    <w:rsid w:val="004704FB"/>
    <w:rsid w:val="00471382"/>
    <w:rsid w:val="00473946"/>
    <w:rsid w:val="00476ACF"/>
    <w:rsid w:val="00484F7C"/>
    <w:rsid w:val="00497F43"/>
    <w:rsid w:val="004A0EB4"/>
    <w:rsid w:val="004A0F22"/>
    <w:rsid w:val="004A2078"/>
    <w:rsid w:val="004A373F"/>
    <w:rsid w:val="004A5ADE"/>
    <w:rsid w:val="004B12BF"/>
    <w:rsid w:val="004B332E"/>
    <w:rsid w:val="004B7AFC"/>
    <w:rsid w:val="004C4FDB"/>
    <w:rsid w:val="004C6E3B"/>
    <w:rsid w:val="004F04BF"/>
    <w:rsid w:val="004F1B6F"/>
    <w:rsid w:val="00505617"/>
    <w:rsid w:val="0051272C"/>
    <w:rsid w:val="00514336"/>
    <w:rsid w:val="00531C39"/>
    <w:rsid w:val="00532EB7"/>
    <w:rsid w:val="00537621"/>
    <w:rsid w:val="0054114F"/>
    <w:rsid w:val="0054372D"/>
    <w:rsid w:val="00547094"/>
    <w:rsid w:val="005479DC"/>
    <w:rsid w:val="00551FFA"/>
    <w:rsid w:val="00552D72"/>
    <w:rsid w:val="00560CF5"/>
    <w:rsid w:val="00560FE2"/>
    <w:rsid w:val="00561154"/>
    <w:rsid w:val="0056204B"/>
    <w:rsid w:val="00562E9A"/>
    <w:rsid w:val="00563D1C"/>
    <w:rsid w:val="005744B9"/>
    <w:rsid w:val="00582839"/>
    <w:rsid w:val="005907E8"/>
    <w:rsid w:val="005939F9"/>
    <w:rsid w:val="00594A55"/>
    <w:rsid w:val="00597639"/>
    <w:rsid w:val="00597742"/>
    <w:rsid w:val="005A0B51"/>
    <w:rsid w:val="005A3972"/>
    <w:rsid w:val="005A53C0"/>
    <w:rsid w:val="005B3857"/>
    <w:rsid w:val="005C24B8"/>
    <w:rsid w:val="005C2EC1"/>
    <w:rsid w:val="005F0B08"/>
    <w:rsid w:val="005F2DA1"/>
    <w:rsid w:val="005F601C"/>
    <w:rsid w:val="005F6520"/>
    <w:rsid w:val="005F6F55"/>
    <w:rsid w:val="005F6F80"/>
    <w:rsid w:val="00600110"/>
    <w:rsid w:val="006006A0"/>
    <w:rsid w:val="00601C45"/>
    <w:rsid w:val="00603B04"/>
    <w:rsid w:val="00606820"/>
    <w:rsid w:val="00612831"/>
    <w:rsid w:val="00613C6A"/>
    <w:rsid w:val="006145B4"/>
    <w:rsid w:val="00614C3C"/>
    <w:rsid w:val="0062298E"/>
    <w:rsid w:val="00623839"/>
    <w:rsid w:val="006247BB"/>
    <w:rsid w:val="00625AA6"/>
    <w:rsid w:val="00627A2F"/>
    <w:rsid w:val="0063000F"/>
    <w:rsid w:val="00636CE2"/>
    <w:rsid w:val="00643706"/>
    <w:rsid w:val="00647476"/>
    <w:rsid w:val="0065560C"/>
    <w:rsid w:val="00657227"/>
    <w:rsid w:val="006641CE"/>
    <w:rsid w:val="00666992"/>
    <w:rsid w:val="00673595"/>
    <w:rsid w:val="0068467F"/>
    <w:rsid w:val="00693585"/>
    <w:rsid w:val="00695DB8"/>
    <w:rsid w:val="006A36F4"/>
    <w:rsid w:val="006A5E32"/>
    <w:rsid w:val="006A6CCD"/>
    <w:rsid w:val="006B3FC6"/>
    <w:rsid w:val="006C0645"/>
    <w:rsid w:val="006C29E2"/>
    <w:rsid w:val="006C6199"/>
    <w:rsid w:val="006D0F46"/>
    <w:rsid w:val="006D6149"/>
    <w:rsid w:val="006E0A47"/>
    <w:rsid w:val="006E1879"/>
    <w:rsid w:val="006E197F"/>
    <w:rsid w:val="006E1FE7"/>
    <w:rsid w:val="006E3886"/>
    <w:rsid w:val="006E4647"/>
    <w:rsid w:val="006E6311"/>
    <w:rsid w:val="006E7117"/>
    <w:rsid w:val="00703568"/>
    <w:rsid w:val="00704FB6"/>
    <w:rsid w:val="007059F6"/>
    <w:rsid w:val="00705D2F"/>
    <w:rsid w:val="007064D9"/>
    <w:rsid w:val="00722906"/>
    <w:rsid w:val="0072320D"/>
    <w:rsid w:val="00723676"/>
    <w:rsid w:val="00740244"/>
    <w:rsid w:val="00742400"/>
    <w:rsid w:val="00754DE3"/>
    <w:rsid w:val="0076150F"/>
    <w:rsid w:val="00774ECF"/>
    <w:rsid w:val="0077728F"/>
    <w:rsid w:val="007773E0"/>
    <w:rsid w:val="0077743A"/>
    <w:rsid w:val="00783234"/>
    <w:rsid w:val="00794F11"/>
    <w:rsid w:val="00794FAC"/>
    <w:rsid w:val="007A5159"/>
    <w:rsid w:val="007A604B"/>
    <w:rsid w:val="007A6548"/>
    <w:rsid w:val="007A72C3"/>
    <w:rsid w:val="007B018D"/>
    <w:rsid w:val="007B1447"/>
    <w:rsid w:val="007B33E2"/>
    <w:rsid w:val="007B3593"/>
    <w:rsid w:val="007B4164"/>
    <w:rsid w:val="007B4C8D"/>
    <w:rsid w:val="007E01BA"/>
    <w:rsid w:val="007E1D1A"/>
    <w:rsid w:val="007E4E15"/>
    <w:rsid w:val="007E6A3A"/>
    <w:rsid w:val="007F11F8"/>
    <w:rsid w:val="007F319A"/>
    <w:rsid w:val="00801359"/>
    <w:rsid w:val="00804261"/>
    <w:rsid w:val="008114F9"/>
    <w:rsid w:val="00812EC3"/>
    <w:rsid w:val="008141DD"/>
    <w:rsid w:val="0082058B"/>
    <w:rsid w:val="00822D6C"/>
    <w:rsid w:val="008231D0"/>
    <w:rsid w:val="008238B1"/>
    <w:rsid w:val="008314B1"/>
    <w:rsid w:val="0083152D"/>
    <w:rsid w:val="008438A7"/>
    <w:rsid w:val="00843B04"/>
    <w:rsid w:val="00854997"/>
    <w:rsid w:val="008606DA"/>
    <w:rsid w:val="0086105D"/>
    <w:rsid w:val="00862538"/>
    <w:rsid w:val="0086520B"/>
    <w:rsid w:val="00874701"/>
    <w:rsid w:val="0087610D"/>
    <w:rsid w:val="0088346D"/>
    <w:rsid w:val="00892F88"/>
    <w:rsid w:val="00893AF0"/>
    <w:rsid w:val="008A4241"/>
    <w:rsid w:val="008A6311"/>
    <w:rsid w:val="008A7A05"/>
    <w:rsid w:val="008B1CFB"/>
    <w:rsid w:val="008B2B87"/>
    <w:rsid w:val="008C083F"/>
    <w:rsid w:val="008C5AD5"/>
    <w:rsid w:val="008C7580"/>
    <w:rsid w:val="008E0F66"/>
    <w:rsid w:val="008E2160"/>
    <w:rsid w:val="008F319F"/>
    <w:rsid w:val="008F369A"/>
    <w:rsid w:val="008F4AA4"/>
    <w:rsid w:val="00901889"/>
    <w:rsid w:val="00901C26"/>
    <w:rsid w:val="00902D7E"/>
    <w:rsid w:val="009125B0"/>
    <w:rsid w:val="00922C27"/>
    <w:rsid w:val="0092454B"/>
    <w:rsid w:val="00936986"/>
    <w:rsid w:val="00941A08"/>
    <w:rsid w:val="009477F2"/>
    <w:rsid w:val="0094796C"/>
    <w:rsid w:val="00957760"/>
    <w:rsid w:val="00975664"/>
    <w:rsid w:val="00977DD3"/>
    <w:rsid w:val="0098220D"/>
    <w:rsid w:val="00982405"/>
    <w:rsid w:val="009826A6"/>
    <w:rsid w:val="0098395A"/>
    <w:rsid w:val="00983A37"/>
    <w:rsid w:val="0098797B"/>
    <w:rsid w:val="00991143"/>
    <w:rsid w:val="00996EC0"/>
    <w:rsid w:val="009A0513"/>
    <w:rsid w:val="009A0632"/>
    <w:rsid w:val="009A11A8"/>
    <w:rsid w:val="009A1349"/>
    <w:rsid w:val="009B310D"/>
    <w:rsid w:val="009B3FC3"/>
    <w:rsid w:val="009B5154"/>
    <w:rsid w:val="009B7BEB"/>
    <w:rsid w:val="009C4363"/>
    <w:rsid w:val="009C4E30"/>
    <w:rsid w:val="009C5576"/>
    <w:rsid w:val="009C6592"/>
    <w:rsid w:val="009D09C4"/>
    <w:rsid w:val="009D4F97"/>
    <w:rsid w:val="009D699A"/>
    <w:rsid w:val="009E03D0"/>
    <w:rsid w:val="009E6649"/>
    <w:rsid w:val="009F62A6"/>
    <w:rsid w:val="00A03E6F"/>
    <w:rsid w:val="00A10B39"/>
    <w:rsid w:val="00A13938"/>
    <w:rsid w:val="00A14903"/>
    <w:rsid w:val="00A154D9"/>
    <w:rsid w:val="00A21C56"/>
    <w:rsid w:val="00A37B63"/>
    <w:rsid w:val="00A45735"/>
    <w:rsid w:val="00A4762B"/>
    <w:rsid w:val="00A5239E"/>
    <w:rsid w:val="00A54469"/>
    <w:rsid w:val="00A66FF3"/>
    <w:rsid w:val="00A67D6F"/>
    <w:rsid w:val="00A74521"/>
    <w:rsid w:val="00A76E14"/>
    <w:rsid w:val="00A8172D"/>
    <w:rsid w:val="00A831C3"/>
    <w:rsid w:val="00A85C80"/>
    <w:rsid w:val="00A870AB"/>
    <w:rsid w:val="00A93C06"/>
    <w:rsid w:val="00A96902"/>
    <w:rsid w:val="00A97E06"/>
    <w:rsid w:val="00AA01C0"/>
    <w:rsid w:val="00AA27C5"/>
    <w:rsid w:val="00AB05B2"/>
    <w:rsid w:val="00AB0FA0"/>
    <w:rsid w:val="00AB6C7E"/>
    <w:rsid w:val="00AC5BF5"/>
    <w:rsid w:val="00AD0149"/>
    <w:rsid w:val="00AD35F8"/>
    <w:rsid w:val="00AE3374"/>
    <w:rsid w:val="00AE3CB4"/>
    <w:rsid w:val="00AE4711"/>
    <w:rsid w:val="00AF0DA5"/>
    <w:rsid w:val="00AF3F8E"/>
    <w:rsid w:val="00B02F54"/>
    <w:rsid w:val="00B0364A"/>
    <w:rsid w:val="00B049E1"/>
    <w:rsid w:val="00B10501"/>
    <w:rsid w:val="00B13F77"/>
    <w:rsid w:val="00B163B6"/>
    <w:rsid w:val="00B16427"/>
    <w:rsid w:val="00B17AE7"/>
    <w:rsid w:val="00B20EA3"/>
    <w:rsid w:val="00B22495"/>
    <w:rsid w:val="00B31A00"/>
    <w:rsid w:val="00B42F32"/>
    <w:rsid w:val="00B44162"/>
    <w:rsid w:val="00B4460E"/>
    <w:rsid w:val="00B476FA"/>
    <w:rsid w:val="00B51D0A"/>
    <w:rsid w:val="00B52C11"/>
    <w:rsid w:val="00B534AA"/>
    <w:rsid w:val="00B53E17"/>
    <w:rsid w:val="00B6173C"/>
    <w:rsid w:val="00B63C52"/>
    <w:rsid w:val="00B66F64"/>
    <w:rsid w:val="00B70093"/>
    <w:rsid w:val="00B716ED"/>
    <w:rsid w:val="00B7225A"/>
    <w:rsid w:val="00B81AF1"/>
    <w:rsid w:val="00B95C7A"/>
    <w:rsid w:val="00BA2AB1"/>
    <w:rsid w:val="00BA42F7"/>
    <w:rsid w:val="00BA76DA"/>
    <w:rsid w:val="00BB2922"/>
    <w:rsid w:val="00BB2E21"/>
    <w:rsid w:val="00BB579C"/>
    <w:rsid w:val="00BC45FA"/>
    <w:rsid w:val="00BC4D66"/>
    <w:rsid w:val="00BC511B"/>
    <w:rsid w:val="00BD01CE"/>
    <w:rsid w:val="00BD28B7"/>
    <w:rsid w:val="00BE3A08"/>
    <w:rsid w:val="00BE3D3D"/>
    <w:rsid w:val="00BE524D"/>
    <w:rsid w:val="00BE708F"/>
    <w:rsid w:val="00BF226C"/>
    <w:rsid w:val="00BF54FB"/>
    <w:rsid w:val="00BF6162"/>
    <w:rsid w:val="00C01BC8"/>
    <w:rsid w:val="00C0258B"/>
    <w:rsid w:val="00C042DD"/>
    <w:rsid w:val="00C048A1"/>
    <w:rsid w:val="00C13E50"/>
    <w:rsid w:val="00C15D74"/>
    <w:rsid w:val="00C246B6"/>
    <w:rsid w:val="00C34A9D"/>
    <w:rsid w:val="00C366A8"/>
    <w:rsid w:val="00C403F9"/>
    <w:rsid w:val="00C41294"/>
    <w:rsid w:val="00C503C6"/>
    <w:rsid w:val="00C61454"/>
    <w:rsid w:val="00C65132"/>
    <w:rsid w:val="00C660BE"/>
    <w:rsid w:val="00C80B26"/>
    <w:rsid w:val="00C9102D"/>
    <w:rsid w:val="00C91AF1"/>
    <w:rsid w:val="00C952C8"/>
    <w:rsid w:val="00C97490"/>
    <w:rsid w:val="00CA4545"/>
    <w:rsid w:val="00CA7339"/>
    <w:rsid w:val="00CC24C0"/>
    <w:rsid w:val="00CC404F"/>
    <w:rsid w:val="00CC41AE"/>
    <w:rsid w:val="00CC7331"/>
    <w:rsid w:val="00CC7F79"/>
    <w:rsid w:val="00CD5BC5"/>
    <w:rsid w:val="00CE541F"/>
    <w:rsid w:val="00CE5ADA"/>
    <w:rsid w:val="00CF4DA7"/>
    <w:rsid w:val="00CF74C6"/>
    <w:rsid w:val="00D02970"/>
    <w:rsid w:val="00D04664"/>
    <w:rsid w:val="00D14C91"/>
    <w:rsid w:val="00D2568B"/>
    <w:rsid w:val="00D37ABD"/>
    <w:rsid w:val="00D41185"/>
    <w:rsid w:val="00D4195E"/>
    <w:rsid w:val="00D45EF3"/>
    <w:rsid w:val="00D46CF4"/>
    <w:rsid w:val="00D47454"/>
    <w:rsid w:val="00D507AA"/>
    <w:rsid w:val="00D50B58"/>
    <w:rsid w:val="00D51A6A"/>
    <w:rsid w:val="00D557C4"/>
    <w:rsid w:val="00D635D2"/>
    <w:rsid w:val="00D718AB"/>
    <w:rsid w:val="00D72C1E"/>
    <w:rsid w:val="00D74740"/>
    <w:rsid w:val="00D75DFA"/>
    <w:rsid w:val="00D76E51"/>
    <w:rsid w:val="00D84837"/>
    <w:rsid w:val="00D8652A"/>
    <w:rsid w:val="00D87B4E"/>
    <w:rsid w:val="00D90433"/>
    <w:rsid w:val="00D90B7D"/>
    <w:rsid w:val="00D95B51"/>
    <w:rsid w:val="00DA4D70"/>
    <w:rsid w:val="00DA4F0D"/>
    <w:rsid w:val="00DA57FB"/>
    <w:rsid w:val="00DB1037"/>
    <w:rsid w:val="00DC0869"/>
    <w:rsid w:val="00DC1AFE"/>
    <w:rsid w:val="00DC4D3E"/>
    <w:rsid w:val="00DD5F12"/>
    <w:rsid w:val="00DF6E3B"/>
    <w:rsid w:val="00DF7C95"/>
    <w:rsid w:val="00E0293F"/>
    <w:rsid w:val="00E13106"/>
    <w:rsid w:val="00E2068B"/>
    <w:rsid w:val="00E25560"/>
    <w:rsid w:val="00E26EC5"/>
    <w:rsid w:val="00E30553"/>
    <w:rsid w:val="00E32396"/>
    <w:rsid w:val="00E33202"/>
    <w:rsid w:val="00E35B30"/>
    <w:rsid w:val="00E363A5"/>
    <w:rsid w:val="00E53464"/>
    <w:rsid w:val="00E5469E"/>
    <w:rsid w:val="00E54725"/>
    <w:rsid w:val="00E62C9E"/>
    <w:rsid w:val="00E74815"/>
    <w:rsid w:val="00E7508F"/>
    <w:rsid w:val="00E803C2"/>
    <w:rsid w:val="00E80DF6"/>
    <w:rsid w:val="00E8392F"/>
    <w:rsid w:val="00E86AB2"/>
    <w:rsid w:val="00E97A91"/>
    <w:rsid w:val="00EB13BD"/>
    <w:rsid w:val="00EB4143"/>
    <w:rsid w:val="00EB7857"/>
    <w:rsid w:val="00EC36B3"/>
    <w:rsid w:val="00EC4C59"/>
    <w:rsid w:val="00EE10DF"/>
    <w:rsid w:val="00EE4195"/>
    <w:rsid w:val="00EE590B"/>
    <w:rsid w:val="00EE66A9"/>
    <w:rsid w:val="00EE7621"/>
    <w:rsid w:val="00EF187F"/>
    <w:rsid w:val="00F00E83"/>
    <w:rsid w:val="00F14078"/>
    <w:rsid w:val="00F142E4"/>
    <w:rsid w:val="00F21319"/>
    <w:rsid w:val="00F22863"/>
    <w:rsid w:val="00F2389A"/>
    <w:rsid w:val="00F24725"/>
    <w:rsid w:val="00F31F53"/>
    <w:rsid w:val="00F32EC7"/>
    <w:rsid w:val="00F34F19"/>
    <w:rsid w:val="00F35AA1"/>
    <w:rsid w:val="00F42402"/>
    <w:rsid w:val="00F46293"/>
    <w:rsid w:val="00F466DF"/>
    <w:rsid w:val="00F47D3C"/>
    <w:rsid w:val="00F55D90"/>
    <w:rsid w:val="00F570A1"/>
    <w:rsid w:val="00F61FD7"/>
    <w:rsid w:val="00F6238E"/>
    <w:rsid w:val="00F623EE"/>
    <w:rsid w:val="00F62FAC"/>
    <w:rsid w:val="00F714B6"/>
    <w:rsid w:val="00F73349"/>
    <w:rsid w:val="00F74254"/>
    <w:rsid w:val="00F7537A"/>
    <w:rsid w:val="00F76F20"/>
    <w:rsid w:val="00F77EF1"/>
    <w:rsid w:val="00F8013D"/>
    <w:rsid w:val="00F82040"/>
    <w:rsid w:val="00F83AE2"/>
    <w:rsid w:val="00F8615B"/>
    <w:rsid w:val="00F86E0B"/>
    <w:rsid w:val="00FA3D67"/>
    <w:rsid w:val="00FB1A6E"/>
    <w:rsid w:val="00FB33F1"/>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2">
    <w:name w:val="Nicht aufgelöste Erwähnung2"/>
    <w:basedOn w:val="Absatz-Standardschriftart"/>
    <w:uiPriority w:val="99"/>
    <w:semiHidden/>
    <w:unhideWhenUsed/>
    <w:rsid w:val="000C0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192886937">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3701775">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898519317">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98528350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34966632">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6505478">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24752435">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0402375">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01655437">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88155368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1985233859">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 w:id="2140604123">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gdalena.montagna@wieland-electric.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3c8d080-a10c-4e12-96f9-bbaa232eb4bb" xsi:nil="true"/>
    <lcf76f155ced4ddcb4097134ff3c332f xmlns="91696a35-c8f0-4dae-96b9-6eb2cd519f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EB8A58027143641828B37432F315AC5" ma:contentTypeVersion="11" ma:contentTypeDescription="Create a new document." ma:contentTypeScope="" ma:versionID="7e96e87a1855048d9846a521018cae6f">
  <xsd:schema xmlns:xsd="http://www.w3.org/2001/XMLSchema" xmlns:xs="http://www.w3.org/2001/XMLSchema" xmlns:p="http://schemas.microsoft.com/office/2006/metadata/properties" xmlns:ns2="91696a35-c8f0-4dae-96b9-6eb2cd519f62" xmlns:ns3="b3c8d080-a10c-4e12-96f9-bbaa232eb4bb" targetNamespace="http://schemas.microsoft.com/office/2006/metadata/properties" ma:root="true" ma:fieldsID="f7c2a0a473b27b662fc25018b6a6cfdb" ns2:_="" ns3:_="">
    <xsd:import namespace="91696a35-c8f0-4dae-96b9-6eb2cd519f62"/>
    <xsd:import namespace="b3c8d080-a10c-4e12-96f9-bbaa232eb4b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96a35-c8f0-4dae-96b9-6eb2cd519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de5040f5-ba68-4cc7-a694-550aec74a77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c8d080-a10c-4e12-96f9-bbaa232eb4b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de5a8f4-aa0d-4b87-ae49-e275ad1c1bf9}" ma:internalName="TaxCatchAll" ma:showField="CatchAllData" ma:web="b3c8d080-a10c-4e12-96f9-bbaa232eb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ADE85-6665-448A-9A35-8369E9A19C64}">
  <ds:schemaRefs>
    <ds:schemaRef ds:uri="http://purl.org/dc/dcmitype/"/>
    <ds:schemaRef ds:uri="b3c8d080-a10c-4e12-96f9-bbaa232eb4bb"/>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91696a35-c8f0-4dae-96b9-6eb2cd519f62"/>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7C3A8925-2E61-4183-B039-1A80FF4FB8F7}">
  <ds:schemaRefs>
    <ds:schemaRef ds:uri="http://schemas.microsoft.com/sharepoint/v3/contenttype/forms"/>
  </ds:schemaRefs>
</ds:datastoreItem>
</file>

<file path=customXml/itemProps3.xml><?xml version="1.0" encoding="utf-8"?>
<ds:datastoreItem xmlns:ds="http://schemas.openxmlformats.org/officeDocument/2006/customXml" ds:itemID="{20A41A20-1B53-4EC9-87EC-5DBC0B74F1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96a35-c8f0-4dae-96b9-6eb2cd519f62"/>
    <ds:schemaRef ds:uri="b3c8d080-a10c-4e12-96f9-bbaa232eb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DC89DB-8A12-4343-A7EA-911B1950A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681</Words>
  <Characters>4293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4965</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2023-07-14T08:41:00Z</dcterms:created>
  <dcterms:modified xsi:type="dcterms:W3CDTF">2023-07-14T08:41:00Z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0x0101006EB8A58027143641828B37432F315AC5</vt:lpwstr>
  </property>
</Properties>
</file>