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2BA6EB31" w:rsidR="00801359" w:rsidRPr="006C6199" w:rsidRDefault="002E5F01" w:rsidP="001D7296">
      <w:pPr>
        <w:spacing w:line="216" w:lineRule="auto"/>
        <w:ind w:right="-2126"/>
        <w:rPr>
          <w:rFonts w:ascii="Calibri" w:hAnsi="Calibri" w:cs="Arial"/>
          <w:b/>
          <w:sz w:val="52"/>
          <w:szCs w:val="52"/>
        </w:rPr>
      </w:pPr>
      <w:r>
        <w:rPr>
          <w:rFonts w:ascii="Calibri" w:hAnsi="Calibri" w:cs="Arial"/>
          <w:sz w:val="28"/>
          <w:szCs w:val="28"/>
        </w:rPr>
        <w:t>OKTOBER</w:t>
      </w:r>
      <w:r w:rsidR="004367CF">
        <w:rPr>
          <w:rFonts w:ascii="Calibri" w:hAnsi="Calibri" w:cs="Arial"/>
          <w:sz w:val="28"/>
          <w:szCs w:val="28"/>
        </w:rPr>
        <w:t xml:space="preserve"> 2020</w:t>
      </w:r>
      <w:r w:rsidR="001D7296">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3AE00098" w14:textId="708D49DC" w:rsidR="00066798" w:rsidRDefault="002E5F01" w:rsidP="00BB5EFC">
      <w:pPr>
        <w:spacing w:line="276" w:lineRule="auto"/>
        <w:ind w:right="-2128"/>
        <w:rPr>
          <w:rFonts w:ascii="Arial" w:hAnsi="Arial" w:cs="Arial"/>
          <w:sz w:val="36"/>
          <w:szCs w:val="36"/>
        </w:rPr>
      </w:pPr>
      <w:r>
        <w:rPr>
          <w:rFonts w:ascii="Arial" w:hAnsi="Arial" w:cs="Arial"/>
          <w:sz w:val="36"/>
          <w:szCs w:val="36"/>
        </w:rPr>
        <w:t>NEUE AKZENTE BEI MESSEAUFTRITTEN</w:t>
      </w:r>
    </w:p>
    <w:p w14:paraId="664C46CA" w14:textId="77777777" w:rsidR="005A7EE1" w:rsidRPr="00494BF7" w:rsidRDefault="005A7EE1" w:rsidP="005A7EE1">
      <w:pPr>
        <w:spacing w:line="276" w:lineRule="auto"/>
        <w:ind w:right="-2128"/>
        <w:rPr>
          <w:rFonts w:ascii="Arial" w:hAnsi="Arial" w:cs="Arial"/>
        </w:rPr>
      </w:pPr>
    </w:p>
    <w:p w14:paraId="11294AB2" w14:textId="3E72E741" w:rsidR="002E5F01" w:rsidRDefault="002E5F01" w:rsidP="00831DE9">
      <w:pPr>
        <w:spacing w:line="276" w:lineRule="auto"/>
        <w:ind w:right="-2128"/>
        <w:rPr>
          <w:rFonts w:ascii="Arial" w:hAnsi="Arial" w:cs="Arial"/>
          <w:color w:val="000000" w:themeColor="text1"/>
        </w:rPr>
      </w:pPr>
      <w:r>
        <w:rPr>
          <w:rFonts w:ascii="Arial" w:hAnsi="Arial" w:cs="Arial"/>
          <w:color w:val="000000" w:themeColor="text1"/>
        </w:rPr>
        <w:t>NOCH KEINE TEILNAHME AN PRÄSEN</w:t>
      </w:r>
      <w:r w:rsidR="00034761">
        <w:rPr>
          <w:rFonts w:ascii="Arial" w:hAnsi="Arial" w:cs="Arial"/>
          <w:color w:val="000000" w:themeColor="text1"/>
        </w:rPr>
        <w:t>Z</w:t>
      </w:r>
      <w:r>
        <w:rPr>
          <w:rFonts w:ascii="Arial" w:hAnsi="Arial" w:cs="Arial"/>
          <w:color w:val="000000" w:themeColor="text1"/>
        </w:rPr>
        <w:t>VERANSTALTUNGEN IN DIESEM JAHR: WIELAND ELECTFIC PASST MESSESTRATEGIE AN AKTUELLE GEGEBENHEITEN AN</w:t>
      </w:r>
    </w:p>
    <w:p w14:paraId="6454B3B0" w14:textId="207E6605" w:rsidR="00E2008A" w:rsidRPr="00A66AB9" w:rsidRDefault="00E2008A" w:rsidP="00494BF7">
      <w:pPr>
        <w:spacing w:line="360" w:lineRule="auto"/>
        <w:ind w:right="-2128"/>
        <w:jc w:val="both"/>
        <w:rPr>
          <w:rFonts w:ascii="Arial" w:hAnsi="Arial" w:cs="Arial"/>
          <w:sz w:val="20"/>
          <w:szCs w:val="20"/>
        </w:rPr>
      </w:pPr>
    </w:p>
    <w:p w14:paraId="53654C18" w14:textId="717ABD3E" w:rsidR="002E5F01" w:rsidRPr="002E5F01" w:rsidRDefault="002E5F01" w:rsidP="002E5F01">
      <w:pPr>
        <w:shd w:val="clear" w:color="auto" w:fill="FFFFFF"/>
        <w:spacing w:line="276" w:lineRule="auto"/>
        <w:ind w:right="-2128"/>
        <w:rPr>
          <w:rFonts w:ascii="Arial" w:hAnsi="Arial" w:cs="Arial"/>
          <w:bCs/>
          <w:sz w:val="22"/>
          <w:szCs w:val="22"/>
        </w:rPr>
      </w:pPr>
      <w:r w:rsidRPr="002E5F01">
        <w:rPr>
          <w:rFonts w:ascii="Arial" w:hAnsi="Arial" w:cs="Arial"/>
          <w:bCs/>
          <w:sz w:val="22"/>
          <w:szCs w:val="22"/>
        </w:rPr>
        <w:t xml:space="preserve">Die </w:t>
      </w:r>
      <w:proofErr w:type="spellStart"/>
      <w:r w:rsidRPr="002E5F01">
        <w:rPr>
          <w:rFonts w:ascii="Arial" w:hAnsi="Arial" w:cs="Arial"/>
          <w:bCs/>
          <w:sz w:val="22"/>
          <w:szCs w:val="22"/>
        </w:rPr>
        <w:t>Coronapandemie</w:t>
      </w:r>
      <w:proofErr w:type="spellEnd"/>
      <w:r w:rsidRPr="002E5F01">
        <w:rPr>
          <w:rFonts w:ascii="Arial" w:hAnsi="Arial" w:cs="Arial"/>
          <w:bCs/>
          <w:sz w:val="22"/>
          <w:szCs w:val="22"/>
        </w:rPr>
        <w:t xml:space="preserve"> hat die Messelandschaft in Deutschland nachhaltig verändert. Die Bedeutung digitaler Veranstaltungsformate ist gewachsen. Diesem Trend folgend richtet auch Wieland Electric seine Messe-Strategie neu aus. „Die Zeichen stehen auf Veränderung“, sagt Dr. Andrej Lorkovic, </w:t>
      </w:r>
      <w:r>
        <w:rPr>
          <w:rFonts w:ascii="Arial" w:hAnsi="Arial" w:cs="Arial"/>
          <w:bCs/>
          <w:sz w:val="22"/>
          <w:szCs w:val="22"/>
        </w:rPr>
        <w:t xml:space="preserve">Leiter des Geschäftsbereichs </w:t>
      </w:r>
      <w:proofErr w:type="spellStart"/>
      <w:r>
        <w:rPr>
          <w:rFonts w:ascii="Arial" w:hAnsi="Arial" w:cs="Arial"/>
          <w:bCs/>
          <w:sz w:val="22"/>
          <w:szCs w:val="22"/>
        </w:rPr>
        <w:t>Industry</w:t>
      </w:r>
      <w:proofErr w:type="spellEnd"/>
      <w:r>
        <w:rPr>
          <w:rFonts w:ascii="Arial" w:hAnsi="Arial" w:cs="Arial"/>
          <w:bCs/>
          <w:sz w:val="22"/>
          <w:szCs w:val="22"/>
        </w:rPr>
        <w:t xml:space="preserve"> Solutions </w:t>
      </w:r>
      <w:r w:rsidRPr="002E5F01">
        <w:rPr>
          <w:rFonts w:ascii="Arial" w:hAnsi="Arial" w:cs="Arial"/>
          <w:bCs/>
          <w:sz w:val="22"/>
          <w:szCs w:val="22"/>
        </w:rPr>
        <w:t>bei Wieland Electric. „Das heißt, es ist für uns der Zeitpunkt gekommen, die Messe-Zukunft neu zu denken. Neben der selektiven Teilnahme an Präsenzmessen werden wir uns künftig auch verstärkt der digitalen Sphäre zuwenden.“</w:t>
      </w:r>
    </w:p>
    <w:p w14:paraId="7025299B" w14:textId="77777777" w:rsidR="002E5F01" w:rsidRPr="002E5F01" w:rsidRDefault="002E5F01" w:rsidP="002E5F01">
      <w:pPr>
        <w:shd w:val="clear" w:color="auto" w:fill="FFFFFF"/>
        <w:spacing w:line="276" w:lineRule="auto"/>
        <w:ind w:right="-2128"/>
        <w:rPr>
          <w:rFonts w:ascii="Arial" w:hAnsi="Arial" w:cs="Arial"/>
          <w:bCs/>
          <w:sz w:val="22"/>
          <w:szCs w:val="22"/>
        </w:rPr>
      </w:pPr>
    </w:p>
    <w:p w14:paraId="5CBA06EF" w14:textId="1E0CEEFF" w:rsidR="002E5F01" w:rsidRPr="002E5F01" w:rsidRDefault="002E5F01" w:rsidP="002E5F01">
      <w:pPr>
        <w:shd w:val="clear" w:color="auto" w:fill="FFFFFF"/>
        <w:spacing w:line="276" w:lineRule="auto"/>
        <w:ind w:right="-2128"/>
        <w:rPr>
          <w:rFonts w:ascii="Arial" w:hAnsi="Arial" w:cs="Arial"/>
          <w:bCs/>
          <w:sz w:val="22"/>
          <w:szCs w:val="22"/>
        </w:rPr>
      </w:pPr>
      <w:r w:rsidRPr="002E5F01">
        <w:rPr>
          <w:rFonts w:ascii="Arial" w:hAnsi="Arial" w:cs="Arial"/>
          <w:bCs/>
          <w:sz w:val="22"/>
          <w:szCs w:val="22"/>
        </w:rPr>
        <w:t xml:space="preserve">Wie es von der Geschäftsführung weiter heißt, seien Messen nach wie vor wichtige Kommunikations- und </w:t>
      </w:r>
      <w:proofErr w:type="spellStart"/>
      <w:r w:rsidRPr="002E5F01">
        <w:rPr>
          <w:rFonts w:ascii="Arial" w:hAnsi="Arial" w:cs="Arial"/>
          <w:bCs/>
          <w:sz w:val="22"/>
          <w:szCs w:val="22"/>
        </w:rPr>
        <w:t>Akquiseplattformen</w:t>
      </w:r>
      <w:proofErr w:type="spellEnd"/>
      <w:r w:rsidRPr="002E5F01">
        <w:rPr>
          <w:rFonts w:ascii="Arial" w:hAnsi="Arial" w:cs="Arial"/>
          <w:bCs/>
          <w:sz w:val="22"/>
          <w:szCs w:val="22"/>
        </w:rPr>
        <w:t xml:space="preserve"> für das Bamberger Technologieunternehmen. Aus diesem Grund </w:t>
      </w:r>
      <w:r w:rsidR="003570E0">
        <w:rPr>
          <w:rFonts w:ascii="Arial" w:hAnsi="Arial" w:cs="Arial"/>
          <w:bCs/>
          <w:sz w:val="22"/>
          <w:szCs w:val="22"/>
        </w:rPr>
        <w:t>wolle man auch nicht ausschließen, dass</w:t>
      </w:r>
      <w:r w:rsidRPr="002E5F01">
        <w:rPr>
          <w:rFonts w:ascii="Arial" w:hAnsi="Arial" w:cs="Arial"/>
          <w:bCs/>
          <w:sz w:val="22"/>
          <w:szCs w:val="22"/>
        </w:rPr>
        <w:t xml:space="preserve"> Wieland Electric im Jahr 2022 wieder an ausgewählten Branchenmessen</w:t>
      </w:r>
      <w:r>
        <w:rPr>
          <w:rFonts w:ascii="Arial" w:hAnsi="Arial" w:cs="Arial"/>
          <w:bCs/>
          <w:sz w:val="22"/>
          <w:szCs w:val="22"/>
        </w:rPr>
        <w:t xml:space="preserve"> </w:t>
      </w:r>
      <w:r w:rsidRPr="002E5F01">
        <w:rPr>
          <w:rFonts w:ascii="Arial" w:hAnsi="Arial" w:cs="Arial"/>
          <w:bCs/>
          <w:sz w:val="22"/>
          <w:szCs w:val="22"/>
        </w:rPr>
        <w:t>teilnehmen</w:t>
      </w:r>
      <w:r w:rsidR="003570E0">
        <w:rPr>
          <w:rFonts w:ascii="Arial" w:hAnsi="Arial" w:cs="Arial"/>
          <w:bCs/>
          <w:sz w:val="22"/>
          <w:szCs w:val="22"/>
        </w:rPr>
        <w:t xml:space="preserve"> wird</w:t>
      </w:r>
      <w:r w:rsidRPr="002E5F01">
        <w:rPr>
          <w:rFonts w:ascii="Arial" w:hAnsi="Arial" w:cs="Arial"/>
          <w:bCs/>
          <w:sz w:val="22"/>
          <w:szCs w:val="22"/>
        </w:rPr>
        <w:t>. Für die noch in diesem Jahr stattfindende SPS-Messe in Nürnberg gelte dies allerdings noch nicht. „Aus unserer Sicht bergen Großveranstaltungen in Innenräumen in diesem Winter nach wie vor ein gewisses Ansteckungsrisiko sowohl für Messegäste als auch für unsere Mitarbeiter. Darüber hinaus sind die sehr vorbildlichen Hygienemaßnahmen der Veranstalter leider mit einem erhöhten Verwaltungs- und Personalaufwand für uns als Aussteller verbunden. Deshalb haben wir uns entschieden, in diesem Jahr noch nicht an Präsenzmessen teilzunehmen</w:t>
      </w:r>
      <w:r>
        <w:rPr>
          <w:rFonts w:ascii="Arial" w:hAnsi="Arial" w:cs="Arial"/>
          <w:bCs/>
          <w:sz w:val="22"/>
          <w:szCs w:val="22"/>
        </w:rPr>
        <w:t>“, so Dr. Andrej Lorkovic weiter</w:t>
      </w:r>
      <w:r w:rsidRPr="002E5F01">
        <w:rPr>
          <w:rFonts w:ascii="Arial" w:hAnsi="Arial" w:cs="Arial"/>
          <w:bCs/>
          <w:sz w:val="22"/>
          <w:szCs w:val="22"/>
        </w:rPr>
        <w:t xml:space="preserve">. </w:t>
      </w:r>
    </w:p>
    <w:p w14:paraId="67A8E0C1" w14:textId="77777777" w:rsidR="002E5F01" w:rsidRPr="002E5F01" w:rsidRDefault="002E5F01" w:rsidP="002E5F01">
      <w:pPr>
        <w:shd w:val="clear" w:color="auto" w:fill="FFFFFF"/>
        <w:spacing w:line="276" w:lineRule="auto"/>
        <w:ind w:right="-2128"/>
        <w:rPr>
          <w:rFonts w:ascii="Arial" w:hAnsi="Arial" w:cs="Arial"/>
          <w:bCs/>
          <w:sz w:val="22"/>
          <w:szCs w:val="22"/>
        </w:rPr>
      </w:pPr>
    </w:p>
    <w:p w14:paraId="54C33576" w14:textId="735A8CFA" w:rsidR="002E5F01" w:rsidRPr="002E5F01" w:rsidRDefault="002E5F01" w:rsidP="002E5F01">
      <w:pPr>
        <w:shd w:val="clear" w:color="auto" w:fill="FFFFFF"/>
        <w:spacing w:line="276" w:lineRule="auto"/>
        <w:ind w:right="-2128"/>
        <w:rPr>
          <w:rFonts w:ascii="Arial" w:hAnsi="Arial" w:cs="Arial"/>
          <w:bCs/>
          <w:sz w:val="22"/>
          <w:szCs w:val="22"/>
        </w:rPr>
      </w:pPr>
      <w:r w:rsidRPr="002E5F01">
        <w:rPr>
          <w:rFonts w:ascii="Arial" w:hAnsi="Arial" w:cs="Arial"/>
          <w:bCs/>
          <w:sz w:val="22"/>
          <w:szCs w:val="22"/>
        </w:rPr>
        <w:t xml:space="preserve">Dass der persönliche Austausch, welcher sich durch virtuelle Formate nicht ersetzen lässt, für Wieland Electric nach wie vor von großer Bedeutung ist, zeigt das fränkische Unternehmen mit der Planung eines Showrooms am Bamberger Firmensitz. Dieser soll </w:t>
      </w:r>
      <w:r>
        <w:rPr>
          <w:rFonts w:ascii="Arial" w:hAnsi="Arial" w:cs="Arial"/>
          <w:bCs/>
          <w:sz w:val="22"/>
          <w:szCs w:val="22"/>
        </w:rPr>
        <w:t>zum Jahresende</w:t>
      </w:r>
      <w:r w:rsidRPr="002E5F01">
        <w:rPr>
          <w:rFonts w:ascii="Arial" w:hAnsi="Arial" w:cs="Arial"/>
          <w:bCs/>
          <w:sz w:val="22"/>
          <w:szCs w:val="22"/>
        </w:rPr>
        <w:t xml:space="preserve"> eröffnet werden und die Möglichkeit bieten, vor Ort mit Interessenten, Kunden und Geschäftspartnern in Dialog zu treten und Geschäftsverbindungen auf persönlicher Ebene von Angesicht zu Angesicht zu vertiefen. „Ob virtuell</w:t>
      </w:r>
      <w:r w:rsidR="00C20EE7">
        <w:rPr>
          <w:rFonts w:ascii="Arial" w:hAnsi="Arial" w:cs="Arial"/>
          <w:bCs/>
          <w:sz w:val="22"/>
          <w:szCs w:val="22"/>
        </w:rPr>
        <w:t xml:space="preserve">, </w:t>
      </w:r>
      <w:r w:rsidRPr="002E5F01">
        <w:rPr>
          <w:rFonts w:ascii="Arial" w:hAnsi="Arial" w:cs="Arial"/>
          <w:bCs/>
          <w:sz w:val="22"/>
          <w:szCs w:val="22"/>
        </w:rPr>
        <w:t>in der Messehalle oder in unserem Showroom –</w:t>
      </w:r>
      <w:r>
        <w:rPr>
          <w:rFonts w:ascii="Arial" w:hAnsi="Arial" w:cs="Arial"/>
          <w:bCs/>
          <w:sz w:val="22"/>
          <w:szCs w:val="22"/>
        </w:rPr>
        <w:t xml:space="preserve"> wir werden künftig </w:t>
      </w:r>
      <w:r w:rsidRPr="002E5F01">
        <w:rPr>
          <w:rFonts w:ascii="Arial" w:hAnsi="Arial" w:cs="Arial"/>
          <w:bCs/>
          <w:sz w:val="22"/>
          <w:szCs w:val="22"/>
        </w:rPr>
        <w:t xml:space="preserve">mit einem gut durchdachten und nachhaltigen Mix an Maßnahmen unsere Kommunikations- und </w:t>
      </w:r>
      <w:proofErr w:type="spellStart"/>
      <w:r w:rsidRPr="002E5F01">
        <w:rPr>
          <w:rFonts w:ascii="Arial" w:hAnsi="Arial" w:cs="Arial"/>
          <w:bCs/>
          <w:sz w:val="22"/>
          <w:szCs w:val="22"/>
        </w:rPr>
        <w:t>Akquisetätigkeiten</w:t>
      </w:r>
      <w:proofErr w:type="spellEnd"/>
      <w:r w:rsidRPr="002E5F01">
        <w:rPr>
          <w:rFonts w:ascii="Arial" w:hAnsi="Arial" w:cs="Arial"/>
          <w:bCs/>
          <w:sz w:val="22"/>
          <w:szCs w:val="22"/>
        </w:rPr>
        <w:t xml:space="preserve"> </w:t>
      </w:r>
      <w:r>
        <w:rPr>
          <w:rFonts w:ascii="Arial" w:hAnsi="Arial" w:cs="Arial"/>
          <w:bCs/>
          <w:sz w:val="22"/>
          <w:szCs w:val="22"/>
        </w:rPr>
        <w:t xml:space="preserve">vorantreiben. Um festzustellen, ob und in </w:t>
      </w:r>
      <w:r w:rsidR="00C20EE7">
        <w:rPr>
          <w:rFonts w:ascii="Arial" w:hAnsi="Arial" w:cs="Arial"/>
          <w:bCs/>
          <w:sz w:val="22"/>
          <w:szCs w:val="22"/>
        </w:rPr>
        <w:t>welcher Form</w:t>
      </w:r>
      <w:r>
        <w:rPr>
          <w:rFonts w:ascii="Arial" w:hAnsi="Arial" w:cs="Arial"/>
          <w:bCs/>
          <w:sz w:val="22"/>
          <w:szCs w:val="22"/>
        </w:rPr>
        <w:t xml:space="preserve"> Messeteilnahmen für uns Sinn machen, werden wir die </w:t>
      </w:r>
      <w:r>
        <w:rPr>
          <w:rFonts w:ascii="Arial" w:hAnsi="Arial" w:cs="Arial"/>
          <w:bCs/>
          <w:sz w:val="22"/>
          <w:szCs w:val="22"/>
        </w:rPr>
        <w:lastRenderedPageBreak/>
        <w:t>Messelandschaft kontinuierlich beobachten und entsprechend auswerten“, betont</w:t>
      </w:r>
      <w:r w:rsidRPr="002E5F01">
        <w:rPr>
          <w:rFonts w:ascii="Arial" w:hAnsi="Arial" w:cs="Arial"/>
          <w:bCs/>
          <w:sz w:val="22"/>
          <w:szCs w:val="22"/>
        </w:rPr>
        <w:t xml:space="preserve"> </w:t>
      </w:r>
      <w:r>
        <w:rPr>
          <w:rFonts w:ascii="Arial" w:hAnsi="Arial" w:cs="Arial"/>
          <w:bCs/>
          <w:sz w:val="22"/>
          <w:szCs w:val="22"/>
        </w:rPr>
        <w:t>Dr. Andrej Lorkovic</w:t>
      </w:r>
      <w:r w:rsidRPr="002E5F01">
        <w:rPr>
          <w:rFonts w:ascii="Arial" w:hAnsi="Arial" w:cs="Arial"/>
          <w:bCs/>
          <w:sz w:val="22"/>
          <w:szCs w:val="22"/>
        </w:rPr>
        <w:t xml:space="preserve"> abschließend</w:t>
      </w:r>
      <w:r>
        <w:rPr>
          <w:rFonts w:ascii="Arial" w:hAnsi="Arial" w:cs="Arial"/>
          <w:bCs/>
          <w:sz w:val="22"/>
          <w:szCs w:val="22"/>
        </w:rPr>
        <w:t>.</w:t>
      </w:r>
    </w:p>
    <w:p w14:paraId="5FE6D88A" w14:textId="77777777" w:rsidR="002E5F01" w:rsidRPr="002E5F01" w:rsidRDefault="002E5F01" w:rsidP="002E5F01">
      <w:pPr>
        <w:shd w:val="clear" w:color="auto" w:fill="FFFFFF"/>
        <w:spacing w:line="276" w:lineRule="auto"/>
        <w:ind w:right="-2128"/>
        <w:rPr>
          <w:rFonts w:ascii="Arial" w:hAnsi="Arial" w:cs="Arial"/>
          <w:bCs/>
          <w:sz w:val="22"/>
          <w:szCs w:val="22"/>
        </w:rPr>
      </w:pPr>
    </w:p>
    <w:p w14:paraId="0B316B6B" w14:textId="77777777" w:rsidR="00336120" w:rsidRPr="002E5F01" w:rsidRDefault="00336120" w:rsidP="00F87CBA">
      <w:pPr>
        <w:shd w:val="clear" w:color="auto" w:fill="FFFFFF"/>
        <w:rPr>
          <w:rFonts w:ascii="Calibri" w:hAnsi="Calibri"/>
          <w:b/>
          <w:bCs/>
          <w:sz w:val="20"/>
          <w:szCs w:val="20"/>
        </w:rPr>
      </w:pPr>
    </w:p>
    <w:p w14:paraId="2476AAFA" w14:textId="469A9467" w:rsidR="00336120" w:rsidRDefault="004B332E" w:rsidP="006B639E">
      <w:pPr>
        <w:shd w:val="clear" w:color="auto" w:fill="FFFFFF"/>
        <w:rPr>
          <w:rFonts w:ascii="Calibri" w:hAnsi="Calibri"/>
        </w:rPr>
      </w:pPr>
      <w:r w:rsidRPr="00CC24C0">
        <w:rPr>
          <w:rFonts w:ascii="Calibri" w:hAnsi="Calibri"/>
          <w:b/>
          <w:bCs/>
        </w:rPr>
        <w:t>BILD</w:t>
      </w:r>
      <w:r w:rsidRPr="00CC24C0">
        <w:rPr>
          <w:rFonts w:ascii="Calibri" w:hAnsi="Calibri"/>
        </w:rPr>
        <w:t>M</w:t>
      </w:r>
      <w:r w:rsidR="006B639E">
        <w:rPr>
          <w:rFonts w:ascii="Calibri" w:hAnsi="Calibri"/>
        </w:rPr>
        <w:t>A</w:t>
      </w:r>
      <w:r w:rsidRPr="00CC24C0">
        <w:rPr>
          <w:rFonts w:ascii="Calibri" w:hAnsi="Calibri"/>
        </w:rPr>
        <w:t>TERIAL</w:t>
      </w:r>
    </w:p>
    <w:p w14:paraId="333C14C0" w14:textId="77777777" w:rsidR="0070089E" w:rsidRDefault="0070089E" w:rsidP="006B639E">
      <w:pPr>
        <w:shd w:val="clear" w:color="auto" w:fill="FFFFFF"/>
        <w:rPr>
          <w:rFonts w:ascii="Calibri" w:hAnsi="Calibri"/>
        </w:rPr>
      </w:pPr>
    </w:p>
    <w:p w14:paraId="7BC59752" w14:textId="77777777" w:rsidR="006B639E" w:rsidRDefault="006B639E" w:rsidP="006B639E">
      <w:pPr>
        <w:shd w:val="clear" w:color="auto" w:fill="FFFFFF"/>
        <w:rPr>
          <w:rFonts w:ascii="Calibri" w:hAnsi="Calibri"/>
        </w:rPr>
      </w:pPr>
    </w:p>
    <w:p w14:paraId="4C6A25A6" w14:textId="528965A8" w:rsidR="00336120" w:rsidRDefault="0070089E" w:rsidP="00564448">
      <w:pPr>
        <w:shd w:val="clear" w:color="auto" w:fill="FFFFFF"/>
        <w:rPr>
          <w:rFonts w:ascii="Calibri" w:hAnsi="Calibri"/>
        </w:rPr>
      </w:pPr>
      <w:r w:rsidRPr="0070089E">
        <w:rPr>
          <w:rFonts w:ascii="Calibri" w:hAnsi="Calibri"/>
          <w:noProof/>
        </w:rPr>
        <w:drawing>
          <wp:inline distT="0" distB="0" distL="0" distR="0" wp14:anchorId="23E6FFB8" wp14:editId="6055B18D">
            <wp:extent cx="2914650" cy="4203700"/>
            <wp:effectExtent l="0" t="0" r="0" b="6350"/>
            <wp:docPr id="1" name="Grafik 1" descr="C:\Users\U0046750\Pictures\Lorkovic_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Pictures\Lorkovic_202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4203700"/>
                    </a:xfrm>
                    <a:prstGeom prst="rect">
                      <a:avLst/>
                    </a:prstGeom>
                    <a:noFill/>
                    <a:ln>
                      <a:noFill/>
                    </a:ln>
                  </pic:spPr>
                </pic:pic>
              </a:graphicData>
            </a:graphic>
          </wp:inline>
        </w:drawing>
      </w:r>
      <w:bookmarkStart w:id="0" w:name="_GoBack"/>
      <w:bookmarkEnd w:id="0"/>
    </w:p>
    <w:p w14:paraId="0A9604D4" w14:textId="77777777" w:rsidR="00F167B7" w:rsidRDefault="00F167B7" w:rsidP="00F87CBA">
      <w:pPr>
        <w:shd w:val="clear" w:color="auto" w:fill="FFFFFF"/>
        <w:rPr>
          <w:rFonts w:ascii="Calibri" w:hAnsi="Calibri"/>
        </w:rPr>
      </w:pPr>
    </w:p>
    <w:p w14:paraId="09DF1D8A" w14:textId="7EE9B4D5" w:rsidR="002E5F01" w:rsidRDefault="00D50A0D" w:rsidP="00807617">
      <w:pPr>
        <w:spacing w:line="360" w:lineRule="auto"/>
        <w:ind w:right="-2128"/>
        <w:rPr>
          <w:rFonts w:ascii="Arial" w:hAnsi="Arial" w:cs="Arial"/>
          <w:bCs/>
          <w:sz w:val="18"/>
          <w:szCs w:val="20"/>
        </w:rPr>
      </w:pPr>
      <w:r>
        <w:rPr>
          <w:rFonts w:ascii="Arial" w:hAnsi="Arial" w:cs="Arial"/>
          <w:bCs/>
          <w:sz w:val="18"/>
          <w:szCs w:val="20"/>
        </w:rPr>
        <w:t xml:space="preserve">Dr. Andrej Lorkovic, Leiter des Geschäftsbereichs </w:t>
      </w:r>
      <w:proofErr w:type="spellStart"/>
      <w:r>
        <w:rPr>
          <w:rFonts w:ascii="Arial" w:hAnsi="Arial" w:cs="Arial"/>
          <w:bCs/>
          <w:sz w:val="18"/>
          <w:szCs w:val="20"/>
        </w:rPr>
        <w:t>Industry</w:t>
      </w:r>
      <w:proofErr w:type="spellEnd"/>
      <w:r>
        <w:rPr>
          <w:rFonts w:ascii="Arial" w:hAnsi="Arial" w:cs="Arial"/>
          <w:bCs/>
          <w:sz w:val="18"/>
          <w:szCs w:val="20"/>
        </w:rPr>
        <w:t xml:space="preserve"> Solutions bei Wieland Electric.</w:t>
      </w:r>
    </w:p>
    <w:p w14:paraId="094391B0" w14:textId="77777777" w:rsidR="002E5F01" w:rsidRDefault="002E5F01" w:rsidP="00807617">
      <w:pPr>
        <w:spacing w:line="360" w:lineRule="auto"/>
        <w:ind w:right="-2128"/>
        <w:rPr>
          <w:rFonts w:ascii="Arial" w:hAnsi="Arial" w:cs="Arial"/>
          <w:bCs/>
          <w:sz w:val="18"/>
          <w:szCs w:val="20"/>
        </w:rPr>
      </w:pPr>
    </w:p>
    <w:p w14:paraId="74228354" w14:textId="4F7CFEB0" w:rsidR="00336120" w:rsidRPr="00807617" w:rsidRDefault="00807617" w:rsidP="00807617">
      <w:pPr>
        <w:spacing w:line="360" w:lineRule="auto"/>
        <w:ind w:right="-2128"/>
        <w:rPr>
          <w:rFonts w:ascii="Arial" w:hAnsi="Arial" w:cs="Arial"/>
          <w:bCs/>
          <w:sz w:val="18"/>
          <w:szCs w:val="20"/>
        </w:rPr>
      </w:pPr>
      <w:r>
        <w:rPr>
          <w:rFonts w:ascii="Arial" w:hAnsi="Arial" w:cs="Arial"/>
          <w:bCs/>
          <w:sz w:val="18"/>
          <w:szCs w:val="20"/>
        </w:rPr>
        <w:t>.</w:t>
      </w: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lastRenderedPageBreak/>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49D73586" w14:textId="23B19C01" w:rsidR="002D205C" w:rsidRPr="00174677" w:rsidRDefault="00B4460E" w:rsidP="00BC511B">
      <w:pPr>
        <w:spacing w:line="360" w:lineRule="auto"/>
        <w:ind w:right="-2128"/>
        <w:rPr>
          <w:rFonts w:ascii="Arial" w:hAnsi="Arial" w:cs="Arial"/>
          <w:sz w:val="18"/>
          <w:szCs w:val="20"/>
        </w:rPr>
      </w:pPr>
      <w:r w:rsidRPr="00174677">
        <w:rPr>
          <w:rFonts w:ascii="Arial" w:hAnsi="Arial" w:cs="Arial"/>
        </w:rPr>
        <w:t>IHR PRESSEKONTAKT</w:t>
      </w:r>
      <w:r w:rsidR="00874E38" w:rsidRPr="00174677">
        <w:rPr>
          <w:rFonts w:ascii="Arial" w:hAnsi="Arial" w:cs="Arial"/>
        </w:rPr>
        <w:t xml:space="preserve"> </w:t>
      </w:r>
    </w:p>
    <w:p w14:paraId="1FA56351" w14:textId="77777777"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WIELAND ELECTRIC GMBH</w:t>
      </w:r>
    </w:p>
    <w:p w14:paraId="26DFCAE8" w14:textId="5C74482E" w:rsidR="00A13F5A" w:rsidRPr="00174677" w:rsidRDefault="00874E38" w:rsidP="00A13F5A">
      <w:pPr>
        <w:spacing w:line="360" w:lineRule="auto"/>
        <w:ind w:right="-2128"/>
        <w:rPr>
          <w:rFonts w:ascii="Arial" w:hAnsi="Arial" w:cs="Arial"/>
          <w:sz w:val="18"/>
          <w:szCs w:val="18"/>
        </w:rPr>
      </w:pPr>
      <w:r w:rsidRPr="00174677">
        <w:rPr>
          <w:rFonts w:ascii="Arial" w:hAnsi="Arial" w:cs="Arial"/>
          <w:sz w:val="18"/>
          <w:szCs w:val="18"/>
        </w:rPr>
        <w:t>Alexander Viertmann</w:t>
      </w:r>
      <w:r w:rsidR="00A13F5A" w:rsidRPr="00174677">
        <w:rPr>
          <w:rFonts w:ascii="Arial" w:hAnsi="Arial" w:cs="Arial"/>
          <w:sz w:val="18"/>
          <w:szCs w:val="18"/>
        </w:rPr>
        <w:t xml:space="preserve"> / Marketing Communication</w:t>
      </w:r>
    </w:p>
    <w:p w14:paraId="7277EDC3" w14:textId="1191FA5B"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Telefon: +49 951 9324</w:t>
      </w:r>
      <w:r w:rsidR="0037169A">
        <w:rPr>
          <w:rFonts w:ascii="Arial" w:hAnsi="Arial" w:cs="Arial"/>
          <w:sz w:val="18"/>
          <w:szCs w:val="18"/>
          <w:lang w:val="nb-NO"/>
        </w:rPr>
        <w:t xml:space="preserve"> 316</w:t>
      </w:r>
    </w:p>
    <w:p w14:paraId="7DE9369D" w14:textId="77777777"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Pr="00174677">
          <w:rPr>
            <w:rStyle w:val="Hyperlink"/>
            <w:rFonts w:ascii="Arial" w:hAnsi="Arial" w:cs="Arial"/>
            <w:sz w:val="18"/>
            <w:szCs w:val="18"/>
            <w:lang w:val="nb-NO"/>
          </w:rPr>
          <w:t>communications@wieland-electric.com</w:t>
        </w:r>
      </w:hyperlink>
    </w:p>
    <w:p w14:paraId="76E13113" w14:textId="026E4178" w:rsidR="00A13F5A" w:rsidRDefault="00A13F5A" w:rsidP="00A13F5A">
      <w:pPr>
        <w:spacing w:line="360" w:lineRule="auto"/>
        <w:ind w:right="-2128"/>
        <w:rPr>
          <w:rFonts w:ascii="Arial" w:hAnsi="Arial" w:cs="Arial"/>
          <w:sz w:val="18"/>
          <w:szCs w:val="18"/>
          <w:lang w:val="sv-SE"/>
        </w:rPr>
      </w:pPr>
      <w:r w:rsidRPr="00C975F5">
        <w:rPr>
          <w:rFonts w:ascii="Arial" w:hAnsi="Arial" w:cs="Arial"/>
          <w:sz w:val="18"/>
          <w:szCs w:val="18"/>
          <w:lang w:val="sv-SE"/>
        </w:rPr>
        <w:t>Interne</w:t>
      </w:r>
      <w:r w:rsidR="00845DBB" w:rsidRPr="00C975F5">
        <w:rPr>
          <w:rFonts w:ascii="Arial" w:hAnsi="Arial" w:cs="Arial"/>
          <w:sz w:val="18"/>
          <w:szCs w:val="18"/>
          <w:lang w:val="sv-SE"/>
        </w:rPr>
        <w:t xml:space="preserve">t: </w:t>
      </w:r>
      <w:hyperlink r:id="rId10" w:history="1">
        <w:r w:rsidR="00845DBB" w:rsidRPr="00C975F5">
          <w:rPr>
            <w:rStyle w:val="Hyperlink"/>
            <w:rFonts w:ascii="Arial" w:hAnsi="Arial" w:cs="Arial"/>
            <w:sz w:val="18"/>
            <w:szCs w:val="18"/>
            <w:lang w:val="sv-SE"/>
          </w:rPr>
          <w:t>www.wieland-electric.com</w:t>
        </w:r>
      </w:hyperlink>
      <w:r w:rsidR="00845DBB" w:rsidRPr="00C975F5">
        <w:rPr>
          <w:rFonts w:ascii="Arial" w:hAnsi="Arial" w:cs="Arial"/>
          <w:sz w:val="18"/>
          <w:szCs w:val="18"/>
          <w:lang w:val="sv-SE"/>
        </w:rPr>
        <w:t xml:space="preserve"> </w:t>
      </w:r>
    </w:p>
    <w:p w14:paraId="5AD24374" w14:textId="690D758C" w:rsidR="00F626B0" w:rsidRDefault="00F626B0" w:rsidP="00A13F5A">
      <w:pPr>
        <w:spacing w:line="360" w:lineRule="auto"/>
        <w:ind w:right="-2128"/>
        <w:rPr>
          <w:rFonts w:ascii="Arial" w:hAnsi="Arial" w:cs="Arial"/>
          <w:sz w:val="18"/>
          <w:szCs w:val="18"/>
          <w:lang w:val="sv-SE"/>
        </w:rPr>
      </w:pPr>
    </w:p>
    <w:p w14:paraId="3EEB0ACE" w14:textId="77777777" w:rsidR="00F626B0" w:rsidRPr="00C975F5" w:rsidRDefault="00F626B0" w:rsidP="00F626B0">
      <w:pPr>
        <w:spacing w:line="360" w:lineRule="auto"/>
        <w:ind w:right="-2128"/>
        <w:rPr>
          <w:rFonts w:ascii="Arial" w:hAnsi="Arial" w:cs="Arial"/>
          <w:b/>
          <w:sz w:val="18"/>
          <w:szCs w:val="18"/>
          <w:lang w:val="sv-SE"/>
        </w:rPr>
      </w:pPr>
      <w:r w:rsidRPr="00C975F5">
        <w:rPr>
          <w:rFonts w:ascii="Arial" w:hAnsi="Arial" w:cs="Arial"/>
          <w:b/>
          <w:sz w:val="18"/>
          <w:szCs w:val="18"/>
          <w:lang w:val="sv-SE"/>
        </w:rPr>
        <w:t>MARION NIKOL</w:t>
      </w:r>
    </w:p>
    <w:p w14:paraId="5A0A65EA" w14:textId="77777777" w:rsidR="00F626B0" w:rsidRPr="00174677" w:rsidRDefault="00F626B0" w:rsidP="00F626B0">
      <w:pPr>
        <w:spacing w:line="360" w:lineRule="auto"/>
        <w:ind w:right="-2128"/>
        <w:rPr>
          <w:rFonts w:ascii="Arial" w:hAnsi="Arial" w:cs="Arial"/>
          <w:b/>
          <w:sz w:val="18"/>
          <w:szCs w:val="18"/>
        </w:rPr>
      </w:pPr>
      <w:r w:rsidRPr="00174677">
        <w:rPr>
          <w:rFonts w:ascii="Arial" w:hAnsi="Arial" w:cs="Arial"/>
          <w:b/>
          <w:sz w:val="18"/>
          <w:szCs w:val="18"/>
        </w:rPr>
        <w:t>KOMMUNIKATION FÜR INDUSTRIE &amp; TECHNOLOGIE</w:t>
      </w:r>
    </w:p>
    <w:p w14:paraId="5BF49D1F" w14:textId="77777777" w:rsidR="00F626B0" w:rsidRPr="00C975F5" w:rsidRDefault="00F626B0" w:rsidP="00F626B0">
      <w:pPr>
        <w:spacing w:line="360" w:lineRule="auto"/>
        <w:ind w:right="-2128"/>
        <w:rPr>
          <w:rFonts w:ascii="Arial" w:hAnsi="Arial" w:cs="Arial"/>
          <w:sz w:val="18"/>
          <w:szCs w:val="18"/>
        </w:rPr>
      </w:pPr>
      <w:r w:rsidRPr="00C975F5">
        <w:rPr>
          <w:rFonts w:ascii="Arial" w:hAnsi="Arial" w:cs="Arial"/>
          <w:sz w:val="18"/>
          <w:szCs w:val="18"/>
        </w:rPr>
        <w:t>Telefon: +49 170 2731025</w:t>
      </w:r>
    </w:p>
    <w:p w14:paraId="523C834E" w14:textId="77777777" w:rsidR="00F626B0" w:rsidRPr="00C975F5" w:rsidRDefault="00F626B0" w:rsidP="00F626B0">
      <w:pPr>
        <w:spacing w:line="360" w:lineRule="auto"/>
        <w:ind w:right="-2128"/>
        <w:rPr>
          <w:rFonts w:ascii="Arial" w:hAnsi="Arial" w:cs="Arial"/>
          <w:sz w:val="18"/>
          <w:szCs w:val="18"/>
        </w:rPr>
      </w:pPr>
      <w:r w:rsidRPr="00C975F5">
        <w:rPr>
          <w:rFonts w:ascii="Arial" w:hAnsi="Arial" w:cs="Arial"/>
          <w:sz w:val="18"/>
          <w:szCs w:val="18"/>
        </w:rPr>
        <w:t>E-Mail:</w:t>
      </w:r>
      <w:r w:rsidRPr="00C975F5">
        <w:rPr>
          <w:rFonts w:ascii="Arial" w:hAnsi="Arial" w:cs="Arial"/>
          <w:sz w:val="18"/>
          <w:szCs w:val="18"/>
        </w:rPr>
        <w:tab/>
      </w:r>
      <w:hyperlink r:id="rId11" w:history="1">
        <w:r w:rsidRPr="00C975F5">
          <w:rPr>
            <w:rStyle w:val="Hyperlink"/>
            <w:rFonts w:ascii="Arial" w:hAnsi="Arial" w:cs="Arial"/>
            <w:sz w:val="18"/>
            <w:szCs w:val="18"/>
          </w:rPr>
          <w:t>info@intecsting.de</w:t>
        </w:r>
      </w:hyperlink>
      <w:r w:rsidRPr="00C975F5">
        <w:rPr>
          <w:rFonts w:ascii="Arial" w:hAnsi="Arial" w:cs="Arial"/>
          <w:sz w:val="18"/>
          <w:szCs w:val="18"/>
        </w:rPr>
        <w:t xml:space="preserve"> </w:t>
      </w:r>
    </w:p>
    <w:p w14:paraId="76862764" w14:textId="77777777" w:rsidR="00F626B0" w:rsidRPr="00427876" w:rsidRDefault="00F626B0" w:rsidP="00F626B0">
      <w:pPr>
        <w:spacing w:line="360" w:lineRule="auto"/>
        <w:ind w:right="-2128"/>
        <w:rPr>
          <w:rFonts w:ascii="Arial" w:hAnsi="Arial" w:cs="Arial"/>
          <w:color w:val="0000FF"/>
          <w:sz w:val="18"/>
          <w:szCs w:val="18"/>
          <w:u w:val="single"/>
        </w:rPr>
      </w:pPr>
      <w:r w:rsidRPr="00174677">
        <w:rPr>
          <w:rFonts w:ascii="Arial" w:hAnsi="Arial" w:cs="Arial"/>
          <w:sz w:val="18"/>
          <w:szCs w:val="18"/>
        </w:rPr>
        <w:t>Internet:</w:t>
      </w:r>
      <w:r w:rsidRPr="00174677">
        <w:rPr>
          <w:rFonts w:ascii="Arial" w:hAnsi="Arial" w:cs="Arial"/>
          <w:sz w:val="18"/>
          <w:szCs w:val="18"/>
        </w:rPr>
        <w:tab/>
      </w:r>
      <w:hyperlink r:id="rId12" w:history="1">
        <w:r w:rsidRPr="00174677">
          <w:rPr>
            <w:rStyle w:val="Hyperlink"/>
            <w:rFonts w:ascii="Arial" w:hAnsi="Arial" w:cs="Arial"/>
            <w:sz w:val="18"/>
            <w:szCs w:val="18"/>
          </w:rPr>
          <w:t>www.intecsting.de</w:t>
        </w:r>
      </w:hyperlink>
      <w:r w:rsidRPr="00427876">
        <w:rPr>
          <w:rFonts w:ascii="Arial" w:hAnsi="Arial" w:cs="Arial"/>
          <w:sz w:val="18"/>
          <w:szCs w:val="18"/>
        </w:rPr>
        <w:t xml:space="preserve"> </w:t>
      </w:r>
    </w:p>
    <w:p w14:paraId="7097EDE1" w14:textId="2E3129C9" w:rsidR="00A13F5A" w:rsidRPr="00427876" w:rsidRDefault="00A13F5A" w:rsidP="00A13F5A">
      <w:pPr>
        <w:spacing w:line="360" w:lineRule="auto"/>
        <w:ind w:right="-2128"/>
        <w:rPr>
          <w:rFonts w:ascii="Arial" w:hAnsi="Arial" w:cs="Arial"/>
          <w:color w:val="0000FF"/>
          <w:sz w:val="18"/>
          <w:szCs w:val="18"/>
          <w:u w:val="single"/>
        </w:rPr>
      </w:pPr>
      <w:r w:rsidRPr="00427876">
        <w:rPr>
          <w:rFonts w:ascii="Arial" w:hAnsi="Arial" w:cs="Arial"/>
          <w:sz w:val="18"/>
          <w:szCs w:val="18"/>
        </w:rPr>
        <w:t xml:space="preserve"> </w:t>
      </w:r>
    </w:p>
    <w:p w14:paraId="0F8DCB53" w14:textId="77777777" w:rsidR="00A13F5A" w:rsidRPr="0017749B" w:rsidRDefault="00A13F5A" w:rsidP="00A13F5A">
      <w:pPr>
        <w:spacing w:line="360" w:lineRule="auto"/>
        <w:ind w:right="-2128"/>
        <w:rPr>
          <w:rFonts w:ascii="Arial" w:hAnsi="Arial" w:cs="Arial"/>
          <w:color w:val="0000FF"/>
          <w:sz w:val="18"/>
          <w:szCs w:val="18"/>
          <w:u w:val="single"/>
        </w:rPr>
      </w:pPr>
    </w:p>
    <w:p w14:paraId="0432F48E" w14:textId="5FA8C968"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3"/>
      <w:footerReference w:type="even" r:id="rId14"/>
      <w:footerReference w:type="default" r:id="rId15"/>
      <w:headerReference w:type="first" r:id="rId16"/>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EBD508" w16cid:durableId="252251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F3A7C" w14:textId="77777777" w:rsidR="001D5356" w:rsidRDefault="001D5356" w:rsidP="00597742">
      <w:r>
        <w:separator/>
      </w:r>
    </w:p>
  </w:endnote>
  <w:endnote w:type="continuationSeparator" w:id="0">
    <w:p w14:paraId="29BFB483" w14:textId="77777777" w:rsidR="001D5356" w:rsidRDefault="001D5356"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6BB86D71"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20-</w:t>
    </w:r>
    <w:r w:rsidR="00E7735B">
      <w:rPr>
        <w:rFonts w:ascii="Calibri" w:eastAsia="MS Gothic" w:hAnsi="Calibri" w:cs="Arial"/>
        <w:bCs/>
        <w:sz w:val="16"/>
        <w:szCs w:val="16"/>
      </w:rPr>
      <w:t>1</w:t>
    </w:r>
    <w:r w:rsidR="00E14911">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70089E">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70089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439251B6"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564448">
      <w:rPr>
        <w:rFonts w:ascii="Calibri" w:eastAsia="MS Gothic" w:hAnsi="Calibri" w:cs="Arial"/>
        <w:bCs/>
        <w:sz w:val="16"/>
        <w:szCs w:val="16"/>
      </w:rPr>
      <w:t>1</w:t>
    </w:r>
    <w:r w:rsidR="00325070">
      <w:rPr>
        <w:rFonts w:ascii="Calibri" w:eastAsia="MS Gothic" w:hAnsi="Calibri" w:cs="Arial"/>
        <w:bCs/>
        <w:sz w:val="16"/>
        <w:szCs w:val="16"/>
      </w:rPr>
      <w:t>-</w:t>
    </w:r>
    <w:r w:rsidR="002E5F01">
      <w:rPr>
        <w:rFonts w:ascii="Calibri" w:eastAsia="MS Gothic" w:hAnsi="Calibri" w:cs="Arial"/>
        <w:bCs/>
        <w:sz w:val="16"/>
        <w:szCs w:val="16"/>
      </w:rPr>
      <w:t>10</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70089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70089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D1938" w14:textId="77777777" w:rsidR="001D5356" w:rsidRDefault="001D5356" w:rsidP="00597742">
      <w:r>
        <w:separator/>
      </w:r>
    </w:p>
  </w:footnote>
  <w:footnote w:type="continuationSeparator" w:id="0">
    <w:p w14:paraId="395B167C" w14:textId="77777777" w:rsidR="001D5356" w:rsidRDefault="001D5356"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1D5356">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30C79"/>
    <w:rsid w:val="00034761"/>
    <w:rsid w:val="00036FFA"/>
    <w:rsid w:val="0004222D"/>
    <w:rsid w:val="000536DB"/>
    <w:rsid w:val="0005602B"/>
    <w:rsid w:val="000573B0"/>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46D8"/>
    <w:rsid w:val="000E4917"/>
    <w:rsid w:val="000E7351"/>
    <w:rsid w:val="000E76EA"/>
    <w:rsid w:val="00111F81"/>
    <w:rsid w:val="00113D9F"/>
    <w:rsid w:val="00124E76"/>
    <w:rsid w:val="0013275F"/>
    <w:rsid w:val="00141803"/>
    <w:rsid w:val="001422BE"/>
    <w:rsid w:val="00142F0D"/>
    <w:rsid w:val="00144097"/>
    <w:rsid w:val="00145B1F"/>
    <w:rsid w:val="00152526"/>
    <w:rsid w:val="00153087"/>
    <w:rsid w:val="00165900"/>
    <w:rsid w:val="0016610B"/>
    <w:rsid w:val="00174033"/>
    <w:rsid w:val="00174677"/>
    <w:rsid w:val="0017749B"/>
    <w:rsid w:val="00177F2F"/>
    <w:rsid w:val="00185949"/>
    <w:rsid w:val="001A464A"/>
    <w:rsid w:val="001B7225"/>
    <w:rsid w:val="001B76E0"/>
    <w:rsid w:val="001C163B"/>
    <w:rsid w:val="001C2417"/>
    <w:rsid w:val="001C5D27"/>
    <w:rsid w:val="001D5356"/>
    <w:rsid w:val="001D7296"/>
    <w:rsid w:val="00214753"/>
    <w:rsid w:val="00214DA1"/>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01"/>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5BA5"/>
    <w:rsid w:val="00336120"/>
    <w:rsid w:val="003570E0"/>
    <w:rsid w:val="0037169A"/>
    <w:rsid w:val="003800FF"/>
    <w:rsid w:val="00381FFB"/>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E7A72"/>
    <w:rsid w:val="004F6126"/>
    <w:rsid w:val="00501465"/>
    <w:rsid w:val="00505617"/>
    <w:rsid w:val="00517D28"/>
    <w:rsid w:val="00524D80"/>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089E"/>
    <w:rsid w:val="00703568"/>
    <w:rsid w:val="00704AFF"/>
    <w:rsid w:val="00704FB6"/>
    <w:rsid w:val="00705D2F"/>
    <w:rsid w:val="00710479"/>
    <w:rsid w:val="00730228"/>
    <w:rsid w:val="007331CE"/>
    <w:rsid w:val="007338F9"/>
    <w:rsid w:val="00733EA1"/>
    <w:rsid w:val="00737E68"/>
    <w:rsid w:val="00740244"/>
    <w:rsid w:val="00742400"/>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49B2"/>
    <w:rsid w:val="007E4E15"/>
    <w:rsid w:val="007E76B3"/>
    <w:rsid w:val="007F4798"/>
    <w:rsid w:val="00801359"/>
    <w:rsid w:val="00807617"/>
    <w:rsid w:val="00820616"/>
    <w:rsid w:val="008238B1"/>
    <w:rsid w:val="008314B1"/>
    <w:rsid w:val="0083152D"/>
    <w:rsid w:val="00831DE9"/>
    <w:rsid w:val="00837C13"/>
    <w:rsid w:val="00843A37"/>
    <w:rsid w:val="00845DBB"/>
    <w:rsid w:val="008472E3"/>
    <w:rsid w:val="00851E9A"/>
    <w:rsid w:val="00854997"/>
    <w:rsid w:val="008606DA"/>
    <w:rsid w:val="0086105D"/>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4E5D"/>
    <w:rsid w:val="008F369A"/>
    <w:rsid w:val="008F4AA4"/>
    <w:rsid w:val="00902D7E"/>
    <w:rsid w:val="00905D86"/>
    <w:rsid w:val="009077F4"/>
    <w:rsid w:val="009125B0"/>
    <w:rsid w:val="00915667"/>
    <w:rsid w:val="00922C27"/>
    <w:rsid w:val="00922F51"/>
    <w:rsid w:val="009236CA"/>
    <w:rsid w:val="00933213"/>
    <w:rsid w:val="00941A08"/>
    <w:rsid w:val="00941CA6"/>
    <w:rsid w:val="009477F2"/>
    <w:rsid w:val="00947833"/>
    <w:rsid w:val="009503A4"/>
    <w:rsid w:val="00955C58"/>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3CF"/>
    <w:rsid w:val="00A21C56"/>
    <w:rsid w:val="00A238A5"/>
    <w:rsid w:val="00A345AE"/>
    <w:rsid w:val="00A4413B"/>
    <w:rsid w:val="00A4762B"/>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4162"/>
    <w:rsid w:val="00B4460E"/>
    <w:rsid w:val="00B47376"/>
    <w:rsid w:val="00B51D0A"/>
    <w:rsid w:val="00B534AA"/>
    <w:rsid w:val="00B61B4D"/>
    <w:rsid w:val="00B66F64"/>
    <w:rsid w:val="00B716ED"/>
    <w:rsid w:val="00B724F6"/>
    <w:rsid w:val="00B74E76"/>
    <w:rsid w:val="00B81AF1"/>
    <w:rsid w:val="00B84F39"/>
    <w:rsid w:val="00B852CE"/>
    <w:rsid w:val="00B965EF"/>
    <w:rsid w:val="00B972CE"/>
    <w:rsid w:val="00BA2276"/>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20EE7"/>
    <w:rsid w:val="00C246B6"/>
    <w:rsid w:val="00C2610D"/>
    <w:rsid w:val="00C307EA"/>
    <w:rsid w:val="00C366A8"/>
    <w:rsid w:val="00C41294"/>
    <w:rsid w:val="00C43E07"/>
    <w:rsid w:val="00C47C2E"/>
    <w:rsid w:val="00C55512"/>
    <w:rsid w:val="00C60DFA"/>
    <w:rsid w:val="00C67C25"/>
    <w:rsid w:val="00C82C69"/>
    <w:rsid w:val="00C855A6"/>
    <w:rsid w:val="00C9102D"/>
    <w:rsid w:val="00C952C8"/>
    <w:rsid w:val="00C975F5"/>
    <w:rsid w:val="00CA4545"/>
    <w:rsid w:val="00CC24C0"/>
    <w:rsid w:val="00CC404F"/>
    <w:rsid w:val="00CC41AE"/>
    <w:rsid w:val="00CC610A"/>
    <w:rsid w:val="00CD64CF"/>
    <w:rsid w:val="00CE3A29"/>
    <w:rsid w:val="00CE541F"/>
    <w:rsid w:val="00CE5ADA"/>
    <w:rsid w:val="00CF198C"/>
    <w:rsid w:val="00CF74C6"/>
    <w:rsid w:val="00D02970"/>
    <w:rsid w:val="00D03600"/>
    <w:rsid w:val="00D21F19"/>
    <w:rsid w:val="00D26C11"/>
    <w:rsid w:val="00D33EDF"/>
    <w:rsid w:val="00D507AA"/>
    <w:rsid w:val="00D50A0D"/>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B46CC"/>
    <w:rsid w:val="00DC0869"/>
    <w:rsid w:val="00DC1AFE"/>
    <w:rsid w:val="00DC5F2C"/>
    <w:rsid w:val="00DD0D6C"/>
    <w:rsid w:val="00DD5D5D"/>
    <w:rsid w:val="00DD5F12"/>
    <w:rsid w:val="00DF7C95"/>
    <w:rsid w:val="00E00E06"/>
    <w:rsid w:val="00E0293F"/>
    <w:rsid w:val="00E04BCD"/>
    <w:rsid w:val="00E13106"/>
    <w:rsid w:val="00E14911"/>
    <w:rsid w:val="00E1773C"/>
    <w:rsid w:val="00E2008A"/>
    <w:rsid w:val="00E2068B"/>
    <w:rsid w:val="00E26EC5"/>
    <w:rsid w:val="00E27556"/>
    <w:rsid w:val="00E35B30"/>
    <w:rsid w:val="00E363A5"/>
    <w:rsid w:val="00E372B0"/>
    <w:rsid w:val="00E509A8"/>
    <w:rsid w:val="00E5469E"/>
    <w:rsid w:val="00E55C80"/>
    <w:rsid w:val="00E640BA"/>
    <w:rsid w:val="00E715B5"/>
    <w:rsid w:val="00E7508F"/>
    <w:rsid w:val="00E7735B"/>
    <w:rsid w:val="00E803C2"/>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1895"/>
    <w:rsid w:val="00F83148"/>
    <w:rsid w:val="00F85A14"/>
    <w:rsid w:val="00F8615B"/>
    <w:rsid w:val="00F87CBA"/>
    <w:rsid w:val="00F95425"/>
    <w:rsid w:val="00FA3D67"/>
    <w:rsid w:val="00FB1A6E"/>
    <w:rsid w:val="00FB3F72"/>
    <w:rsid w:val="00FB714E"/>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cstin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ieland-electric.com"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9BD0A-BAE0-4DEF-B290-056E5F24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3831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3</cp:revision>
  <cp:lastPrinted>2020-11-20T10:44:00Z</cp:lastPrinted>
  <dcterms:created xsi:type="dcterms:W3CDTF">2021-10-26T14:25:00Z</dcterms:created>
  <dcterms:modified xsi:type="dcterms:W3CDTF">2021-10-29T09:14:00Z</dcterms:modified>
</cp:coreProperties>
</file>