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6C6199" w:rsidRDefault="00564448" w:rsidP="001D7296">
      <w:pPr>
        <w:spacing w:line="216" w:lineRule="auto"/>
        <w:ind w:right="-2126"/>
        <w:rPr>
          <w:rFonts w:ascii="Calibri" w:hAnsi="Calibri" w:cs="Arial"/>
          <w:b/>
          <w:sz w:val="52"/>
          <w:szCs w:val="52"/>
        </w:rPr>
      </w:pPr>
      <w:r>
        <w:rPr>
          <w:rFonts w:ascii="Calibri" w:hAnsi="Calibri" w:cs="Arial"/>
          <w:sz w:val="28"/>
          <w:szCs w:val="28"/>
        </w:rPr>
        <w:t>MAI</w:t>
      </w:r>
      <w:r w:rsidR="00826FAD">
        <w:rPr>
          <w:rFonts w:ascii="Calibri" w:hAnsi="Calibri" w:cs="Arial"/>
          <w:sz w:val="28"/>
          <w:szCs w:val="28"/>
        </w:rPr>
        <w:t xml:space="preserve"> 2021</w:t>
      </w:r>
      <w:bookmarkStart w:id="0" w:name="_GoBack"/>
      <w:bookmarkEnd w:id="0"/>
      <w:r w:rsidR="001D7296">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79620A60" wp14:editId="41350B86">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E5B24D"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rsidR="00066798" w:rsidRDefault="00C3638F" w:rsidP="00BB5EFC">
      <w:pPr>
        <w:spacing w:line="276" w:lineRule="auto"/>
        <w:ind w:right="-2128"/>
        <w:rPr>
          <w:rFonts w:ascii="Arial" w:hAnsi="Arial" w:cs="Arial"/>
          <w:sz w:val="36"/>
          <w:szCs w:val="36"/>
        </w:rPr>
      </w:pPr>
      <w:r>
        <w:rPr>
          <w:rFonts w:ascii="Arial" w:hAnsi="Arial" w:cs="Arial"/>
          <w:sz w:val="36"/>
          <w:szCs w:val="36"/>
        </w:rPr>
        <w:t>DEUTLICHES UMSA</w:t>
      </w:r>
      <w:r w:rsidR="004E019A">
        <w:rPr>
          <w:rFonts w:ascii="Arial" w:hAnsi="Arial" w:cs="Arial"/>
          <w:sz w:val="36"/>
          <w:szCs w:val="36"/>
        </w:rPr>
        <w:t>T</w:t>
      </w:r>
      <w:r w:rsidR="005374EE">
        <w:rPr>
          <w:rFonts w:ascii="Arial" w:hAnsi="Arial" w:cs="Arial"/>
          <w:sz w:val="36"/>
          <w:szCs w:val="36"/>
        </w:rPr>
        <w:t>Z</w:t>
      </w:r>
      <w:r>
        <w:rPr>
          <w:rFonts w:ascii="Arial" w:hAnsi="Arial" w:cs="Arial"/>
          <w:sz w:val="36"/>
          <w:szCs w:val="36"/>
        </w:rPr>
        <w:t>PLUS IM 1. QUARTAL</w:t>
      </w:r>
      <w:r w:rsidR="00445655">
        <w:rPr>
          <w:rFonts w:ascii="Arial" w:hAnsi="Arial" w:cs="Arial"/>
          <w:sz w:val="36"/>
          <w:szCs w:val="36"/>
        </w:rPr>
        <w:t xml:space="preserve"> 2021</w:t>
      </w:r>
    </w:p>
    <w:p w:rsidR="005A7EE1" w:rsidRPr="00494BF7" w:rsidRDefault="005A7EE1" w:rsidP="005A7EE1">
      <w:pPr>
        <w:spacing w:line="276" w:lineRule="auto"/>
        <w:ind w:right="-2128"/>
        <w:rPr>
          <w:rFonts w:ascii="Arial" w:hAnsi="Arial" w:cs="Arial"/>
        </w:rPr>
      </w:pPr>
    </w:p>
    <w:p w:rsidR="004B777D" w:rsidRDefault="00395CC7" w:rsidP="00831DE9">
      <w:pPr>
        <w:spacing w:line="276" w:lineRule="auto"/>
        <w:ind w:right="-2128"/>
        <w:rPr>
          <w:rFonts w:ascii="Arial" w:hAnsi="Arial" w:cs="Arial"/>
          <w:color w:val="000000" w:themeColor="text1"/>
        </w:rPr>
      </w:pPr>
      <w:r>
        <w:rPr>
          <w:rFonts w:ascii="Arial" w:hAnsi="Arial" w:cs="Arial"/>
          <w:color w:val="000000" w:themeColor="text1"/>
        </w:rPr>
        <w:t>WIELAND ELECTRIC</w:t>
      </w:r>
      <w:r w:rsidR="00B724F6">
        <w:rPr>
          <w:rFonts w:ascii="Arial" w:hAnsi="Arial" w:cs="Arial"/>
          <w:color w:val="000000" w:themeColor="text1"/>
        </w:rPr>
        <w:t xml:space="preserve"> </w:t>
      </w:r>
      <w:r w:rsidR="004A23E6">
        <w:rPr>
          <w:rFonts w:ascii="Arial" w:hAnsi="Arial" w:cs="Arial"/>
          <w:color w:val="000000" w:themeColor="text1"/>
        </w:rPr>
        <w:t xml:space="preserve">ZEIGT SICH DANK </w:t>
      </w:r>
      <w:r w:rsidR="00807617">
        <w:rPr>
          <w:rFonts w:ascii="Arial" w:hAnsi="Arial" w:cs="Arial"/>
          <w:color w:val="000000" w:themeColor="text1"/>
        </w:rPr>
        <w:t>GUTER</w:t>
      </w:r>
      <w:r w:rsidR="004A23E6">
        <w:rPr>
          <w:rFonts w:ascii="Arial" w:hAnsi="Arial" w:cs="Arial"/>
          <w:color w:val="000000" w:themeColor="text1"/>
        </w:rPr>
        <w:t xml:space="preserve"> AUFTRAGSLAGE UND UMSATZENTWICKLUNG </w:t>
      </w:r>
      <w:r w:rsidR="006D5B08">
        <w:rPr>
          <w:rFonts w:ascii="Arial" w:hAnsi="Arial" w:cs="Arial"/>
          <w:color w:val="000000" w:themeColor="text1"/>
        </w:rPr>
        <w:t>ZUVERSICHTLICH</w:t>
      </w:r>
      <w:r w:rsidR="004A23E6">
        <w:rPr>
          <w:rFonts w:ascii="Arial" w:hAnsi="Arial" w:cs="Arial"/>
          <w:color w:val="000000" w:themeColor="text1"/>
        </w:rPr>
        <w:t xml:space="preserve"> FÜR DAS JAHR 2021</w:t>
      </w:r>
    </w:p>
    <w:p w:rsidR="00E2008A" w:rsidRPr="00A66AB9" w:rsidRDefault="00E2008A" w:rsidP="00494BF7">
      <w:pPr>
        <w:spacing w:line="360" w:lineRule="auto"/>
        <w:ind w:right="-2128"/>
        <w:jc w:val="both"/>
        <w:rPr>
          <w:rFonts w:ascii="Arial" w:hAnsi="Arial" w:cs="Arial"/>
          <w:sz w:val="20"/>
          <w:szCs w:val="20"/>
        </w:rPr>
      </w:pPr>
    </w:p>
    <w:p w:rsidR="00445655" w:rsidRDefault="00445655" w:rsidP="00272613">
      <w:pPr>
        <w:spacing w:line="360" w:lineRule="auto"/>
        <w:ind w:right="-2128"/>
        <w:rPr>
          <w:rFonts w:ascii="Arial" w:hAnsi="Arial" w:cs="Arial"/>
          <w:bCs/>
          <w:sz w:val="18"/>
          <w:szCs w:val="20"/>
        </w:rPr>
      </w:pPr>
      <w:r>
        <w:rPr>
          <w:rFonts w:ascii="Arial" w:hAnsi="Arial" w:cs="Arial"/>
          <w:bCs/>
          <w:sz w:val="18"/>
          <w:szCs w:val="20"/>
        </w:rPr>
        <w:t>Der wirtschaftliche Aufschwung</w:t>
      </w:r>
      <w:r w:rsidR="00C3638F">
        <w:rPr>
          <w:rFonts w:ascii="Arial" w:hAnsi="Arial" w:cs="Arial"/>
          <w:bCs/>
          <w:sz w:val="18"/>
          <w:szCs w:val="20"/>
        </w:rPr>
        <w:t>, welcher Ende letzten Jahres einsetzte, dauert</w:t>
      </w:r>
      <w:r>
        <w:rPr>
          <w:rFonts w:ascii="Arial" w:hAnsi="Arial" w:cs="Arial"/>
          <w:bCs/>
          <w:sz w:val="18"/>
          <w:szCs w:val="20"/>
        </w:rPr>
        <w:t xml:space="preserve"> bei Wieland auch in den ersten Monaten des neuen Jahres </w:t>
      </w:r>
      <w:r w:rsidR="00C3638F">
        <w:rPr>
          <w:rFonts w:ascii="Arial" w:hAnsi="Arial" w:cs="Arial"/>
          <w:bCs/>
          <w:sz w:val="18"/>
          <w:szCs w:val="20"/>
        </w:rPr>
        <w:t xml:space="preserve">an. </w:t>
      </w:r>
      <w:r>
        <w:rPr>
          <w:rFonts w:ascii="Arial" w:hAnsi="Arial" w:cs="Arial"/>
          <w:bCs/>
          <w:sz w:val="18"/>
          <w:szCs w:val="20"/>
        </w:rPr>
        <w:t xml:space="preserve">Auch wenn die Corona-Pandemie dem Mittelstand weiterhin viel abverlangt, zeigt sich das fränkische Technologieunternehmen Wieland </w:t>
      </w:r>
      <w:proofErr w:type="spellStart"/>
      <w:r>
        <w:rPr>
          <w:rFonts w:ascii="Arial" w:hAnsi="Arial" w:cs="Arial"/>
          <w:bCs/>
          <w:sz w:val="18"/>
          <w:szCs w:val="20"/>
        </w:rPr>
        <w:t>Electric</w:t>
      </w:r>
      <w:proofErr w:type="spellEnd"/>
      <w:r>
        <w:rPr>
          <w:rFonts w:ascii="Arial" w:hAnsi="Arial" w:cs="Arial"/>
          <w:bCs/>
          <w:sz w:val="18"/>
          <w:szCs w:val="20"/>
        </w:rPr>
        <w:t xml:space="preserve"> mit Blick auf die wirtschaftliche Entwicklung in </w:t>
      </w:r>
      <w:r w:rsidR="00C3638F">
        <w:rPr>
          <w:rFonts w:ascii="Arial" w:hAnsi="Arial" w:cs="Arial"/>
          <w:bCs/>
          <w:sz w:val="18"/>
          <w:szCs w:val="20"/>
        </w:rPr>
        <w:t>diesem</w:t>
      </w:r>
      <w:r>
        <w:rPr>
          <w:rFonts w:ascii="Arial" w:hAnsi="Arial" w:cs="Arial"/>
          <w:bCs/>
          <w:sz w:val="18"/>
          <w:szCs w:val="20"/>
        </w:rPr>
        <w:t xml:space="preserve"> Jahr durchaus optimistisch. „Wir verzeichnen weiterhin ein hohes Auftragsvolumen sowie ein deutliches Umsatzplus im Vergleich zum ersten Quartal des Vorjahres“, berichtet Geschäftsführer Bernd P. Uckrow und ergänzt: „Wir freuen uns außerdem über das bislang höchste Umsatzniveau in der </w:t>
      </w:r>
      <w:r w:rsidR="00C3638F">
        <w:rPr>
          <w:rFonts w:ascii="Arial" w:hAnsi="Arial" w:cs="Arial"/>
          <w:bCs/>
          <w:sz w:val="18"/>
          <w:szCs w:val="20"/>
        </w:rPr>
        <w:t>Unternehmensgeschichte und über eine erfreuliche</w:t>
      </w:r>
      <w:r>
        <w:rPr>
          <w:rFonts w:ascii="Arial" w:hAnsi="Arial" w:cs="Arial"/>
          <w:bCs/>
          <w:sz w:val="18"/>
          <w:szCs w:val="20"/>
        </w:rPr>
        <w:t xml:space="preserve"> Ergebnisentwicklung, sodass wir zuversichtlich auf d</w:t>
      </w:r>
      <w:r w:rsidR="004F4B5F">
        <w:rPr>
          <w:rFonts w:ascii="Arial" w:hAnsi="Arial" w:cs="Arial"/>
          <w:bCs/>
          <w:sz w:val="18"/>
          <w:szCs w:val="20"/>
        </w:rPr>
        <w:t xml:space="preserve">ie weitere Entwicklung blicken. </w:t>
      </w:r>
      <w:r w:rsidR="002D6364">
        <w:rPr>
          <w:rFonts w:ascii="Arial" w:hAnsi="Arial" w:cs="Arial"/>
          <w:bCs/>
          <w:sz w:val="18"/>
          <w:szCs w:val="20"/>
        </w:rPr>
        <w:t>D</w:t>
      </w:r>
      <w:r w:rsidR="00C3638F">
        <w:rPr>
          <w:rFonts w:ascii="Arial" w:hAnsi="Arial" w:cs="Arial"/>
          <w:bCs/>
          <w:sz w:val="18"/>
          <w:szCs w:val="20"/>
        </w:rPr>
        <w:t>azu gebührt ein</w:t>
      </w:r>
      <w:r w:rsidR="002D6364">
        <w:rPr>
          <w:rFonts w:ascii="Arial" w:hAnsi="Arial" w:cs="Arial"/>
          <w:bCs/>
          <w:sz w:val="18"/>
          <w:szCs w:val="20"/>
        </w:rPr>
        <w:t xml:space="preserve"> </w:t>
      </w:r>
      <w:r w:rsidR="00C3638F">
        <w:rPr>
          <w:rFonts w:ascii="Arial" w:hAnsi="Arial" w:cs="Arial"/>
          <w:bCs/>
          <w:sz w:val="18"/>
          <w:szCs w:val="20"/>
        </w:rPr>
        <w:t>besonderer</w:t>
      </w:r>
      <w:r w:rsidR="004F4B5F">
        <w:rPr>
          <w:rFonts w:ascii="Arial" w:hAnsi="Arial" w:cs="Arial"/>
          <w:bCs/>
          <w:sz w:val="18"/>
          <w:szCs w:val="20"/>
        </w:rPr>
        <w:t xml:space="preserve"> Dank </w:t>
      </w:r>
      <w:r w:rsidR="002D6364">
        <w:rPr>
          <w:rFonts w:ascii="Arial" w:hAnsi="Arial" w:cs="Arial"/>
          <w:bCs/>
          <w:sz w:val="18"/>
          <w:szCs w:val="20"/>
        </w:rPr>
        <w:t xml:space="preserve">allen </w:t>
      </w:r>
      <w:proofErr w:type="spellStart"/>
      <w:r w:rsidR="004F4B5F">
        <w:rPr>
          <w:rFonts w:ascii="Arial" w:hAnsi="Arial" w:cs="Arial"/>
          <w:bCs/>
          <w:sz w:val="18"/>
          <w:szCs w:val="20"/>
        </w:rPr>
        <w:t>M</w:t>
      </w:r>
      <w:r w:rsidR="00C3638F">
        <w:rPr>
          <w:rFonts w:ascii="Arial" w:hAnsi="Arial" w:cs="Arial"/>
          <w:bCs/>
          <w:sz w:val="18"/>
          <w:szCs w:val="20"/>
        </w:rPr>
        <w:t>itarbeiterInn</w:t>
      </w:r>
      <w:r w:rsidR="002D6364">
        <w:rPr>
          <w:rFonts w:ascii="Arial" w:hAnsi="Arial" w:cs="Arial"/>
          <w:bCs/>
          <w:sz w:val="18"/>
          <w:szCs w:val="20"/>
        </w:rPr>
        <w:t>en</w:t>
      </w:r>
      <w:proofErr w:type="spellEnd"/>
      <w:r w:rsidR="00C3638F">
        <w:rPr>
          <w:rFonts w:ascii="Arial" w:hAnsi="Arial" w:cs="Arial"/>
          <w:bCs/>
          <w:sz w:val="18"/>
          <w:szCs w:val="20"/>
        </w:rPr>
        <w:t>, die trot</w:t>
      </w:r>
      <w:r w:rsidR="004F4B5F">
        <w:rPr>
          <w:rFonts w:ascii="Arial" w:hAnsi="Arial" w:cs="Arial"/>
          <w:bCs/>
          <w:sz w:val="18"/>
          <w:szCs w:val="20"/>
        </w:rPr>
        <w:t xml:space="preserve">z </w:t>
      </w:r>
      <w:proofErr w:type="spellStart"/>
      <w:r w:rsidR="00C3638F">
        <w:rPr>
          <w:rFonts w:ascii="Arial" w:hAnsi="Arial" w:cs="Arial"/>
          <w:bCs/>
          <w:sz w:val="18"/>
          <w:szCs w:val="20"/>
        </w:rPr>
        <w:t>corona</w:t>
      </w:r>
      <w:r w:rsidR="002D6364">
        <w:rPr>
          <w:rFonts w:ascii="Arial" w:hAnsi="Arial" w:cs="Arial"/>
          <w:bCs/>
          <w:sz w:val="18"/>
          <w:szCs w:val="20"/>
        </w:rPr>
        <w:t>bedingter</w:t>
      </w:r>
      <w:proofErr w:type="spellEnd"/>
      <w:r w:rsidR="002D6364">
        <w:rPr>
          <w:rFonts w:ascii="Arial" w:hAnsi="Arial" w:cs="Arial"/>
          <w:bCs/>
          <w:sz w:val="18"/>
          <w:szCs w:val="20"/>
        </w:rPr>
        <w:t xml:space="preserve"> E</w:t>
      </w:r>
      <w:r w:rsidR="004F4B5F">
        <w:rPr>
          <w:rFonts w:ascii="Arial" w:hAnsi="Arial" w:cs="Arial"/>
          <w:bCs/>
          <w:sz w:val="18"/>
          <w:szCs w:val="20"/>
        </w:rPr>
        <w:t xml:space="preserve">inschränkungen </w:t>
      </w:r>
      <w:r w:rsidR="007B1B33">
        <w:rPr>
          <w:rFonts w:ascii="Arial" w:hAnsi="Arial" w:cs="Arial"/>
          <w:bCs/>
          <w:sz w:val="18"/>
          <w:szCs w:val="20"/>
        </w:rPr>
        <w:t>sowie</w:t>
      </w:r>
      <w:r w:rsidR="002D6364">
        <w:rPr>
          <w:rFonts w:ascii="Arial" w:hAnsi="Arial" w:cs="Arial"/>
          <w:bCs/>
          <w:sz w:val="18"/>
          <w:szCs w:val="20"/>
        </w:rPr>
        <w:t xml:space="preserve"> einem sich</w:t>
      </w:r>
      <w:r w:rsidR="007B1B33">
        <w:rPr>
          <w:rFonts w:ascii="Arial" w:hAnsi="Arial" w:cs="Arial"/>
          <w:bCs/>
          <w:sz w:val="18"/>
          <w:szCs w:val="20"/>
        </w:rPr>
        <w:t xml:space="preserve"> deutlich</w:t>
      </w:r>
      <w:r w:rsidR="002D6364">
        <w:rPr>
          <w:rFonts w:ascii="Arial" w:hAnsi="Arial" w:cs="Arial"/>
          <w:bCs/>
          <w:sz w:val="18"/>
          <w:szCs w:val="20"/>
        </w:rPr>
        <w:t xml:space="preserve"> </w:t>
      </w:r>
      <w:r w:rsidR="004F4B5F">
        <w:rPr>
          <w:rFonts w:ascii="Arial" w:hAnsi="Arial" w:cs="Arial"/>
          <w:bCs/>
          <w:sz w:val="18"/>
          <w:szCs w:val="20"/>
        </w:rPr>
        <w:t>zuspitzenden B</w:t>
      </w:r>
      <w:r w:rsidR="002D6364">
        <w:rPr>
          <w:rFonts w:ascii="Arial" w:hAnsi="Arial" w:cs="Arial"/>
          <w:bCs/>
          <w:sz w:val="18"/>
          <w:szCs w:val="20"/>
        </w:rPr>
        <w:t>eschaffungsmark</w:t>
      </w:r>
      <w:r w:rsidR="004C50FF">
        <w:rPr>
          <w:rFonts w:ascii="Arial" w:hAnsi="Arial" w:cs="Arial"/>
          <w:bCs/>
          <w:sz w:val="18"/>
          <w:szCs w:val="20"/>
        </w:rPr>
        <w:t>t</w:t>
      </w:r>
      <w:r w:rsidR="002D6364">
        <w:rPr>
          <w:rFonts w:ascii="Arial" w:hAnsi="Arial" w:cs="Arial"/>
          <w:bCs/>
          <w:sz w:val="18"/>
          <w:szCs w:val="20"/>
        </w:rPr>
        <w:t>,</w:t>
      </w:r>
      <w:r w:rsidR="00C3638F">
        <w:rPr>
          <w:rFonts w:ascii="Arial" w:hAnsi="Arial" w:cs="Arial"/>
          <w:bCs/>
          <w:sz w:val="18"/>
          <w:szCs w:val="20"/>
        </w:rPr>
        <w:t xml:space="preserve"> diese Leistung ermöglicht haben.“ </w:t>
      </w:r>
      <w:r w:rsidR="004F4B5F">
        <w:rPr>
          <w:rFonts w:ascii="Arial" w:hAnsi="Arial" w:cs="Arial"/>
          <w:bCs/>
          <w:sz w:val="18"/>
          <w:szCs w:val="20"/>
        </w:rPr>
        <w:t>ergänzt sein Geschäftsführungs</w:t>
      </w:r>
      <w:r w:rsidR="007B1B33">
        <w:rPr>
          <w:rFonts w:ascii="Arial" w:hAnsi="Arial" w:cs="Arial"/>
          <w:bCs/>
          <w:sz w:val="18"/>
          <w:szCs w:val="20"/>
        </w:rPr>
        <w:t>-</w:t>
      </w:r>
      <w:r w:rsidR="004F4B5F">
        <w:rPr>
          <w:rFonts w:ascii="Arial" w:hAnsi="Arial" w:cs="Arial"/>
          <w:bCs/>
          <w:sz w:val="18"/>
          <w:szCs w:val="20"/>
        </w:rPr>
        <w:t>Kollege Dr. Börne Rensing.</w:t>
      </w:r>
    </w:p>
    <w:p w:rsidR="00445655" w:rsidRDefault="00445655" w:rsidP="00272613">
      <w:pPr>
        <w:spacing w:line="360" w:lineRule="auto"/>
        <w:ind w:right="-2128"/>
        <w:rPr>
          <w:rFonts w:ascii="Arial" w:hAnsi="Arial" w:cs="Arial"/>
          <w:bCs/>
          <w:sz w:val="18"/>
          <w:szCs w:val="20"/>
        </w:rPr>
      </w:pPr>
    </w:p>
    <w:p w:rsidR="00736397" w:rsidRPr="004F4B5F" w:rsidRDefault="00E83095" w:rsidP="004F4B5F">
      <w:pPr>
        <w:spacing w:line="360" w:lineRule="auto"/>
        <w:ind w:right="-2128"/>
        <w:rPr>
          <w:rFonts w:ascii="Arial" w:hAnsi="Arial" w:cs="Arial"/>
          <w:bCs/>
          <w:sz w:val="18"/>
          <w:szCs w:val="20"/>
        </w:rPr>
      </w:pPr>
      <w:r>
        <w:rPr>
          <w:rFonts w:ascii="Arial" w:hAnsi="Arial" w:cs="Arial"/>
          <w:bCs/>
          <w:sz w:val="18"/>
          <w:szCs w:val="20"/>
        </w:rPr>
        <w:t>E</w:t>
      </w:r>
      <w:r w:rsidR="004F4B5F">
        <w:rPr>
          <w:rFonts w:ascii="Arial" w:hAnsi="Arial" w:cs="Arial"/>
          <w:bCs/>
          <w:sz w:val="18"/>
          <w:szCs w:val="20"/>
        </w:rPr>
        <w:t>benfalls positi</w:t>
      </w:r>
      <w:r w:rsidR="00C3638F">
        <w:rPr>
          <w:rFonts w:ascii="Arial" w:hAnsi="Arial" w:cs="Arial"/>
          <w:bCs/>
          <w:sz w:val="18"/>
          <w:szCs w:val="20"/>
        </w:rPr>
        <w:t>v bewerten beide Geschäftsführer</w:t>
      </w:r>
      <w:r w:rsidR="004A23E6">
        <w:rPr>
          <w:rFonts w:ascii="Arial" w:hAnsi="Arial" w:cs="Arial"/>
          <w:bCs/>
          <w:sz w:val="18"/>
          <w:szCs w:val="20"/>
        </w:rPr>
        <w:t xml:space="preserve">, dass trotz aller Herausforderungen im vergangenen Jahr ein gutes Gesamtergebnis erzielt werden konnte und der Umsatzrückgang </w:t>
      </w:r>
      <w:r>
        <w:rPr>
          <w:rFonts w:ascii="Arial" w:hAnsi="Arial" w:cs="Arial"/>
          <w:bCs/>
          <w:sz w:val="18"/>
          <w:szCs w:val="20"/>
        </w:rPr>
        <w:t xml:space="preserve">im Pandemiejahr </w:t>
      </w:r>
      <w:r w:rsidR="004A23E6">
        <w:rPr>
          <w:rFonts w:ascii="Arial" w:hAnsi="Arial" w:cs="Arial"/>
          <w:bCs/>
          <w:sz w:val="18"/>
          <w:szCs w:val="20"/>
        </w:rPr>
        <w:t xml:space="preserve">2020 unter vier Prozent </w:t>
      </w:r>
      <w:r w:rsidR="00C3638F">
        <w:rPr>
          <w:rFonts w:ascii="Arial" w:hAnsi="Arial" w:cs="Arial"/>
          <w:bCs/>
          <w:sz w:val="18"/>
          <w:szCs w:val="20"/>
        </w:rPr>
        <w:t>lag</w:t>
      </w:r>
      <w:r>
        <w:rPr>
          <w:rFonts w:ascii="Arial" w:hAnsi="Arial" w:cs="Arial"/>
          <w:bCs/>
          <w:sz w:val="18"/>
          <w:szCs w:val="20"/>
        </w:rPr>
        <w:t>.</w:t>
      </w:r>
      <w:r w:rsidR="00D560CA">
        <w:rPr>
          <w:rFonts w:ascii="Arial" w:hAnsi="Arial" w:cs="Arial"/>
          <w:bCs/>
          <w:sz w:val="18"/>
          <w:szCs w:val="20"/>
        </w:rPr>
        <w:t xml:space="preserve"> </w:t>
      </w:r>
      <w:r w:rsidR="006D5B08">
        <w:rPr>
          <w:rFonts w:ascii="Arial" w:hAnsi="Arial" w:cs="Arial"/>
          <w:bCs/>
          <w:sz w:val="18"/>
          <w:szCs w:val="20"/>
        </w:rPr>
        <w:t>Dies ermöglicht es Wieland nun,</w:t>
      </w:r>
      <w:r w:rsidR="00D560CA">
        <w:rPr>
          <w:rFonts w:ascii="Arial" w:hAnsi="Arial" w:cs="Arial"/>
          <w:bCs/>
          <w:sz w:val="18"/>
          <w:szCs w:val="20"/>
        </w:rPr>
        <w:t xml:space="preserve"> Investitionen </w:t>
      </w:r>
      <w:r w:rsidR="004C50FF">
        <w:rPr>
          <w:rFonts w:ascii="Arial" w:hAnsi="Arial" w:cs="Arial"/>
          <w:bCs/>
          <w:sz w:val="18"/>
          <w:szCs w:val="20"/>
        </w:rPr>
        <w:t>voranzutreiben</w:t>
      </w:r>
      <w:r w:rsidR="006D5B08">
        <w:rPr>
          <w:rFonts w:ascii="Arial" w:hAnsi="Arial" w:cs="Arial"/>
          <w:bCs/>
          <w:sz w:val="18"/>
          <w:szCs w:val="20"/>
        </w:rPr>
        <w:t xml:space="preserve"> um das Unternehmen langfristig zu stärken.</w:t>
      </w:r>
      <w:r w:rsidR="004A23E6">
        <w:rPr>
          <w:rFonts w:ascii="Arial" w:hAnsi="Arial" w:cs="Arial"/>
          <w:bCs/>
          <w:sz w:val="18"/>
          <w:szCs w:val="20"/>
        </w:rPr>
        <w:t xml:space="preserve"> </w:t>
      </w:r>
      <w:r w:rsidR="00D560CA">
        <w:rPr>
          <w:rFonts w:ascii="Arial" w:hAnsi="Arial" w:cs="Arial"/>
          <w:bCs/>
          <w:sz w:val="18"/>
          <w:szCs w:val="20"/>
        </w:rPr>
        <w:t>Schaut man auf die Entwicklung der verschiedenen Märkte die Wieland bedient, so sind die Bereiche mit dem stärksten Wachstum</w:t>
      </w:r>
      <w:r w:rsidR="004A23E6">
        <w:rPr>
          <w:rFonts w:ascii="Arial" w:hAnsi="Arial" w:cs="Arial"/>
          <w:bCs/>
          <w:sz w:val="18"/>
          <w:szCs w:val="20"/>
        </w:rPr>
        <w:t xml:space="preserve"> </w:t>
      </w:r>
      <w:r w:rsidR="00E27556">
        <w:rPr>
          <w:rFonts w:ascii="Arial" w:hAnsi="Arial" w:cs="Arial"/>
          <w:bCs/>
          <w:sz w:val="18"/>
          <w:szCs w:val="20"/>
        </w:rPr>
        <w:t xml:space="preserve">die Windenergie, die </w:t>
      </w:r>
      <w:r w:rsidR="004A23E6">
        <w:rPr>
          <w:rFonts w:ascii="Arial" w:hAnsi="Arial" w:cs="Arial"/>
          <w:bCs/>
          <w:sz w:val="18"/>
          <w:szCs w:val="20"/>
        </w:rPr>
        <w:t>Fördertechnik und die Licht- und Gebäudetechnik</w:t>
      </w:r>
      <w:r w:rsidR="00E27556">
        <w:rPr>
          <w:rFonts w:ascii="Arial" w:hAnsi="Arial" w:cs="Arial"/>
          <w:bCs/>
          <w:sz w:val="18"/>
          <w:szCs w:val="20"/>
        </w:rPr>
        <w:t>.</w:t>
      </w:r>
      <w:r w:rsidR="004A23E6">
        <w:rPr>
          <w:rFonts w:ascii="Arial" w:hAnsi="Arial" w:cs="Arial"/>
          <w:bCs/>
          <w:sz w:val="18"/>
          <w:szCs w:val="20"/>
        </w:rPr>
        <w:t xml:space="preserve"> </w:t>
      </w:r>
      <w:r w:rsidR="00E27556">
        <w:rPr>
          <w:rFonts w:ascii="Arial" w:hAnsi="Arial" w:cs="Arial"/>
          <w:bCs/>
          <w:sz w:val="18"/>
          <w:szCs w:val="20"/>
        </w:rPr>
        <w:t xml:space="preserve">Hier punktet Wieland </w:t>
      </w:r>
      <w:proofErr w:type="spellStart"/>
      <w:r w:rsidR="00E27556">
        <w:rPr>
          <w:rFonts w:ascii="Arial" w:hAnsi="Arial" w:cs="Arial"/>
          <w:bCs/>
          <w:sz w:val="18"/>
          <w:szCs w:val="20"/>
        </w:rPr>
        <w:t>Electric</w:t>
      </w:r>
      <w:proofErr w:type="spellEnd"/>
      <w:r w:rsidR="00E27556">
        <w:rPr>
          <w:rFonts w:ascii="Arial" w:hAnsi="Arial" w:cs="Arial"/>
          <w:bCs/>
          <w:sz w:val="18"/>
          <w:szCs w:val="20"/>
        </w:rPr>
        <w:t xml:space="preserve"> mit intelligenten, energieeffizienten und flexiblen Lösungen und besetzt </w:t>
      </w:r>
      <w:r w:rsidR="00B25BA8">
        <w:rPr>
          <w:rFonts w:ascii="Arial" w:hAnsi="Arial" w:cs="Arial"/>
          <w:bCs/>
          <w:sz w:val="18"/>
          <w:szCs w:val="20"/>
        </w:rPr>
        <w:t xml:space="preserve">wichtige </w:t>
      </w:r>
      <w:r w:rsidR="005B38D5">
        <w:rPr>
          <w:rFonts w:ascii="Arial" w:hAnsi="Arial" w:cs="Arial"/>
          <w:bCs/>
          <w:sz w:val="18"/>
          <w:szCs w:val="20"/>
        </w:rPr>
        <w:t>Schlüsselthemen</w:t>
      </w:r>
      <w:r w:rsidR="00E27556">
        <w:rPr>
          <w:rFonts w:ascii="Arial" w:hAnsi="Arial" w:cs="Arial"/>
          <w:bCs/>
          <w:sz w:val="18"/>
          <w:szCs w:val="20"/>
        </w:rPr>
        <w:t xml:space="preserve">, die </w:t>
      </w:r>
      <w:r w:rsidR="005B38D5">
        <w:rPr>
          <w:rFonts w:ascii="Arial" w:hAnsi="Arial" w:cs="Arial"/>
          <w:bCs/>
          <w:sz w:val="18"/>
          <w:szCs w:val="20"/>
        </w:rPr>
        <w:t xml:space="preserve">auch in Zukunft </w:t>
      </w:r>
      <w:r w:rsidR="00E27556">
        <w:rPr>
          <w:rFonts w:ascii="Arial" w:hAnsi="Arial" w:cs="Arial"/>
          <w:bCs/>
          <w:sz w:val="18"/>
          <w:szCs w:val="20"/>
        </w:rPr>
        <w:t>weiterhin an Bedeutung gewinnen werden.</w:t>
      </w:r>
    </w:p>
    <w:p w:rsidR="00736397" w:rsidRDefault="00736397" w:rsidP="006B639E">
      <w:pPr>
        <w:shd w:val="clear" w:color="auto" w:fill="FFFFFF"/>
        <w:rPr>
          <w:rFonts w:ascii="Calibri" w:hAnsi="Calibri"/>
          <w:b/>
          <w:bCs/>
        </w:rPr>
      </w:pPr>
    </w:p>
    <w:p w:rsidR="00A74D1A" w:rsidRPr="004F4B5F" w:rsidRDefault="00A74D1A" w:rsidP="004F4B5F">
      <w:pPr>
        <w:spacing w:line="360" w:lineRule="auto"/>
        <w:ind w:right="-2128"/>
        <w:rPr>
          <w:rFonts w:ascii="Arial" w:hAnsi="Arial" w:cs="Arial"/>
          <w:bCs/>
          <w:sz w:val="18"/>
          <w:szCs w:val="20"/>
        </w:rPr>
      </w:pPr>
      <w:r>
        <w:rPr>
          <w:rFonts w:ascii="Arial" w:hAnsi="Arial" w:cs="Arial"/>
          <w:bCs/>
          <w:sz w:val="18"/>
          <w:szCs w:val="20"/>
        </w:rPr>
        <w:t xml:space="preserve">Dazu </w:t>
      </w:r>
      <w:r w:rsidR="004E019A">
        <w:rPr>
          <w:rFonts w:ascii="Arial" w:hAnsi="Arial" w:cs="Arial"/>
          <w:bCs/>
          <w:sz w:val="18"/>
          <w:szCs w:val="20"/>
        </w:rPr>
        <w:t>gehören</w:t>
      </w:r>
      <w:r>
        <w:rPr>
          <w:rFonts w:ascii="Arial" w:hAnsi="Arial" w:cs="Arial"/>
          <w:bCs/>
          <w:sz w:val="18"/>
          <w:szCs w:val="20"/>
        </w:rPr>
        <w:t xml:space="preserve"> in erster Linie die </w:t>
      </w:r>
      <w:r w:rsidR="00C3638F">
        <w:rPr>
          <w:rFonts w:ascii="Arial" w:hAnsi="Arial" w:cs="Arial"/>
          <w:bCs/>
          <w:sz w:val="18"/>
          <w:szCs w:val="20"/>
        </w:rPr>
        <w:t>markt</w:t>
      </w:r>
      <w:r>
        <w:rPr>
          <w:rFonts w:ascii="Arial" w:hAnsi="Arial" w:cs="Arial"/>
          <w:bCs/>
          <w:sz w:val="18"/>
          <w:szCs w:val="20"/>
        </w:rPr>
        <w:t>gerechte Steuerung der Produktinnovation und des P</w:t>
      </w:r>
      <w:r w:rsidR="004C50FF">
        <w:rPr>
          <w:rFonts w:ascii="Arial" w:hAnsi="Arial" w:cs="Arial"/>
          <w:bCs/>
          <w:sz w:val="18"/>
          <w:szCs w:val="20"/>
        </w:rPr>
        <w:t>ortfolio</w:t>
      </w:r>
      <w:r>
        <w:rPr>
          <w:rFonts w:ascii="Arial" w:hAnsi="Arial" w:cs="Arial"/>
          <w:bCs/>
          <w:sz w:val="18"/>
          <w:szCs w:val="20"/>
        </w:rPr>
        <w:t>managements unter Berücksicht</w:t>
      </w:r>
      <w:r w:rsidR="004C50FF">
        <w:rPr>
          <w:rFonts w:ascii="Arial" w:hAnsi="Arial" w:cs="Arial"/>
          <w:bCs/>
          <w:sz w:val="18"/>
          <w:szCs w:val="20"/>
        </w:rPr>
        <w:t>ig</w:t>
      </w:r>
      <w:r>
        <w:rPr>
          <w:rFonts w:ascii="Arial" w:hAnsi="Arial" w:cs="Arial"/>
          <w:bCs/>
          <w:sz w:val="18"/>
          <w:szCs w:val="20"/>
        </w:rPr>
        <w:t xml:space="preserve">ung der </w:t>
      </w:r>
      <w:r w:rsidR="004C50FF">
        <w:rPr>
          <w:rFonts w:ascii="Arial" w:hAnsi="Arial" w:cs="Arial"/>
          <w:bCs/>
          <w:sz w:val="18"/>
          <w:szCs w:val="20"/>
        </w:rPr>
        <w:t>Digitalisierung</w:t>
      </w:r>
      <w:r w:rsidR="00C3638F">
        <w:rPr>
          <w:rFonts w:ascii="Arial" w:hAnsi="Arial" w:cs="Arial"/>
          <w:bCs/>
          <w:sz w:val="18"/>
          <w:szCs w:val="20"/>
        </w:rPr>
        <w:t xml:space="preserve"> von Produkten und Technologien</w:t>
      </w:r>
      <w:r>
        <w:rPr>
          <w:rFonts w:ascii="Arial" w:hAnsi="Arial" w:cs="Arial"/>
          <w:bCs/>
          <w:sz w:val="18"/>
          <w:szCs w:val="20"/>
        </w:rPr>
        <w:t>.</w:t>
      </w:r>
      <w:r>
        <w:rPr>
          <w:rFonts w:ascii="Arial" w:hAnsi="Arial" w:cs="Arial"/>
          <w:bCs/>
          <w:sz w:val="18"/>
          <w:szCs w:val="20"/>
        </w:rPr>
        <w:br/>
        <w:t>Die s</w:t>
      </w:r>
      <w:r w:rsidR="002D6364">
        <w:rPr>
          <w:rFonts w:ascii="Arial" w:hAnsi="Arial" w:cs="Arial"/>
          <w:bCs/>
          <w:sz w:val="18"/>
          <w:szCs w:val="20"/>
        </w:rPr>
        <w:t>tringente Optimierung der Abläufe für mehr Effizienz und Wertschöpfung</w:t>
      </w:r>
      <w:r w:rsidR="00C3638F">
        <w:rPr>
          <w:rFonts w:ascii="Arial" w:hAnsi="Arial" w:cs="Arial"/>
          <w:bCs/>
          <w:sz w:val="18"/>
          <w:szCs w:val="20"/>
        </w:rPr>
        <w:t>, sowie</w:t>
      </w:r>
      <w:r w:rsidR="002D6364">
        <w:rPr>
          <w:rFonts w:ascii="Arial" w:hAnsi="Arial" w:cs="Arial"/>
          <w:bCs/>
          <w:sz w:val="18"/>
          <w:szCs w:val="20"/>
        </w:rPr>
        <w:t xml:space="preserve"> die Ausrichtung der eigenen P</w:t>
      </w:r>
      <w:r>
        <w:rPr>
          <w:rFonts w:ascii="Arial" w:hAnsi="Arial" w:cs="Arial"/>
          <w:bCs/>
          <w:sz w:val="18"/>
          <w:szCs w:val="20"/>
        </w:rPr>
        <w:t>rozesse auf die digitale A</w:t>
      </w:r>
      <w:r w:rsidR="002D6364">
        <w:rPr>
          <w:rFonts w:ascii="Arial" w:hAnsi="Arial" w:cs="Arial"/>
          <w:bCs/>
          <w:sz w:val="18"/>
          <w:szCs w:val="20"/>
        </w:rPr>
        <w:t>utomatisierung</w:t>
      </w:r>
      <w:r w:rsidR="00C3638F">
        <w:rPr>
          <w:rFonts w:ascii="Arial" w:hAnsi="Arial" w:cs="Arial"/>
          <w:bCs/>
          <w:sz w:val="18"/>
          <w:szCs w:val="20"/>
        </w:rPr>
        <w:t xml:space="preserve"> </w:t>
      </w:r>
      <w:r>
        <w:rPr>
          <w:rFonts w:ascii="Arial" w:hAnsi="Arial" w:cs="Arial"/>
          <w:bCs/>
          <w:sz w:val="18"/>
          <w:szCs w:val="20"/>
        </w:rPr>
        <w:t xml:space="preserve"> im Fokus des Kundennutzen</w:t>
      </w:r>
      <w:r w:rsidR="00C3638F">
        <w:rPr>
          <w:rFonts w:ascii="Arial" w:hAnsi="Arial" w:cs="Arial"/>
          <w:bCs/>
          <w:sz w:val="18"/>
          <w:szCs w:val="20"/>
        </w:rPr>
        <w:t>s</w:t>
      </w:r>
      <w:r w:rsidR="004E019A">
        <w:rPr>
          <w:rFonts w:ascii="Arial" w:hAnsi="Arial" w:cs="Arial"/>
          <w:bCs/>
          <w:sz w:val="18"/>
          <w:szCs w:val="20"/>
        </w:rPr>
        <w:t>,</w:t>
      </w:r>
      <w:r w:rsidR="002D6364">
        <w:rPr>
          <w:rFonts w:ascii="Arial" w:hAnsi="Arial" w:cs="Arial"/>
          <w:bCs/>
          <w:sz w:val="18"/>
          <w:szCs w:val="20"/>
        </w:rPr>
        <w:t xml:space="preserve"> w</w:t>
      </w:r>
      <w:r>
        <w:rPr>
          <w:rFonts w:ascii="Arial" w:hAnsi="Arial" w:cs="Arial"/>
          <w:bCs/>
          <w:sz w:val="18"/>
          <w:szCs w:val="20"/>
        </w:rPr>
        <w:t xml:space="preserve">ird </w:t>
      </w:r>
      <w:r w:rsidR="00C3638F">
        <w:rPr>
          <w:rFonts w:ascii="Arial" w:hAnsi="Arial" w:cs="Arial"/>
          <w:bCs/>
          <w:sz w:val="18"/>
          <w:szCs w:val="20"/>
        </w:rPr>
        <w:t>ein</w:t>
      </w:r>
      <w:r>
        <w:rPr>
          <w:rFonts w:ascii="Arial" w:hAnsi="Arial" w:cs="Arial"/>
          <w:bCs/>
          <w:sz w:val="18"/>
          <w:szCs w:val="20"/>
        </w:rPr>
        <w:t xml:space="preserve"> weitere</w:t>
      </w:r>
      <w:r w:rsidR="00C3638F">
        <w:rPr>
          <w:rFonts w:ascii="Arial" w:hAnsi="Arial" w:cs="Arial"/>
          <w:bCs/>
          <w:sz w:val="18"/>
          <w:szCs w:val="20"/>
        </w:rPr>
        <w:t>s,</w:t>
      </w:r>
      <w:r>
        <w:rPr>
          <w:rFonts w:ascii="Arial" w:hAnsi="Arial" w:cs="Arial"/>
          <w:bCs/>
          <w:sz w:val="18"/>
          <w:szCs w:val="20"/>
        </w:rPr>
        <w:t xml:space="preserve"> w</w:t>
      </w:r>
      <w:r w:rsidR="002D6364">
        <w:rPr>
          <w:rFonts w:ascii="Arial" w:hAnsi="Arial" w:cs="Arial"/>
          <w:bCs/>
          <w:sz w:val="18"/>
          <w:szCs w:val="20"/>
        </w:rPr>
        <w:t>esentlich</w:t>
      </w:r>
      <w:r>
        <w:rPr>
          <w:rFonts w:ascii="Arial" w:hAnsi="Arial" w:cs="Arial"/>
          <w:bCs/>
          <w:sz w:val="18"/>
          <w:szCs w:val="20"/>
        </w:rPr>
        <w:t>e</w:t>
      </w:r>
      <w:r w:rsidR="00C3638F">
        <w:rPr>
          <w:rFonts w:ascii="Arial" w:hAnsi="Arial" w:cs="Arial"/>
          <w:bCs/>
          <w:sz w:val="18"/>
          <w:szCs w:val="20"/>
        </w:rPr>
        <w:t>s</w:t>
      </w:r>
      <w:r w:rsidR="002D6364">
        <w:rPr>
          <w:rFonts w:ascii="Arial" w:hAnsi="Arial" w:cs="Arial"/>
          <w:bCs/>
          <w:sz w:val="18"/>
          <w:szCs w:val="20"/>
        </w:rPr>
        <w:t xml:space="preserve"> Element zur Wettbewerbssicherung</w:t>
      </w:r>
      <w:r w:rsidR="00C3638F">
        <w:rPr>
          <w:rFonts w:ascii="Arial" w:hAnsi="Arial" w:cs="Arial"/>
          <w:bCs/>
          <w:sz w:val="18"/>
          <w:szCs w:val="20"/>
        </w:rPr>
        <w:t xml:space="preserve"> werden.</w:t>
      </w:r>
    </w:p>
    <w:p w:rsidR="00736397" w:rsidRDefault="00736397" w:rsidP="006B639E">
      <w:pPr>
        <w:shd w:val="clear" w:color="auto" w:fill="FFFFFF"/>
        <w:rPr>
          <w:rFonts w:ascii="Calibri" w:hAnsi="Calibri"/>
        </w:rPr>
      </w:pPr>
    </w:p>
    <w:p w:rsidR="00826FAD" w:rsidRDefault="00826FAD" w:rsidP="00826FAD">
      <w:pPr>
        <w:rPr>
          <w:rFonts w:ascii="Calibri" w:hAnsi="Calibri"/>
          <w:b/>
        </w:rPr>
      </w:pPr>
    </w:p>
    <w:p w:rsidR="00826FAD" w:rsidRDefault="00826FAD" w:rsidP="00826FAD">
      <w:pPr>
        <w:rPr>
          <w:rFonts w:ascii="Calibri" w:hAnsi="Calibri"/>
          <w:b/>
        </w:rPr>
      </w:pPr>
    </w:p>
    <w:p w:rsidR="00826FAD" w:rsidRDefault="00826FAD" w:rsidP="00826FAD">
      <w:pPr>
        <w:rPr>
          <w:rFonts w:ascii="Calibri" w:hAnsi="Calibri"/>
          <w:b/>
        </w:rPr>
      </w:pPr>
    </w:p>
    <w:p w:rsidR="00826FAD" w:rsidRDefault="00826FAD" w:rsidP="00826FAD">
      <w:pPr>
        <w:rPr>
          <w:rFonts w:ascii="Calibri" w:hAnsi="Calibri"/>
          <w:b/>
        </w:rPr>
      </w:pPr>
    </w:p>
    <w:p w:rsidR="00736397" w:rsidRPr="00826FAD" w:rsidRDefault="00736397" w:rsidP="00826FAD">
      <w:pPr>
        <w:rPr>
          <w:rFonts w:ascii="Calibri" w:hAnsi="Calibri"/>
          <w:b/>
        </w:rPr>
      </w:pPr>
      <w:r w:rsidRPr="00736397">
        <w:rPr>
          <w:rFonts w:ascii="Calibri" w:hAnsi="Calibri"/>
          <w:b/>
        </w:rPr>
        <w:lastRenderedPageBreak/>
        <w:t>BILD</w:t>
      </w:r>
      <w:r w:rsidRPr="00736397">
        <w:rPr>
          <w:rFonts w:ascii="Calibri" w:hAnsi="Calibri"/>
        </w:rPr>
        <w:t>MATERIAL</w:t>
      </w:r>
    </w:p>
    <w:p w:rsidR="00736397" w:rsidRDefault="00736397" w:rsidP="006B639E">
      <w:pPr>
        <w:shd w:val="clear" w:color="auto" w:fill="FFFFFF"/>
        <w:rPr>
          <w:rFonts w:ascii="Calibri" w:hAnsi="Calibri"/>
        </w:rPr>
      </w:pPr>
    </w:p>
    <w:p w:rsidR="004F7069" w:rsidRPr="004F7069" w:rsidRDefault="00A07B06" w:rsidP="00A07B06">
      <w:pPr>
        <w:shd w:val="clear" w:color="auto" w:fill="FFFFFF"/>
        <w:rPr>
          <w:rFonts w:ascii="Calibri" w:hAnsi="Calibri"/>
        </w:rPr>
      </w:pPr>
      <w:r>
        <w:rPr>
          <w:rFonts w:ascii="Calibri" w:hAnsi="Calibri"/>
          <w:noProof/>
        </w:rPr>
        <w:t xml:space="preserve">     </w:t>
      </w:r>
      <w:r w:rsidR="00211806">
        <w:rPr>
          <w:rFonts w:ascii="Calibri" w:hAnsi="Calibri"/>
          <w:noProof/>
        </w:rPr>
        <w:drawing>
          <wp:inline distT="0" distB="0" distL="0" distR="0">
            <wp:extent cx="3533775" cy="2605698"/>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eland_GF.jpg"/>
                    <pic:cNvPicPr/>
                  </pic:nvPicPr>
                  <pic:blipFill>
                    <a:blip r:embed="rId8">
                      <a:extLst>
                        <a:ext uri="{28A0092B-C50C-407E-A947-70E740481C1C}">
                          <a14:useLocalDpi xmlns:a14="http://schemas.microsoft.com/office/drawing/2010/main" val="0"/>
                        </a:ext>
                      </a:extLst>
                    </a:blip>
                    <a:stretch>
                      <a:fillRect/>
                    </a:stretch>
                  </pic:blipFill>
                  <pic:spPr>
                    <a:xfrm>
                      <a:off x="0" y="0"/>
                      <a:ext cx="3545202" cy="2614124"/>
                    </a:xfrm>
                    <a:prstGeom prst="rect">
                      <a:avLst/>
                    </a:prstGeom>
                  </pic:spPr>
                </pic:pic>
              </a:graphicData>
            </a:graphic>
          </wp:inline>
        </w:drawing>
      </w:r>
      <w:r>
        <w:rPr>
          <w:rFonts w:ascii="Calibri" w:hAnsi="Calibri"/>
          <w:noProof/>
        </w:rPr>
        <w:t xml:space="preserve"> </w:t>
      </w:r>
    </w:p>
    <w:p w:rsidR="004F7069" w:rsidRPr="004F7069" w:rsidRDefault="004F7069" w:rsidP="004F7069">
      <w:pPr>
        <w:rPr>
          <w:rFonts w:ascii="Calibri" w:hAnsi="Calibri"/>
        </w:rPr>
      </w:pPr>
    </w:p>
    <w:p w:rsidR="00336120" w:rsidRPr="00736397" w:rsidRDefault="007D2DFB" w:rsidP="00736397">
      <w:pPr>
        <w:shd w:val="clear" w:color="auto" w:fill="FFFFFF"/>
        <w:rPr>
          <w:rFonts w:ascii="Calibri" w:hAnsi="Calibri"/>
        </w:rPr>
      </w:pPr>
      <w:r>
        <w:rPr>
          <w:rFonts w:ascii="Arial" w:hAnsi="Arial" w:cs="Arial"/>
          <w:bCs/>
          <w:sz w:val="18"/>
          <w:szCs w:val="20"/>
        </w:rPr>
        <w:t>Herr Dr.</w:t>
      </w:r>
      <w:r w:rsidR="000D7CCE">
        <w:rPr>
          <w:rFonts w:ascii="Arial" w:hAnsi="Arial" w:cs="Arial"/>
          <w:bCs/>
          <w:sz w:val="18"/>
          <w:szCs w:val="20"/>
        </w:rPr>
        <w:t>- Ing.</w:t>
      </w:r>
      <w:r w:rsidR="004D4DB2">
        <w:rPr>
          <w:rFonts w:ascii="Arial" w:hAnsi="Arial" w:cs="Arial"/>
          <w:bCs/>
          <w:sz w:val="18"/>
          <w:szCs w:val="20"/>
        </w:rPr>
        <w:t xml:space="preserve"> Börne Rensing und </w:t>
      </w:r>
      <w:r w:rsidR="00837C13">
        <w:rPr>
          <w:rFonts w:ascii="Arial" w:hAnsi="Arial" w:cs="Arial"/>
          <w:bCs/>
          <w:sz w:val="18"/>
          <w:szCs w:val="20"/>
        </w:rPr>
        <w:t xml:space="preserve">Bernd </w:t>
      </w:r>
      <w:r w:rsidR="00F4447B">
        <w:rPr>
          <w:rFonts w:ascii="Arial" w:hAnsi="Arial" w:cs="Arial"/>
          <w:bCs/>
          <w:sz w:val="18"/>
          <w:szCs w:val="20"/>
        </w:rPr>
        <w:t xml:space="preserve">P. </w:t>
      </w:r>
      <w:r w:rsidR="004D4DB2">
        <w:rPr>
          <w:rFonts w:ascii="Arial" w:hAnsi="Arial" w:cs="Arial"/>
          <w:bCs/>
          <w:sz w:val="18"/>
          <w:szCs w:val="20"/>
        </w:rPr>
        <w:t xml:space="preserve">Uckrow, </w:t>
      </w:r>
      <w:r w:rsidR="00837C13">
        <w:rPr>
          <w:rFonts w:ascii="Arial" w:hAnsi="Arial" w:cs="Arial"/>
          <w:bCs/>
          <w:sz w:val="18"/>
          <w:szCs w:val="20"/>
        </w:rPr>
        <w:t xml:space="preserve">Geschäftsführer </w:t>
      </w:r>
      <w:r w:rsidR="009D4999">
        <w:rPr>
          <w:rFonts w:ascii="Arial" w:hAnsi="Arial" w:cs="Arial"/>
          <w:bCs/>
          <w:sz w:val="18"/>
          <w:szCs w:val="20"/>
        </w:rPr>
        <w:t xml:space="preserve">von </w:t>
      </w:r>
      <w:r w:rsidR="00837C13">
        <w:rPr>
          <w:rFonts w:ascii="Arial" w:hAnsi="Arial" w:cs="Arial"/>
          <w:bCs/>
          <w:sz w:val="18"/>
          <w:szCs w:val="20"/>
        </w:rPr>
        <w:t xml:space="preserve">Wieland </w:t>
      </w:r>
      <w:proofErr w:type="spellStart"/>
      <w:r w:rsidR="00837C13">
        <w:rPr>
          <w:rFonts w:ascii="Arial" w:hAnsi="Arial" w:cs="Arial"/>
          <w:bCs/>
          <w:sz w:val="18"/>
          <w:szCs w:val="20"/>
        </w:rPr>
        <w:t>Electric</w:t>
      </w:r>
      <w:proofErr w:type="spellEnd"/>
      <w:r w:rsidR="00F4447B">
        <w:rPr>
          <w:rFonts w:ascii="Arial" w:hAnsi="Arial" w:cs="Arial"/>
          <w:bCs/>
          <w:sz w:val="18"/>
          <w:szCs w:val="20"/>
        </w:rPr>
        <w:t>,</w:t>
      </w:r>
      <w:r w:rsidR="006D5B08">
        <w:rPr>
          <w:rFonts w:ascii="Arial" w:hAnsi="Arial" w:cs="Arial"/>
          <w:bCs/>
          <w:sz w:val="18"/>
          <w:szCs w:val="20"/>
        </w:rPr>
        <w:t xml:space="preserve"> zeigen</w:t>
      </w:r>
      <w:r w:rsidR="00E27556">
        <w:rPr>
          <w:rFonts w:ascii="Arial" w:hAnsi="Arial" w:cs="Arial"/>
          <w:bCs/>
          <w:sz w:val="18"/>
          <w:szCs w:val="20"/>
        </w:rPr>
        <w:t xml:space="preserve"> sich mit Blick auf die wirtschaftliche Entwicklung des Traditionsunternehmens im Jahr 2021 vorsichtig optimistisc</w:t>
      </w:r>
      <w:r w:rsidR="00807617">
        <w:rPr>
          <w:rFonts w:ascii="Arial" w:hAnsi="Arial" w:cs="Arial"/>
          <w:bCs/>
          <w:sz w:val="18"/>
          <w:szCs w:val="20"/>
        </w:rPr>
        <w:t>h.</w:t>
      </w:r>
    </w:p>
    <w:p w:rsidR="006D5B08" w:rsidRDefault="006D5B08" w:rsidP="00807617">
      <w:pPr>
        <w:spacing w:line="360" w:lineRule="auto"/>
        <w:ind w:right="-2128"/>
        <w:rPr>
          <w:rFonts w:ascii="Arial" w:hAnsi="Arial" w:cs="Arial"/>
          <w:bCs/>
          <w:sz w:val="18"/>
          <w:szCs w:val="20"/>
        </w:rPr>
      </w:pPr>
    </w:p>
    <w:p w:rsidR="006D5B08" w:rsidRPr="00807617" w:rsidRDefault="006D5B08" w:rsidP="00807617">
      <w:pPr>
        <w:spacing w:line="360" w:lineRule="auto"/>
        <w:ind w:right="-2128"/>
        <w:rPr>
          <w:rFonts w:ascii="Arial" w:hAnsi="Arial" w:cs="Arial"/>
          <w:bCs/>
          <w:sz w:val="18"/>
          <w:szCs w:val="20"/>
        </w:rPr>
      </w:pPr>
    </w:p>
    <w:p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rsidR="002D205C" w:rsidRPr="00612831" w:rsidRDefault="002D205C" w:rsidP="0017749B">
      <w:pPr>
        <w:spacing w:line="360" w:lineRule="auto"/>
        <w:ind w:right="-2126"/>
        <w:rPr>
          <w:rFonts w:ascii="Arial" w:hAnsi="Arial" w:cs="Arial"/>
          <w:b/>
          <w:sz w:val="18"/>
          <w:szCs w:val="20"/>
        </w:rPr>
      </w:pPr>
    </w:p>
    <w:p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w:t>
      </w:r>
      <w:proofErr w:type="spellStart"/>
      <w:r w:rsidRPr="0017749B">
        <w:rPr>
          <w:rFonts w:ascii="Arial" w:hAnsi="Arial" w:cs="Arial"/>
          <w:sz w:val="18"/>
          <w:szCs w:val="20"/>
        </w:rPr>
        <w:t>Electric</w:t>
      </w:r>
      <w:proofErr w:type="spellEnd"/>
      <w:r w:rsidRPr="0017749B">
        <w:rPr>
          <w:rFonts w:ascii="Arial" w:hAnsi="Arial" w:cs="Arial"/>
          <w:sz w:val="18"/>
          <w:szCs w:val="20"/>
        </w:rPr>
        <w:t xml:space="preserve">,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rsidR="002D205C" w:rsidRPr="0017749B" w:rsidRDefault="002D205C" w:rsidP="0017749B">
      <w:pPr>
        <w:spacing w:line="360" w:lineRule="auto"/>
        <w:ind w:right="-2128"/>
        <w:rPr>
          <w:rFonts w:ascii="Arial" w:hAnsi="Arial" w:cs="Arial"/>
          <w:sz w:val="18"/>
          <w:szCs w:val="20"/>
        </w:rPr>
      </w:pPr>
    </w:p>
    <w:p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w:t>
      </w:r>
      <w:proofErr w:type="spellStart"/>
      <w:r w:rsidRPr="0017749B">
        <w:rPr>
          <w:rFonts w:ascii="Arial" w:hAnsi="Arial" w:cs="Arial"/>
          <w:sz w:val="18"/>
          <w:szCs w:val="20"/>
        </w:rPr>
        <w:t>Electric</w:t>
      </w:r>
      <w:proofErr w:type="spellEnd"/>
      <w:r w:rsidRPr="0017749B">
        <w:rPr>
          <w:rFonts w:ascii="Arial" w:hAnsi="Arial" w:cs="Arial"/>
          <w:sz w:val="18"/>
          <w:szCs w:val="20"/>
        </w:rPr>
        <w:t xml:space="preserve">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w:t>
      </w:r>
      <w:proofErr w:type="spellStart"/>
      <w:r w:rsidRPr="0017749B">
        <w:rPr>
          <w:rFonts w:ascii="Arial" w:hAnsi="Arial" w:cs="Arial"/>
          <w:sz w:val="18"/>
          <w:szCs w:val="20"/>
        </w:rPr>
        <w:t>Electric</w:t>
      </w:r>
      <w:proofErr w:type="spellEnd"/>
      <w:r w:rsidRPr="0017749B">
        <w:rPr>
          <w:rFonts w:ascii="Arial" w:hAnsi="Arial" w:cs="Arial"/>
          <w:sz w:val="18"/>
          <w:szCs w:val="20"/>
        </w:rPr>
        <w:t xml:space="preserve">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rsidR="002D205C" w:rsidRPr="0017749B" w:rsidRDefault="002D205C" w:rsidP="0017749B">
      <w:pPr>
        <w:spacing w:line="360" w:lineRule="auto"/>
        <w:ind w:right="-2128"/>
        <w:rPr>
          <w:rFonts w:ascii="Arial" w:hAnsi="Arial" w:cs="Arial"/>
          <w:sz w:val="18"/>
          <w:szCs w:val="20"/>
        </w:rPr>
      </w:pPr>
    </w:p>
    <w:p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w:t>
      </w:r>
      <w:proofErr w:type="spellStart"/>
      <w:r w:rsidR="002D205C" w:rsidRPr="0017749B">
        <w:rPr>
          <w:rFonts w:ascii="Arial" w:hAnsi="Arial" w:cs="Arial"/>
          <w:sz w:val="18"/>
          <w:szCs w:val="20"/>
        </w:rPr>
        <w:t>Electric</w:t>
      </w:r>
      <w:proofErr w:type="spellEnd"/>
      <w:r w:rsidR="002D205C" w:rsidRPr="0017749B">
        <w:rPr>
          <w:rFonts w:ascii="Arial" w:hAnsi="Arial" w:cs="Arial"/>
          <w:sz w:val="18"/>
          <w:szCs w:val="20"/>
        </w:rPr>
        <w:t xml:space="preserve"> ein umfangreiches Dienstleistungs- und Schulungsprogramm. Mit branchenübergreifender Erfahrung, großer Produktvielfalt und zahlreichen Serviceangeboten entwickelte sich das Unternehmen in den vergangenen Jahren konsequent vom Komponenten- zum Lösungsanbieter.</w:t>
      </w:r>
    </w:p>
    <w:p w:rsidR="00A13F5A" w:rsidRPr="00427876" w:rsidRDefault="00A13F5A" w:rsidP="00A13F5A">
      <w:pPr>
        <w:spacing w:line="360" w:lineRule="auto"/>
        <w:ind w:right="-2128"/>
        <w:rPr>
          <w:rFonts w:ascii="Arial" w:hAnsi="Arial" w:cs="Arial"/>
          <w:color w:val="0000FF"/>
          <w:sz w:val="18"/>
          <w:szCs w:val="18"/>
          <w:u w:val="singl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9"/>
      <w:footerReference w:type="even" r:id="rId10"/>
      <w:footerReference w:type="default" r:id="rId11"/>
      <w:headerReference w:type="first" r:id="rId12"/>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531" w:rsidRDefault="008D4531" w:rsidP="00597742">
      <w:r>
        <w:separator/>
      </w:r>
    </w:p>
  </w:endnote>
  <w:endnote w:type="continuationSeparator" w:id="0">
    <w:p w:rsidR="008D4531" w:rsidRDefault="008D4531"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20-</w:t>
    </w:r>
    <w:r w:rsidR="00E7735B">
      <w:rPr>
        <w:rFonts w:ascii="Calibri" w:eastAsia="MS Gothic" w:hAnsi="Calibri" w:cs="Arial"/>
        <w:bCs/>
        <w:sz w:val="16"/>
        <w:szCs w:val="16"/>
      </w:rPr>
      <w:t>1</w:t>
    </w:r>
    <w:r w:rsidR="00E14911">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52087">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5208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564448">
      <w:rPr>
        <w:rFonts w:ascii="Calibri" w:eastAsia="MS Gothic" w:hAnsi="Calibri" w:cs="Arial"/>
        <w:bCs/>
        <w:sz w:val="16"/>
        <w:szCs w:val="16"/>
      </w:rPr>
      <w:t>1</w:t>
    </w:r>
    <w:r w:rsidR="00325070">
      <w:rPr>
        <w:rFonts w:ascii="Calibri" w:eastAsia="MS Gothic" w:hAnsi="Calibri" w:cs="Arial"/>
        <w:bCs/>
        <w:sz w:val="16"/>
        <w:szCs w:val="16"/>
      </w:rPr>
      <w:t>-</w:t>
    </w:r>
    <w:r w:rsidR="00564448">
      <w:rPr>
        <w:rFonts w:ascii="Calibri" w:eastAsia="MS Gothic" w:hAnsi="Calibri" w:cs="Arial"/>
        <w:bCs/>
        <w:sz w:val="16"/>
        <w:szCs w:val="16"/>
      </w:rPr>
      <w:t>05</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5208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852087">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531" w:rsidRDefault="008D4531" w:rsidP="00597742">
      <w:r>
        <w:separator/>
      </w:r>
    </w:p>
  </w:footnote>
  <w:footnote w:type="continuationSeparator" w:id="0">
    <w:p w:rsidR="008D4531" w:rsidRDefault="008D4531"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17749B">
    <w:pPr>
      <w:pStyle w:val="Kopfzeile"/>
      <w:jc w:val="both"/>
    </w:pPr>
    <w:r>
      <w:rPr>
        <w:noProof/>
      </w:rPr>
      <w:drawing>
        <wp:inline distT="0" distB="0" distL="0" distR="0" wp14:anchorId="7D5FA916" wp14:editId="59E6B41E">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8D4531">
    <w:pPr>
      <w:pStyle w:val="Kopfzeile"/>
    </w:pPr>
    <w:r>
      <w:rPr>
        <w:noProof/>
      </w:rPr>
      <w:pict w14:anchorId="0298B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30C79"/>
    <w:rsid w:val="00036FFA"/>
    <w:rsid w:val="0004222D"/>
    <w:rsid w:val="000536DB"/>
    <w:rsid w:val="0005602B"/>
    <w:rsid w:val="000573B0"/>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D7CCE"/>
    <w:rsid w:val="000E46D8"/>
    <w:rsid w:val="000E4917"/>
    <w:rsid w:val="000E7351"/>
    <w:rsid w:val="000E76EA"/>
    <w:rsid w:val="00105193"/>
    <w:rsid w:val="001107C5"/>
    <w:rsid w:val="00111F81"/>
    <w:rsid w:val="00113D9F"/>
    <w:rsid w:val="00124E76"/>
    <w:rsid w:val="0013275F"/>
    <w:rsid w:val="00141803"/>
    <w:rsid w:val="001422BE"/>
    <w:rsid w:val="00142F0D"/>
    <w:rsid w:val="00144097"/>
    <w:rsid w:val="00145B1F"/>
    <w:rsid w:val="00152526"/>
    <w:rsid w:val="00153087"/>
    <w:rsid w:val="00165900"/>
    <w:rsid w:val="0016610B"/>
    <w:rsid w:val="00174033"/>
    <w:rsid w:val="00174677"/>
    <w:rsid w:val="0017749B"/>
    <w:rsid w:val="00177F2F"/>
    <w:rsid w:val="00185949"/>
    <w:rsid w:val="001A3D07"/>
    <w:rsid w:val="001A464A"/>
    <w:rsid w:val="001B7225"/>
    <w:rsid w:val="001B76E0"/>
    <w:rsid w:val="001C1129"/>
    <w:rsid w:val="001C163B"/>
    <w:rsid w:val="001C2417"/>
    <w:rsid w:val="001C5D27"/>
    <w:rsid w:val="001D40DC"/>
    <w:rsid w:val="001D7296"/>
    <w:rsid w:val="00211806"/>
    <w:rsid w:val="00214753"/>
    <w:rsid w:val="00214DA1"/>
    <w:rsid w:val="00225AB8"/>
    <w:rsid w:val="002441FC"/>
    <w:rsid w:val="00244EFA"/>
    <w:rsid w:val="002457A8"/>
    <w:rsid w:val="002534C5"/>
    <w:rsid w:val="002566D4"/>
    <w:rsid w:val="0026264D"/>
    <w:rsid w:val="00262958"/>
    <w:rsid w:val="00263426"/>
    <w:rsid w:val="0026760C"/>
    <w:rsid w:val="00270868"/>
    <w:rsid w:val="0027143E"/>
    <w:rsid w:val="00272613"/>
    <w:rsid w:val="002766BE"/>
    <w:rsid w:val="00281D30"/>
    <w:rsid w:val="00285905"/>
    <w:rsid w:val="00293470"/>
    <w:rsid w:val="00294CCF"/>
    <w:rsid w:val="002A31BB"/>
    <w:rsid w:val="002A4C37"/>
    <w:rsid w:val="002A646C"/>
    <w:rsid w:val="002A7437"/>
    <w:rsid w:val="002B4244"/>
    <w:rsid w:val="002C3F2E"/>
    <w:rsid w:val="002C7717"/>
    <w:rsid w:val="002D0145"/>
    <w:rsid w:val="002D205C"/>
    <w:rsid w:val="002D6364"/>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31084"/>
    <w:rsid w:val="00335BA5"/>
    <w:rsid w:val="00336120"/>
    <w:rsid w:val="0037169A"/>
    <w:rsid w:val="003800FF"/>
    <w:rsid w:val="00381FFB"/>
    <w:rsid w:val="00383012"/>
    <w:rsid w:val="003862E3"/>
    <w:rsid w:val="00395CC7"/>
    <w:rsid w:val="003A1AA0"/>
    <w:rsid w:val="003A302A"/>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45655"/>
    <w:rsid w:val="00452327"/>
    <w:rsid w:val="00456A08"/>
    <w:rsid w:val="00462579"/>
    <w:rsid w:val="004704FB"/>
    <w:rsid w:val="00471382"/>
    <w:rsid w:val="00473530"/>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50FF"/>
    <w:rsid w:val="004C6E3B"/>
    <w:rsid w:val="004D0D5D"/>
    <w:rsid w:val="004D2A25"/>
    <w:rsid w:val="004D4DB2"/>
    <w:rsid w:val="004E019A"/>
    <w:rsid w:val="004E7A72"/>
    <w:rsid w:val="004F4B5F"/>
    <w:rsid w:val="004F6126"/>
    <w:rsid w:val="004F7069"/>
    <w:rsid w:val="00501465"/>
    <w:rsid w:val="00505617"/>
    <w:rsid w:val="00517D28"/>
    <w:rsid w:val="00524D80"/>
    <w:rsid w:val="005374EE"/>
    <w:rsid w:val="00547094"/>
    <w:rsid w:val="00552D72"/>
    <w:rsid w:val="00560CF5"/>
    <w:rsid w:val="0056204B"/>
    <w:rsid w:val="00564448"/>
    <w:rsid w:val="00567C30"/>
    <w:rsid w:val="00570968"/>
    <w:rsid w:val="00572E8F"/>
    <w:rsid w:val="00573E81"/>
    <w:rsid w:val="005744B9"/>
    <w:rsid w:val="00574BC1"/>
    <w:rsid w:val="00582839"/>
    <w:rsid w:val="0059479A"/>
    <w:rsid w:val="00594A55"/>
    <w:rsid w:val="0059558D"/>
    <w:rsid w:val="00597639"/>
    <w:rsid w:val="00597742"/>
    <w:rsid w:val="005978A0"/>
    <w:rsid w:val="005A0B51"/>
    <w:rsid w:val="005A1ED6"/>
    <w:rsid w:val="005A7EE1"/>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FC6"/>
    <w:rsid w:val="006B639E"/>
    <w:rsid w:val="006C0645"/>
    <w:rsid w:val="006C6199"/>
    <w:rsid w:val="006D3E85"/>
    <w:rsid w:val="006D5B08"/>
    <w:rsid w:val="006E0A47"/>
    <w:rsid w:val="006E1FE7"/>
    <w:rsid w:val="006E2015"/>
    <w:rsid w:val="006E4B3C"/>
    <w:rsid w:val="006E6639"/>
    <w:rsid w:val="00703568"/>
    <w:rsid w:val="00704AFF"/>
    <w:rsid w:val="00704FB6"/>
    <w:rsid w:val="00705D2F"/>
    <w:rsid w:val="00710479"/>
    <w:rsid w:val="00730228"/>
    <w:rsid w:val="007331CE"/>
    <w:rsid w:val="007338F9"/>
    <w:rsid w:val="00733EA1"/>
    <w:rsid w:val="00736397"/>
    <w:rsid w:val="00737E68"/>
    <w:rsid w:val="00740244"/>
    <w:rsid w:val="00742400"/>
    <w:rsid w:val="00760D83"/>
    <w:rsid w:val="0076150F"/>
    <w:rsid w:val="00761C20"/>
    <w:rsid w:val="00770109"/>
    <w:rsid w:val="007773E0"/>
    <w:rsid w:val="0077773B"/>
    <w:rsid w:val="00783234"/>
    <w:rsid w:val="00787372"/>
    <w:rsid w:val="007A72C3"/>
    <w:rsid w:val="007B1B33"/>
    <w:rsid w:val="007B1DCD"/>
    <w:rsid w:val="007B33E2"/>
    <w:rsid w:val="007B3593"/>
    <w:rsid w:val="007B4164"/>
    <w:rsid w:val="007B484B"/>
    <w:rsid w:val="007B4C1B"/>
    <w:rsid w:val="007D2DFB"/>
    <w:rsid w:val="007E49B2"/>
    <w:rsid w:val="007E4E15"/>
    <w:rsid w:val="007E76B3"/>
    <w:rsid w:val="007F4798"/>
    <w:rsid w:val="00801359"/>
    <w:rsid w:val="00807617"/>
    <w:rsid w:val="00816B30"/>
    <w:rsid w:val="00820616"/>
    <w:rsid w:val="008238B1"/>
    <w:rsid w:val="00826FAD"/>
    <w:rsid w:val="008314B1"/>
    <w:rsid w:val="0083152D"/>
    <w:rsid w:val="00831DE9"/>
    <w:rsid w:val="00832842"/>
    <w:rsid w:val="00837C13"/>
    <w:rsid w:val="00843A37"/>
    <w:rsid w:val="00845DBB"/>
    <w:rsid w:val="008472E3"/>
    <w:rsid w:val="00851E9A"/>
    <w:rsid w:val="00852087"/>
    <w:rsid w:val="00854997"/>
    <w:rsid w:val="00856490"/>
    <w:rsid w:val="008606DA"/>
    <w:rsid w:val="0086105D"/>
    <w:rsid w:val="00873332"/>
    <w:rsid w:val="00874E38"/>
    <w:rsid w:val="0088039D"/>
    <w:rsid w:val="0088304B"/>
    <w:rsid w:val="0088346D"/>
    <w:rsid w:val="00892875"/>
    <w:rsid w:val="00892F88"/>
    <w:rsid w:val="00893AF0"/>
    <w:rsid w:val="008A2531"/>
    <w:rsid w:val="008A4241"/>
    <w:rsid w:val="008A7A05"/>
    <w:rsid w:val="008B0905"/>
    <w:rsid w:val="008B7A0C"/>
    <w:rsid w:val="008C2F32"/>
    <w:rsid w:val="008C7580"/>
    <w:rsid w:val="008D1187"/>
    <w:rsid w:val="008D325E"/>
    <w:rsid w:val="008D4531"/>
    <w:rsid w:val="008E0F66"/>
    <w:rsid w:val="008E2160"/>
    <w:rsid w:val="008E4E5D"/>
    <w:rsid w:val="008F369A"/>
    <w:rsid w:val="008F4AA4"/>
    <w:rsid w:val="00902D7E"/>
    <w:rsid w:val="00905D86"/>
    <w:rsid w:val="009077F4"/>
    <w:rsid w:val="009125B0"/>
    <w:rsid w:val="00915667"/>
    <w:rsid w:val="00922C27"/>
    <w:rsid w:val="00922F51"/>
    <w:rsid w:val="009236CA"/>
    <w:rsid w:val="00933213"/>
    <w:rsid w:val="00941A08"/>
    <w:rsid w:val="00941CA6"/>
    <w:rsid w:val="0094689A"/>
    <w:rsid w:val="009477F2"/>
    <w:rsid w:val="00947833"/>
    <w:rsid w:val="009503A4"/>
    <w:rsid w:val="00955C58"/>
    <w:rsid w:val="0098220D"/>
    <w:rsid w:val="009826A6"/>
    <w:rsid w:val="0099234A"/>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07B06"/>
    <w:rsid w:val="00A1001F"/>
    <w:rsid w:val="00A10B39"/>
    <w:rsid w:val="00A1113C"/>
    <w:rsid w:val="00A137AB"/>
    <w:rsid w:val="00A13938"/>
    <w:rsid w:val="00A13F5A"/>
    <w:rsid w:val="00A17833"/>
    <w:rsid w:val="00A213CF"/>
    <w:rsid w:val="00A21C56"/>
    <w:rsid w:val="00A238A5"/>
    <w:rsid w:val="00A345AE"/>
    <w:rsid w:val="00A4413B"/>
    <w:rsid w:val="00A4762B"/>
    <w:rsid w:val="00A62798"/>
    <w:rsid w:val="00A661FA"/>
    <w:rsid w:val="00A66AB9"/>
    <w:rsid w:val="00A66FF3"/>
    <w:rsid w:val="00A6790F"/>
    <w:rsid w:val="00A74D1A"/>
    <w:rsid w:val="00A764B0"/>
    <w:rsid w:val="00A824D3"/>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5C0"/>
    <w:rsid w:val="00AE4711"/>
    <w:rsid w:val="00AE5EE6"/>
    <w:rsid w:val="00AF63A6"/>
    <w:rsid w:val="00B02F54"/>
    <w:rsid w:val="00B0364A"/>
    <w:rsid w:val="00B049E1"/>
    <w:rsid w:val="00B10501"/>
    <w:rsid w:val="00B138BB"/>
    <w:rsid w:val="00B13F77"/>
    <w:rsid w:val="00B14CBD"/>
    <w:rsid w:val="00B16427"/>
    <w:rsid w:val="00B17AE7"/>
    <w:rsid w:val="00B22495"/>
    <w:rsid w:val="00B25BA8"/>
    <w:rsid w:val="00B261C3"/>
    <w:rsid w:val="00B313A2"/>
    <w:rsid w:val="00B31A00"/>
    <w:rsid w:val="00B42F32"/>
    <w:rsid w:val="00B44162"/>
    <w:rsid w:val="00B4460E"/>
    <w:rsid w:val="00B47376"/>
    <w:rsid w:val="00B51D0A"/>
    <w:rsid w:val="00B534AA"/>
    <w:rsid w:val="00B61B4D"/>
    <w:rsid w:val="00B66F64"/>
    <w:rsid w:val="00B716ED"/>
    <w:rsid w:val="00B724F6"/>
    <w:rsid w:val="00B74E76"/>
    <w:rsid w:val="00B81AF1"/>
    <w:rsid w:val="00B84F39"/>
    <w:rsid w:val="00B852CE"/>
    <w:rsid w:val="00B92594"/>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5D74"/>
    <w:rsid w:val="00C246B6"/>
    <w:rsid w:val="00C2610D"/>
    <w:rsid w:val="00C307EA"/>
    <w:rsid w:val="00C3638F"/>
    <w:rsid w:val="00C366A8"/>
    <w:rsid w:val="00C41294"/>
    <w:rsid w:val="00C43E07"/>
    <w:rsid w:val="00C47C2E"/>
    <w:rsid w:val="00C55512"/>
    <w:rsid w:val="00C60DFA"/>
    <w:rsid w:val="00C67C25"/>
    <w:rsid w:val="00C82C69"/>
    <w:rsid w:val="00C855A6"/>
    <w:rsid w:val="00C9102D"/>
    <w:rsid w:val="00C952C8"/>
    <w:rsid w:val="00C975F5"/>
    <w:rsid w:val="00CA4545"/>
    <w:rsid w:val="00CC24C0"/>
    <w:rsid w:val="00CC404F"/>
    <w:rsid w:val="00CC41AE"/>
    <w:rsid w:val="00CC610A"/>
    <w:rsid w:val="00CD64CF"/>
    <w:rsid w:val="00CE3A29"/>
    <w:rsid w:val="00CE541F"/>
    <w:rsid w:val="00CE5ADA"/>
    <w:rsid w:val="00CF198C"/>
    <w:rsid w:val="00CF74C6"/>
    <w:rsid w:val="00D02970"/>
    <w:rsid w:val="00D03600"/>
    <w:rsid w:val="00D21F19"/>
    <w:rsid w:val="00D26C11"/>
    <w:rsid w:val="00D33EDF"/>
    <w:rsid w:val="00D507AA"/>
    <w:rsid w:val="00D50B58"/>
    <w:rsid w:val="00D557C4"/>
    <w:rsid w:val="00D560CA"/>
    <w:rsid w:val="00D56C42"/>
    <w:rsid w:val="00D57A57"/>
    <w:rsid w:val="00D635D2"/>
    <w:rsid w:val="00D67FBB"/>
    <w:rsid w:val="00D7013A"/>
    <w:rsid w:val="00D73A9E"/>
    <w:rsid w:val="00D76E51"/>
    <w:rsid w:val="00D87B4E"/>
    <w:rsid w:val="00D90B7D"/>
    <w:rsid w:val="00D92901"/>
    <w:rsid w:val="00D95B51"/>
    <w:rsid w:val="00DA4D70"/>
    <w:rsid w:val="00DA57FB"/>
    <w:rsid w:val="00DB46CC"/>
    <w:rsid w:val="00DC0869"/>
    <w:rsid w:val="00DC1AFE"/>
    <w:rsid w:val="00DC5F2C"/>
    <w:rsid w:val="00DD0D6C"/>
    <w:rsid w:val="00DD5D5D"/>
    <w:rsid w:val="00DD5F12"/>
    <w:rsid w:val="00DF179C"/>
    <w:rsid w:val="00DF7C95"/>
    <w:rsid w:val="00E00E06"/>
    <w:rsid w:val="00E0293F"/>
    <w:rsid w:val="00E13106"/>
    <w:rsid w:val="00E14911"/>
    <w:rsid w:val="00E1773C"/>
    <w:rsid w:val="00E2008A"/>
    <w:rsid w:val="00E2068B"/>
    <w:rsid w:val="00E26EC5"/>
    <w:rsid w:val="00E27556"/>
    <w:rsid w:val="00E343E2"/>
    <w:rsid w:val="00E35B30"/>
    <w:rsid w:val="00E363A5"/>
    <w:rsid w:val="00E372B0"/>
    <w:rsid w:val="00E509A8"/>
    <w:rsid w:val="00E5469E"/>
    <w:rsid w:val="00E640BA"/>
    <w:rsid w:val="00E715B5"/>
    <w:rsid w:val="00E7508F"/>
    <w:rsid w:val="00E7735B"/>
    <w:rsid w:val="00E803C2"/>
    <w:rsid w:val="00E83095"/>
    <w:rsid w:val="00E86AB2"/>
    <w:rsid w:val="00E91651"/>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CFE"/>
    <w:rsid w:val="00F73349"/>
    <w:rsid w:val="00F76F20"/>
    <w:rsid w:val="00F8013D"/>
    <w:rsid w:val="00F83148"/>
    <w:rsid w:val="00F85A14"/>
    <w:rsid w:val="00F8615B"/>
    <w:rsid w:val="00F87CBA"/>
    <w:rsid w:val="00F95425"/>
    <w:rsid w:val="00FA3D67"/>
    <w:rsid w:val="00FB1A6E"/>
    <w:rsid w:val="00FB3F72"/>
    <w:rsid w:val="00FB714E"/>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3FBA67"/>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F4B5F"/>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FF5C8-0F25-41CF-91AE-BAF09DF13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528</Words>
  <Characters>3327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3848</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Viertmann Alexander</cp:lastModifiedBy>
  <cp:revision>9</cp:revision>
  <cp:lastPrinted>2021-05-05T08:25:00Z</cp:lastPrinted>
  <dcterms:created xsi:type="dcterms:W3CDTF">2021-05-03T12:07:00Z</dcterms:created>
  <dcterms:modified xsi:type="dcterms:W3CDTF">2021-05-05T08:25:00Z</dcterms:modified>
</cp:coreProperties>
</file>