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63AAA"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02F5793B"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6B47F269" wp14:editId="422B838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1E388E73" w14:textId="77777777"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3D5C37">
        <w:rPr>
          <w:rFonts w:ascii="Calibri" w:hAnsi="Calibri" w:cs="Arial"/>
          <w:sz w:val="20"/>
          <w:szCs w:val="20"/>
        </w:rPr>
        <w:t xml:space="preserve">FEBRUAR </w:t>
      </w:r>
      <w:r w:rsidRPr="007A6050">
        <w:rPr>
          <w:rFonts w:ascii="Calibri" w:hAnsi="Calibri" w:cs="Arial"/>
          <w:sz w:val="20"/>
          <w:szCs w:val="20"/>
        </w:rPr>
        <w:t>20</w:t>
      </w:r>
      <w:r w:rsidR="00053781">
        <w:rPr>
          <w:rFonts w:ascii="Calibri" w:hAnsi="Calibri" w:cs="Arial"/>
          <w:sz w:val="20"/>
          <w:szCs w:val="20"/>
        </w:rPr>
        <w:t>20</w:t>
      </w:r>
    </w:p>
    <w:p w14:paraId="7ABD863A"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53D3559B" w14:textId="77777777" w:rsidR="00FE03DF" w:rsidRDefault="00FE03DF" w:rsidP="006B3CE1">
      <w:pPr>
        <w:spacing w:line="360" w:lineRule="auto"/>
        <w:ind w:right="-2128"/>
        <w:rPr>
          <w:rFonts w:ascii="Arial" w:hAnsi="Arial" w:cs="Arial"/>
          <w:b/>
          <w:sz w:val="32"/>
          <w:szCs w:val="32"/>
        </w:rPr>
      </w:pPr>
    </w:p>
    <w:p w14:paraId="6D8802EF" w14:textId="77777777" w:rsidR="00652493" w:rsidRDefault="003D5C37" w:rsidP="003D5C37">
      <w:pPr>
        <w:spacing w:line="360" w:lineRule="auto"/>
        <w:ind w:right="-2128"/>
        <w:rPr>
          <w:rFonts w:ascii="Arial" w:hAnsi="Arial" w:cs="Arial"/>
          <w:b/>
          <w:sz w:val="32"/>
          <w:szCs w:val="32"/>
        </w:rPr>
      </w:pPr>
      <w:r>
        <w:rPr>
          <w:rFonts w:ascii="Arial" w:hAnsi="Arial" w:cs="Arial"/>
          <w:b/>
          <w:sz w:val="32"/>
          <w:szCs w:val="32"/>
        </w:rPr>
        <w:t>D</w:t>
      </w:r>
      <w:r w:rsidR="00AF22D6">
        <w:rPr>
          <w:rFonts w:ascii="Arial" w:hAnsi="Arial" w:cs="Arial"/>
          <w:b/>
          <w:sz w:val="32"/>
          <w:szCs w:val="32"/>
        </w:rPr>
        <w:t>amit Digitalisierung schnell in die Schule kommt:</w:t>
      </w:r>
    </w:p>
    <w:p w14:paraId="15E56CAF" w14:textId="77777777" w:rsidR="0067565C" w:rsidRDefault="0067565C" w:rsidP="00D02ECA">
      <w:pPr>
        <w:spacing w:line="360" w:lineRule="auto"/>
        <w:ind w:right="-2128"/>
        <w:rPr>
          <w:rFonts w:ascii="Arial" w:hAnsi="Arial" w:cs="Arial"/>
          <w:b/>
          <w:sz w:val="32"/>
          <w:szCs w:val="32"/>
        </w:rPr>
      </w:pPr>
      <w:r>
        <w:rPr>
          <w:rFonts w:ascii="Arial" w:hAnsi="Arial" w:cs="Arial"/>
          <w:b/>
          <w:sz w:val="32"/>
          <w:szCs w:val="32"/>
        </w:rPr>
        <w:t>Autarke Installationstechnik für jedes Klassenzimmer</w:t>
      </w:r>
      <w:r w:rsidR="003D5C37">
        <w:rPr>
          <w:rFonts w:ascii="Arial" w:hAnsi="Arial" w:cs="Arial"/>
          <w:b/>
          <w:sz w:val="32"/>
          <w:szCs w:val="32"/>
        </w:rPr>
        <w:t xml:space="preserve"> </w:t>
      </w:r>
    </w:p>
    <w:p w14:paraId="1D8731BE" w14:textId="77777777" w:rsidR="0025714C" w:rsidRDefault="0025714C" w:rsidP="00BC7E0B">
      <w:pPr>
        <w:spacing w:line="360" w:lineRule="auto"/>
        <w:ind w:right="-2128"/>
        <w:jc w:val="both"/>
        <w:rPr>
          <w:rFonts w:ascii="Arial" w:hAnsi="Arial" w:cs="Arial"/>
          <w:b/>
          <w:sz w:val="18"/>
          <w:szCs w:val="20"/>
        </w:rPr>
      </w:pPr>
    </w:p>
    <w:p w14:paraId="668C1A64" w14:textId="77777777" w:rsidR="0067565C" w:rsidRDefault="0067565C" w:rsidP="00840786">
      <w:pPr>
        <w:spacing w:line="360" w:lineRule="auto"/>
        <w:ind w:right="-2128"/>
        <w:jc w:val="both"/>
        <w:rPr>
          <w:rFonts w:ascii="Arial" w:hAnsi="Arial" w:cs="Arial"/>
          <w:b/>
          <w:sz w:val="20"/>
          <w:szCs w:val="20"/>
        </w:rPr>
      </w:pPr>
    </w:p>
    <w:p w14:paraId="27DD5C66" w14:textId="15850DE9" w:rsidR="00B93BCA" w:rsidRDefault="009A4CCB" w:rsidP="00840786">
      <w:pPr>
        <w:spacing w:line="360" w:lineRule="auto"/>
        <w:ind w:right="-2128"/>
        <w:jc w:val="both"/>
        <w:rPr>
          <w:rFonts w:ascii="Arial" w:hAnsi="Arial" w:cs="Arial"/>
          <w:b/>
          <w:sz w:val="20"/>
          <w:szCs w:val="20"/>
        </w:rPr>
      </w:pPr>
      <w:r>
        <w:rPr>
          <w:rFonts w:ascii="Arial" w:hAnsi="Arial" w:cs="Arial"/>
          <w:b/>
          <w:sz w:val="20"/>
          <w:szCs w:val="20"/>
        </w:rPr>
        <w:t xml:space="preserve">Immer mehr </w:t>
      </w:r>
      <w:r w:rsidR="006E2F59">
        <w:rPr>
          <w:rFonts w:ascii="Arial" w:hAnsi="Arial" w:cs="Arial"/>
          <w:b/>
          <w:sz w:val="20"/>
          <w:szCs w:val="20"/>
        </w:rPr>
        <w:t xml:space="preserve">Schulen sind in die Jahre gekommen. </w:t>
      </w:r>
      <w:r w:rsidR="00302D13">
        <w:rPr>
          <w:rFonts w:ascii="Arial" w:hAnsi="Arial" w:cs="Arial"/>
          <w:b/>
          <w:sz w:val="20"/>
          <w:szCs w:val="20"/>
        </w:rPr>
        <w:t xml:space="preserve">Der Sanierungsbedarf ist hoch. Dabei muss es nicht immer </w:t>
      </w:r>
      <w:r w:rsidR="00B93BCA">
        <w:rPr>
          <w:rFonts w:ascii="Arial" w:hAnsi="Arial" w:cs="Arial"/>
          <w:b/>
          <w:sz w:val="20"/>
          <w:szCs w:val="20"/>
        </w:rPr>
        <w:t xml:space="preserve">gleich </w:t>
      </w:r>
      <w:r w:rsidR="00302D13">
        <w:rPr>
          <w:rFonts w:ascii="Arial" w:hAnsi="Arial" w:cs="Arial"/>
          <w:b/>
          <w:sz w:val="20"/>
          <w:szCs w:val="20"/>
        </w:rPr>
        <w:t xml:space="preserve">Abriss und Neubau sein. </w:t>
      </w:r>
      <w:r w:rsidR="00F214B5">
        <w:rPr>
          <w:rFonts w:ascii="Arial" w:hAnsi="Arial" w:cs="Arial"/>
          <w:b/>
          <w:sz w:val="20"/>
          <w:szCs w:val="20"/>
        </w:rPr>
        <w:t xml:space="preserve">Oft stehen </w:t>
      </w:r>
      <w:r w:rsidR="00302D13">
        <w:rPr>
          <w:rFonts w:ascii="Arial" w:hAnsi="Arial" w:cs="Arial"/>
          <w:b/>
          <w:sz w:val="20"/>
          <w:szCs w:val="20"/>
        </w:rPr>
        <w:t>energetische Optimierung</w:t>
      </w:r>
      <w:r w:rsidR="00AF22D6">
        <w:rPr>
          <w:rFonts w:ascii="Arial" w:hAnsi="Arial" w:cs="Arial"/>
          <w:b/>
          <w:sz w:val="20"/>
          <w:szCs w:val="20"/>
        </w:rPr>
        <w:t>en</w:t>
      </w:r>
      <w:r w:rsidR="00302D13">
        <w:rPr>
          <w:rFonts w:ascii="Arial" w:hAnsi="Arial" w:cs="Arial"/>
          <w:b/>
          <w:sz w:val="20"/>
          <w:szCs w:val="20"/>
        </w:rPr>
        <w:t xml:space="preserve"> </w:t>
      </w:r>
      <w:r w:rsidR="00EA32A7">
        <w:rPr>
          <w:rFonts w:ascii="Arial" w:hAnsi="Arial" w:cs="Arial"/>
          <w:b/>
          <w:sz w:val="20"/>
          <w:szCs w:val="20"/>
        </w:rPr>
        <w:t xml:space="preserve">auf dem Plan </w:t>
      </w:r>
      <w:r w:rsidR="00AF22D6">
        <w:rPr>
          <w:rFonts w:ascii="Arial" w:hAnsi="Arial" w:cs="Arial"/>
          <w:b/>
          <w:sz w:val="20"/>
          <w:szCs w:val="20"/>
        </w:rPr>
        <w:t>oder</w:t>
      </w:r>
      <w:r w:rsidR="00F214B5">
        <w:rPr>
          <w:rFonts w:ascii="Arial" w:hAnsi="Arial" w:cs="Arial"/>
          <w:b/>
          <w:sz w:val="20"/>
          <w:szCs w:val="20"/>
        </w:rPr>
        <w:t xml:space="preserve"> </w:t>
      </w:r>
      <w:r w:rsidR="00AF22D6">
        <w:rPr>
          <w:rFonts w:ascii="Arial" w:hAnsi="Arial" w:cs="Arial"/>
          <w:b/>
          <w:sz w:val="20"/>
          <w:szCs w:val="20"/>
        </w:rPr>
        <w:t xml:space="preserve">die für die Digitalisierung so notwendige </w:t>
      </w:r>
      <w:r w:rsidR="00F214B5">
        <w:rPr>
          <w:rFonts w:ascii="Arial" w:hAnsi="Arial" w:cs="Arial"/>
          <w:b/>
          <w:sz w:val="20"/>
          <w:szCs w:val="20"/>
        </w:rPr>
        <w:t>technologische Aufrüstung</w:t>
      </w:r>
      <w:r w:rsidR="00EA32A7">
        <w:rPr>
          <w:rFonts w:ascii="Arial" w:hAnsi="Arial" w:cs="Arial"/>
          <w:b/>
          <w:sz w:val="20"/>
          <w:szCs w:val="20"/>
        </w:rPr>
        <w:t xml:space="preserve">. </w:t>
      </w:r>
      <w:r w:rsidR="00302D13">
        <w:rPr>
          <w:rFonts w:ascii="Arial" w:hAnsi="Arial" w:cs="Arial"/>
          <w:b/>
          <w:sz w:val="20"/>
          <w:szCs w:val="20"/>
        </w:rPr>
        <w:t xml:space="preserve">Wie in solchen Fällen ohne Eingriff in die Gebäudestruktur moderne Installationstechnik helfen kann, </w:t>
      </w:r>
      <w:r w:rsidR="00B93BCA">
        <w:rPr>
          <w:rFonts w:ascii="Arial" w:hAnsi="Arial" w:cs="Arial"/>
          <w:b/>
          <w:sz w:val="20"/>
          <w:szCs w:val="20"/>
        </w:rPr>
        <w:t>zeigt Wielan</w:t>
      </w:r>
      <w:r w:rsidR="00AF22D6">
        <w:rPr>
          <w:rFonts w:ascii="Arial" w:hAnsi="Arial" w:cs="Arial"/>
          <w:b/>
          <w:sz w:val="20"/>
          <w:szCs w:val="20"/>
        </w:rPr>
        <w:t xml:space="preserve">d Electric auf der Light </w:t>
      </w:r>
      <w:r w:rsidR="000262C2">
        <w:rPr>
          <w:rFonts w:ascii="Arial" w:hAnsi="Arial" w:cs="Arial"/>
          <w:b/>
          <w:sz w:val="20"/>
          <w:szCs w:val="20"/>
        </w:rPr>
        <w:t>+</w:t>
      </w:r>
      <w:r w:rsidR="00AF22D6">
        <w:rPr>
          <w:rFonts w:ascii="Arial" w:hAnsi="Arial" w:cs="Arial"/>
          <w:b/>
          <w:sz w:val="20"/>
          <w:szCs w:val="20"/>
        </w:rPr>
        <w:t xml:space="preserve"> Buil</w:t>
      </w:r>
      <w:r w:rsidR="00B93BCA">
        <w:rPr>
          <w:rFonts w:ascii="Arial" w:hAnsi="Arial" w:cs="Arial"/>
          <w:b/>
          <w:sz w:val="20"/>
          <w:szCs w:val="20"/>
        </w:rPr>
        <w:t xml:space="preserve">ding in Frankfurt. Das Unternehmen präsentiert dort eine autarke Installationssäule für Klassenzimmer. </w:t>
      </w:r>
    </w:p>
    <w:p w14:paraId="722E885F" w14:textId="77777777" w:rsidR="00B93BCA" w:rsidRDefault="00B93BCA" w:rsidP="00840786">
      <w:pPr>
        <w:spacing w:line="360" w:lineRule="auto"/>
        <w:ind w:right="-2128"/>
        <w:jc w:val="both"/>
        <w:rPr>
          <w:rFonts w:ascii="Arial" w:hAnsi="Arial" w:cs="Arial"/>
          <w:b/>
          <w:sz w:val="20"/>
          <w:szCs w:val="20"/>
        </w:rPr>
      </w:pPr>
    </w:p>
    <w:p w14:paraId="7E32A41C" w14:textId="4AC19704" w:rsidR="002166AF" w:rsidRDefault="00FF0040" w:rsidP="00F214B5">
      <w:pPr>
        <w:spacing w:line="360" w:lineRule="auto"/>
        <w:ind w:right="-2128"/>
        <w:jc w:val="both"/>
        <w:rPr>
          <w:rFonts w:ascii="Arial" w:hAnsi="Arial" w:cs="Arial"/>
          <w:sz w:val="20"/>
          <w:szCs w:val="20"/>
        </w:rPr>
      </w:pPr>
      <w:r>
        <w:rPr>
          <w:rFonts w:ascii="Arial" w:hAnsi="Arial" w:cs="Arial"/>
          <w:sz w:val="20"/>
          <w:szCs w:val="20"/>
        </w:rPr>
        <w:t>Der Digital</w:t>
      </w:r>
      <w:r w:rsidR="00BE54E6">
        <w:rPr>
          <w:rFonts w:ascii="Arial" w:hAnsi="Arial" w:cs="Arial"/>
          <w:sz w:val="20"/>
          <w:szCs w:val="20"/>
        </w:rPr>
        <w:t>p</w:t>
      </w:r>
      <w:r>
        <w:rPr>
          <w:rFonts w:ascii="Arial" w:hAnsi="Arial" w:cs="Arial"/>
          <w:sz w:val="20"/>
          <w:szCs w:val="20"/>
        </w:rPr>
        <w:t xml:space="preserve">akt des Bundes hat den Weg frei gemacht: </w:t>
      </w:r>
      <w:r w:rsidR="008423E9">
        <w:rPr>
          <w:rFonts w:ascii="Arial" w:hAnsi="Arial" w:cs="Arial"/>
          <w:sz w:val="20"/>
          <w:szCs w:val="20"/>
        </w:rPr>
        <w:t xml:space="preserve">Laptops, Tablets und  </w:t>
      </w:r>
      <w:r w:rsidR="003D5C37">
        <w:rPr>
          <w:rFonts w:ascii="Arial" w:hAnsi="Arial" w:cs="Arial"/>
          <w:sz w:val="20"/>
          <w:szCs w:val="20"/>
        </w:rPr>
        <w:t>Smart B</w:t>
      </w:r>
      <w:r w:rsidR="008423E9">
        <w:rPr>
          <w:rFonts w:ascii="Arial" w:hAnsi="Arial" w:cs="Arial"/>
          <w:sz w:val="20"/>
          <w:szCs w:val="20"/>
        </w:rPr>
        <w:t xml:space="preserve">oards sollen flächendeckend in unseren Schulen Einzug halten. Dabei ist </w:t>
      </w:r>
      <w:r w:rsidR="003D5C37">
        <w:rPr>
          <w:rFonts w:ascii="Arial" w:hAnsi="Arial" w:cs="Arial"/>
          <w:sz w:val="20"/>
          <w:szCs w:val="20"/>
        </w:rPr>
        <w:t xml:space="preserve">es </w:t>
      </w:r>
      <w:r w:rsidR="008423E9">
        <w:rPr>
          <w:rFonts w:ascii="Arial" w:hAnsi="Arial" w:cs="Arial"/>
          <w:sz w:val="20"/>
          <w:szCs w:val="20"/>
        </w:rPr>
        <w:t xml:space="preserve">oft nicht damit getan, </w:t>
      </w:r>
      <w:r w:rsidR="00AF22D6">
        <w:rPr>
          <w:rFonts w:ascii="Arial" w:hAnsi="Arial" w:cs="Arial"/>
          <w:sz w:val="20"/>
          <w:szCs w:val="20"/>
        </w:rPr>
        <w:t xml:space="preserve">diese Geräte anzuschaffen. </w:t>
      </w:r>
      <w:r w:rsidR="008423E9">
        <w:rPr>
          <w:rFonts w:ascii="Arial" w:hAnsi="Arial" w:cs="Arial"/>
          <w:sz w:val="20"/>
          <w:szCs w:val="20"/>
        </w:rPr>
        <w:t>Vielen Schulen fehlt es bisher an de</w:t>
      </w:r>
      <w:r w:rsidR="002166AF">
        <w:rPr>
          <w:rFonts w:ascii="Arial" w:hAnsi="Arial" w:cs="Arial"/>
          <w:sz w:val="20"/>
          <w:szCs w:val="20"/>
        </w:rPr>
        <w:t>n</w:t>
      </w:r>
      <w:r w:rsidR="008423E9">
        <w:rPr>
          <w:rFonts w:ascii="Arial" w:hAnsi="Arial" w:cs="Arial"/>
          <w:sz w:val="20"/>
          <w:szCs w:val="20"/>
        </w:rPr>
        <w:t xml:space="preserve"> technischen </w:t>
      </w:r>
      <w:r w:rsidR="002166AF">
        <w:rPr>
          <w:rFonts w:ascii="Arial" w:hAnsi="Arial" w:cs="Arial"/>
          <w:sz w:val="20"/>
          <w:szCs w:val="20"/>
        </w:rPr>
        <w:t>Voraussetzungen</w:t>
      </w:r>
      <w:r w:rsidR="008423E9">
        <w:rPr>
          <w:rFonts w:ascii="Arial" w:hAnsi="Arial" w:cs="Arial"/>
          <w:sz w:val="20"/>
          <w:szCs w:val="20"/>
        </w:rPr>
        <w:t xml:space="preserve">, um sie auch ordentlich zu betreiben. </w:t>
      </w:r>
      <w:r w:rsidR="00F214B5">
        <w:rPr>
          <w:rFonts w:ascii="Arial" w:hAnsi="Arial" w:cs="Arial"/>
          <w:sz w:val="20"/>
          <w:szCs w:val="20"/>
        </w:rPr>
        <w:t>Stabile Dat</w:t>
      </w:r>
      <w:r w:rsidR="00EA32A7">
        <w:rPr>
          <w:rFonts w:ascii="Arial" w:hAnsi="Arial" w:cs="Arial"/>
          <w:sz w:val="20"/>
          <w:szCs w:val="20"/>
        </w:rPr>
        <w:t>enverbindungen werden gebraucht genauso wie mehr Strom aus mehr Steckdosen.</w:t>
      </w:r>
    </w:p>
    <w:p w14:paraId="77CED342" w14:textId="77777777" w:rsidR="002166AF" w:rsidRDefault="002166AF" w:rsidP="00F214B5">
      <w:pPr>
        <w:spacing w:line="360" w:lineRule="auto"/>
        <w:ind w:right="-2128"/>
        <w:jc w:val="both"/>
        <w:rPr>
          <w:rFonts w:ascii="Arial" w:hAnsi="Arial" w:cs="Arial"/>
          <w:sz w:val="20"/>
          <w:szCs w:val="20"/>
        </w:rPr>
      </w:pPr>
      <w:r>
        <w:rPr>
          <w:rFonts w:ascii="Arial" w:hAnsi="Arial" w:cs="Arial"/>
          <w:sz w:val="20"/>
          <w:szCs w:val="20"/>
        </w:rPr>
        <w:t xml:space="preserve"> </w:t>
      </w:r>
    </w:p>
    <w:p w14:paraId="548B8C60" w14:textId="365D5DDF" w:rsidR="00AF22D6" w:rsidRDefault="003D5C37" w:rsidP="007A09D3">
      <w:pPr>
        <w:spacing w:line="360" w:lineRule="auto"/>
        <w:ind w:right="-2128"/>
        <w:jc w:val="both"/>
        <w:rPr>
          <w:rFonts w:ascii="Arial" w:hAnsi="Arial" w:cs="Arial"/>
          <w:sz w:val="20"/>
          <w:szCs w:val="20"/>
        </w:rPr>
      </w:pPr>
      <w:r>
        <w:rPr>
          <w:rFonts w:ascii="Arial" w:hAnsi="Arial" w:cs="Arial"/>
          <w:sz w:val="20"/>
          <w:szCs w:val="20"/>
        </w:rPr>
        <w:t xml:space="preserve">Schulen </w:t>
      </w:r>
      <w:r w:rsidR="00A573E4">
        <w:rPr>
          <w:rFonts w:ascii="Arial" w:hAnsi="Arial" w:cs="Arial"/>
          <w:sz w:val="20"/>
          <w:szCs w:val="20"/>
        </w:rPr>
        <w:t xml:space="preserve">müssen also zunächst </w:t>
      </w:r>
      <w:r>
        <w:rPr>
          <w:rFonts w:ascii="Arial" w:hAnsi="Arial" w:cs="Arial"/>
          <w:sz w:val="20"/>
          <w:szCs w:val="20"/>
        </w:rPr>
        <w:t xml:space="preserve">ihre Infrastruktur </w:t>
      </w:r>
      <w:r w:rsidR="00A573E4">
        <w:rPr>
          <w:rFonts w:ascii="Arial" w:hAnsi="Arial" w:cs="Arial"/>
          <w:sz w:val="20"/>
          <w:szCs w:val="20"/>
        </w:rPr>
        <w:t xml:space="preserve">fit machen </w:t>
      </w:r>
      <w:r>
        <w:rPr>
          <w:rFonts w:ascii="Arial" w:hAnsi="Arial" w:cs="Arial"/>
          <w:sz w:val="20"/>
          <w:szCs w:val="20"/>
        </w:rPr>
        <w:t>f</w:t>
      </w:r>
      <w:r w:rsidR="002166AF">
        <w:rPr>
          <w:rFonts w:ascii="Arial" w:hAnsi="Arial" w:cs="Arial"/>
          <w:sz w:val="20"/>
          <w:szCs w:val="20"/>
        </w:rPr>
        <w:t>ür die gestiegenen Anforderungen</w:t>
      </w:r>
      <w:r w:rsidR="00A573E4">
        <w:rPr>
          <w:rFonts w:ascii="Arial" w:hAnsi="Arial" w:cs="Arial"/>
          <w:sz w:val="20"/>
          <w:szCs w:val="20"/>
        </w:rPr>
        <w:t>.</w:t>
      </w:r>
      <w:r w:rsidR="0070670D">
        <w:rPr>
          <w:rFonts w:ascii="Arial" w:hAnsi="Arial" w:cs="Arial"/>
          <w:sz w:val="20"/>
          <w:szCs w:val="20"/>
        </w:rPr>
        <w:t xml:space="preserve"> Schnell und ohne Eingriff in die Gebäudestruktur </w:t>
      </w:r>
      <w:r w:rsidR="00AF22D6">
        <w:rPr>
          <w:rFonts w:ascii="Arial" w:hAnsi="Arial" w:cs="Arial"/>
          <w:sz w:val="20"/>
          <w:szCs w:val="20"/>
        </w:rPr>
        <w:t>geht das</w:t>
      </w:r>
      <w:r w:rsidR="00A707E0">
        <w:rPr>
          <w:rFonts w:ascii="Arial" w:hAnsi="Arial" w:cs="Arial"/>
          <w:sz w:val="20"/>
          <w:szCs w:val="20"/>
        </w:rPr>
        <w:t xml:space="preserve"> </w:t>
      </w:r>
      <w:r w:rsidR="0021238F">
        <w:rPr>
          <w:rFonts w:ascii="Arial" w:hAnsi="Arial" w:cs="Arial"/>
          <w:sz w:val="20"/>
          <w:szCs w:val="20"/>
        </w:rPr>
        <w:t xml:space="preserve">mit </w:t>
      </w:r>
      <w:r w:rsidR="00BE54E6">
        <w:rPr>
          <w:rFonts w:ascii="Arial" w:hAnsi="Arial" w:cs="Arial"/>
          <w:sz w:val="20"/>
          <w:szCs w:val="20"/>
        </w:rPr>
        <w:t xml:space="preserve">der </w:t>
      </w:r>
      <w:r w:rsidR="0021238F">
        <w:rPr>
          <w:rFonts w:ascii="Arial" w:hAnsi="Arial" w:cs="Arial"/>
          <w:sz w:val="20"/>
          <w:szCs w:val="20"/>
        </w:rPr>
        <w:t xml:space="preserve">intelligenten Lösung von Wieland Electric: </w:t>
      </w:r>
      <w:r w:rsidR="002166AF">
        <w:rPr>
          <w:rFonts w:ascii="Arial" w:hAnsi="Arial" w:cs="Arial"/>
          <w:sz w:val="20"/>
          <w:szCs w:val="20"/>
        </w:rPr>
        <w:t>Eine autarke Installationssäule</w:t>
      </w:r>
      <w:r w:rsidR="0021238F">
        <w:rPr>
          <w:rFonts w:ascii="Arial" w:hAnsi="Arial" w:cs="Arial"/>
          <w:sz w:val="20"/>
          <w:szCs w:val="20"/>
        </w:rPr>
        <w:t xml:space="preserve"> </w:t>
      </w:r>
      <w:r w:rsidR="00BE54E6">
        <w:rPr>
          <w:rFonts w:ascii="Arial" w:hAnsi="Arial" w:cs="Arial"/>
          <w:sz w:val="20"/>
          <w:szCs w:val="20"/>
        </w:rPr>
        <w:t xml:space="preserve">bietet </w:t>
      </w:r>
      <w:r w:rsidR="0021238F">
        <w:rPr>
          <w:rFonts w:ascii="Arial" w:hAnsi="Arial" w:cs="Arial"/>
          <w:sz w:val="20"/>
          <w:szCs w:val="20"/>
        </w:rPr>
        <w:t xml:space="preserve">in jedem </w:t>
      </w:r>
      <w:r w:rsidR="002166AF">
        <w:rPr>
          <w:rFonts w:ascii="Arial" w:hAnsi="Arial" w:cs="Arial"/>
          <w:sz w:val="20"/>
          <w:szCs w:val="20"/>
        </w:rPr>
        <w:t xml:space="preserve">Klassenzimmer </w:t>
      </w:r>
      <w:r w:rsidR="00BE54E6">
        <w:rPr>
          <w:rFonts w:ascii="Arial" w:hAnsi="Arial" w:cs="Arial"/>
          <w:sz w:val="20"/>
          <w:szCs w:val="20"/>
        </w:rPr>
        <w:t>einen</w:t>
      </w:r>
      <w:r w:rsidR="00BE54E6" w:rsidRPr="00F214B5">
        <w:rPr>
          <w:rFonts w:ascii="Arial" w:hAnsi="Arial" w:cs="Arial"/>
          <w:sz w:val="20"/>
          <w:szCs w:val="20"/>
        </w:rPr>
        <w:t xml:space="preserve"> zentrale</w:t>
      </w:r>
      <w:r w:rsidR="00BE54E6">
        <w:rPr>
          <w:rFonts w:ascii="Arial" w:hAnsi="Arial" w:cs="Arial"/>
          <w:sz w:val="20"/>
          <w:szCs w:val="20"/>
        </w:rPr>
        <w:t>n</w:t>
      </w:r>
      <w:r w:rsidR="00BE54E6" w:rsidRPr="00F214B5">
        <w:rPr>
          <w:rFonts w:ascii="Arial" w:hAnsi="Arial" w:cs="Arial"/>
          <w:sz w:val="20"/>
          <w:szCs w:val="20"/>
        </w:rPr>
        <w:t xml:space="preserve"> </w:t>
      </w:r>
      <w:r w:rsidR="002166AF" w:rsidRPr="00F214B5">
        <w:rPr>
          <w:rFonts w:ascii="Arial" w:hAnsi="Arial" w:cs="Arial"/>
          <w:sz w:val="20"/>
          <w:szCs w:val="20"/>
        </w:rPr>
        <w:t xml:space="preserve">Montageraum und </w:t>
      </w:r>
      <w:r w:rsidR="00BE54E6">
        <w:rPr>
          <w:rFonts w:ascii="Arial" w:hAnsi="Arial" w:cs="Arial"/>
          <w:sz w:val="20"/>
          <w:szCs w:val="20"/>
        </w:rPr>
        <w:t xml:space="preserve">erzeugt eine geschlossene </w:t>
      </w:r>
      <w:r w:rsidR="002166AF" w:rsidRPr="00F214B5">
        <w:rPr>
          <w:rFonts w:ascii="Arial" w:hAnsi="Arial" w:cs="Arial"/>
          <w:sz w:val="20"/>
          <w:szCs w:val="20"/>
        </w:rPr>
        <w:t>Verbindung zwischen Boden und Decke</w:t>
      </w:r>
      <w:r w:rsidR="0021238F">
        <w:rPr>
          <w:rFonts w:ascii="Arial" w:hAnsi="Arial" w:cs="Arial"/>
          <w:sz w:val="20"/>
          <w:szCs w:val="20"/>
        </w:rPr>
        <w:t xml:space="preserve">. Vollgepackt mit Technik, aber trotzdem sehr kompakt bringt sie - </w:t>
      </w:r>
      <w:r w:rsidR="0023622A">
        <w:rPr>
          <w:rFonts w:ascii="Arial" w:hAnsi="Arial" w:cs="Arial"/>
          <w:sz w:val="20"/>
          <w:szCs w:val="20"/>
        </w:rPr>
        <w:t xml:space="preserve">unabhängig von anderen </w:t>
      </w:r>
      <w:r w:rsidR="0070670D">
        <w:rPr>
          <w:rFonts w:ascii="Arial" w:hAnsi="Arial" w:cs="Arial"/>
          <w:sz w:val="20"/>
          <w:szCs w:val="20"/>
        </w:rPr>
        <w:t>Zimmern</w:t>
      </w:r>
      <w:r w:rsidR="0023622A">
        <w:rPr>
          <w:rFonts w:ascii="Arial" w:hAnsi="Arial" w:cs="Arial"/>
          <w:sz w:val="20"/>
          <w:szCs w:val="20"/>
        </w:rPr>
        <w:t xml:space="preserve"> </w:t>
      </w:r>
      <w:r w:rsidR="0021238F">
        <w:rPr>
          <w:rFonts w:ascii="Arial" w:hAnsi="Arial" w:cs="Arial"/>
          <w:sz w:val="20"/>
          <w:szCs w:val="20"/>
        </w:rPr>
        <w:t xml:space="preserve">- </w:t>
      </w:r>
      <w:r w:rsidR="0023622A">
        <w:rPr>
          <w:rFonts w:ascii="Arial" w:hAnsi="Arial" w:cs="Arial"/>
          <w:sz w:val="20"/>
          <w:szCs w:val="20"/>
        </w:rPr>
        <w:t xml:space="preserve">alles mit was gebraucht </w:t>
      </w:r>
      <w:r w:rsidR="007A09D3">
        <w:rPr>
          <w:rFonts w:ascii="Arial" w:hAnsi="Arial" w:cs="Arial"/>
          <w:sz w:val="20"/>
          <w:szCs w:val="20"/>
        </w:rPr>
        <w:t xml:space="preserve">und gewünscht </w:t>
      </w:r>
      <w:r w:rsidR="0023622A">
        <w:rPr>
          <w:rFonts w:ascii="Arial" w:hAnsi="Arial" w:cs="Arial"/>
          <w:sz w:val="20"/>
          <w:szCs w:val="20"/>
        </w:rPr>
        <w:t xml:space="preserve">wird: </w:t>
      </w:r>
      <w:r w:rsidR="00AC1C0B">
        <w:rPr>
          <w:rFonts w:ascii="Arial" w:hAnsi="Arial" w:cs="Arial"/>
          <w:sz w:val="20"/>
          <w:szCs w:val="20"/>
        </w:rPr>
        <w:t>Elektroverteilung</w:t>
      </w:r>
      <w:r w:rsidR="0023622A">
        <w:rPr>
          <w:rFonts w:ascii="Arial" w:hAnsi="Arial" w:cs="Arial"/>
          <w:sz w:val="20"/>
          <w:szCs w:val="20"/>
        </w:rPr>
        <w:t>, Datentechnik,  Medienanschlüsse</w:t>
      </w:r>
      <w:r w:rsidR="0023622A" w:rsidRPr="0023622A">
        <w:rPr>
          <w:rFonts w:ascii="Arial" w:hAnsi="Arial" w:cs="Arial"/>
          <w:sz w:val="20"/>
          <w:szCs w:val="20"/>
        </w:rPr>
        <w:t xml:space="preserve"> und Steckdosen, Telefon, Uhr,</w:t>
      </w:r>
      <w:r w:rsidR="0023622A">
        <w:rPr>
          <w:rFonts w:ascii="Arial" w:hAnsi="Arial" w:cs="Arial"/>
          <w:sz w:val="20"/>
          <w:szCs w:val="20"/>
        </w:rPr>
        <w:t xml:space="preserve"> </w:t>
      </w:r>
      <w:r w:rsidR="0023622A" w:rsidRPr="0023622A">
        <w:rPr>
          <w:rFonts w:ascii="Arial" w:hAnsi="Arial" w:cs="Arial"/>
          <w:sz w:val="20"/>
          <w:szCs w:val="20"/>
        </w:rPr>
        <w:t>Steuerung von Beleuchtung, Verdunklung</w:t>
      </w:r>
      <w:r w:rsidR="0023622A">
        <w:rPr>
          <w:rFonts w:ascii="Arial" w:hAnsi="Arial" w:cs="Arial"/>
          <w:sz w:val="20"/>
          <w:szCs w:val="20"/>
        </w:rPr>
        <w:t xml:space="preserve"> und</w:t>
      </w:r>
      <w:r w:rsidR="0023622A" w:rsidRPr="0023622A">
        <w:rPr>
          <w:rFonts w:ascii="Arial" w:hAnsi="Arial" w:cs="Arial"/>
          <w:sz w:val="20"/>
          <w:szCs w:val="20"/>
        </w:rPr>
        <w:t xml:space="preserve"> Heizung</w:t>
      </w:r>
      <w:r w:rsidR="0023622A">
        <w:rPr>
          <w:rFonts w:ascii="Arial" w:hAnsi="Arial" w:cs="Arial"/>
          <w:sz w:val="20"/>
          <w:szCs w:val="20"/>
        </w:rPr>
        <w:t>. Die Säule wird bereits individuell vorkonfektioniert angeliefert</w:t>
      </w:r>
      <w:r w:rsidR="007A09D3">
        <w:rPr>
          <w:rFonts w:ascii="Arial" w:hAnsi="Arial" w:cs="Arial"/>
          <w:sz w:val="20"/>
          <w:szCs w:val="20"/>
        </w:rPr>
        <w:t>,</w:t>
      </w:r>
      <w:r w:rsidR="0023622A">
        <w:rPr>
          <w:rFonts w:ascii="Arial" w:hAnsi="Arial" w:cs="Arial"/>
          <w:sz w:val="20"/>
          <w:szCs w:val="20"/>
        </w:rPr>
        <w:t xml:space="preserve"> muss vor Ort </w:t>
      </w:r>
      <w:r w:rsidR="0023622A" w:rsidRPr="00F214B5">
        <w:rPr>
          <w:rFonts w:ascii="Arial" w:hAnsi="Arial" w:cs="Arial"/>
          <w:sz w:val="20"/>
          <w:szCs w:val="20"/>
        </w:rPr>
        <w:t>nur zusammengesteckt werden</w:t>
      </w:r>
      <w:r w:rsidR="007A09D3">
        <w:rPr>
          <w:rFonts w:ascii="Arial" w:hAnsi="Arial" w:cs="Arial"/>
          <w:sz w:val="20"/>
          <w:szCs w:val="20"/>
        </w:rPr>
        <w:t xml:space="preserve"> </w:t>
      </w:r>
      <w:r w:rsidR="0023622A">
        <w:rPr>
          <w:rFonts w:ascii="Arial" w:hAnsi="Arial" w:cs="Arial"/>
          <w:sz w:val="20"/>
          <w:szCs w:val="20"/>
        </w:rPr>
        <w:t>und ist i</w:t>
      </w:r>
      <w:r w:rsidR="0023622A" w:rsidRPr="0067565C">
        <w:rPr>
          <w:rFonts w:ascii="Arial" w:hAnsi="Arial" w:cs="Arial"/>
          <w:sz w:val="20"/>
          <w:szCs w:val="20"/>
        </w:rPr>
        <w:t xml:space="preserve">nnerhalb von </w:t>
      </w:r>
      <w:r w:rsidR="007A09D3">
        <w:rPr>
          <w:rFonts w:ascii="Arial" w:hAnsi="Arial" w:cs="Arial"/>
          <w:sz w:val="20"/>
          <w:szCs w:val="20"/>
        </w:rPr>
        <w:t>max. zwei</w:t>
      </w:r>
      <w:r w:rsidR="0023622A" w:rsidRPr="0067565C">
        <w:rPr>
          <w:rFonts w:ascii="Arial" w:hAnsi="Arial" w:cs="Arial"/>
          <w:sz w:val="20"/>
          <w:szCs w:val="20"/>
        </w:rPr>
        <w:t xml:space="preserve"> St</w:t>
      </w:r>
      <w:r w:rsidR="0023622A">
        <w:rPr>
          <w:rFonts w:ascii="Arial" w:hAnsi="Arial" w:cs="Arial"/>
          <w:sz w:val="20"/>
          <w:szCs w:val="20"/>
        </w:rPr>
        <w:t xml:space="preserve">unden </w:t>
      </w:r>
      <w:r w:rsidR="0023622A" w:rsidRPr="0067565C">
        <w:rPr>
          <w:rFonts w:ascii="Arial" w:hAnsi="Arial" w:cs="Arial"/>
          <w:sz w:val="20"/>
          <w:szCs w:val="20"/>
        </w:rPr>
        <w:t>betriebsbereit</w:t>
      </w:r>
      <w:r w:rsidR="0023622A">
        <w:rPr>
          <w:rFonts w:ascii="Arial" w:hAnsi="Arial" w:cs="Arial"/>
          <w:sz w:val="20"/>
          <w:szCs w:val="20"/>
        </w:rPr>
        <w:t xml:space="preserve">. </w:t>
      </w:r>
      <w:r w:rsidR="007A09D3">
        <w:rPr>
          <w:rFonts w:ascii="Arial" w:hAnsi="Arial" w:cs="Arial"/>
          <w:sz w:val="20"/>
          <w:szCs w:val="20"/>
        </w:rPr>
        <w:t>Ihre Oberfläche kann aus einer großen Auswahl passend zum Mobiliar gewählt werden, ihre Dimensionen individuell zu den Anforderungen.</w:t>
      </w:r>
    </w:p>
    <w:p w14:paraId="71253ED0" w14:textId="77777777" w:rsidR="00D54732" w:rsidRDefault="00D54732" w:rsidP="007A09D3">
      <w:pPr>
        <w:spacing w:line="360" w:lineRule="auto"/>
        <w:ind w:right="-2128"/>
        <w:jc w:val="both"/>
        <w:rPr>
          <w:rFonts w:ascii="Arial" w:hAnsi="Arial" w:cs="Arial"/>
          <w:sz w:val="20"/>
          <w:szCs w:val="20"/>
        </w:rPr>
      </w:pPr>
    </w:p>
    <w:p w14:paraId="08953364" w14:textId="77777777" w:rsidR="0023622A" w:rsidRDefault="007A09D3" w:rsidP="007A09D3">
      <w:pPr>
        <w:spacing w:line="360" w:lineRule="auto"/>
        <w:ind w:right="-2128"/>
        <w:jc w:val="both"/>
        <w:rPr>
          <w:rFonts w:ascii="Arial" w:hAnsi="Arial" w:cs="Arial"/>
          <w:sz w:val="20"/>
          <w:szCs w:val="20"/>
        </w:rPr>
      </w:pPr>
      <w:r>
        <w:rPr>
          <w:rFonts w:ascii="Arial" w:hAnsi="Arial" w:cs="Arial"/>
          <w:sz w:val="20"/>
          <w:szCs w:val="20"/>
        </w:rPr>
        <w:t xml:space="preserve"> </w:t>
      </w:r>
    </w:p>
    <w:p w14:paraId="5EE1481C" w14:textId="638E07A4" w:rsidR="00AF22D6" w:rsidRDefault="0075238D" w:rsidP="0075238D">
      <w:pPr>
        <w:spacing w:line="360" w:lineRule="auto"/>
        <w:ind w:right="-2128"/>
        <w:jc w:val="both"/>
        <w:rPr>
          <w:rFonts w:ascii="Arial" w:hAnsi="Arial" w:cs="Arial"/>
          <w:b/>
          <w:sz w:val="20"/>
          <w:szCs w:val="20"/>
        </w:rPr>
      </w:pPr>
      <w:r w:rsidRPr="00EE6024">
        <w:rPr>
          <w:rFonts w:ascii="Arial" w:hAnsi="Arial" w:cs="Arial"/>
          <w:b/>
          <w:sz w:val="20"/>
          <w:szCs w:val="20"/>
        </w:rPr>
        <w:lastRenderedPageBreak/>
        <w:t xml:space="preserve">Wieland auf der </w:t>
      </w:r>
      <w:r w:rsidR="0020043E">
        <w:rPr>
          <w:rFonts w:ascii="Arial" w:hAnsi="Arial" w:cs="Arial"/>
          <w:b/>
          <w:sz w:val="20"/>
          <w:szCs w:val="20"/>
        </w:rPr>
        <w:t xml:space="preserve">Light </w:t>
      </w:r>
      <w:r w:rsidR="000262C2">
        <w:rPr>
          <w:rFonts w:ascii="Arial" w:hAnsi="Arial" w:cs="Arial"/>
          <w:b/>
          <w:sz w:val="20"/>
          <w:szCs w:val="20"/>
        </w:rPr>
        <w:t>+</w:t>
      </w:r>
      <w:r w:rsidR="0020043E">
        <w:rPr>
          <w:rFonts w:ascii="Arial" w:hAnsi="Arial" w:cs="Arial"/>
          <w:b/>
          <w:sz w:val="20"/>
          <w:szCs w:val="20"/>
        </w:rPr>
        <w:t xml:space="preserve"> Building </w:t>
      </w:r>
      <w:r w:rsidR="005F46A8">
        <w:rPr>
          <w:rFonts w:ascii="Arial" w:hAnsi="Arial" w:cs="Arial"/>
          <w:b/>
          <w:sz w:val="20"/>
          <w:szCs w:val="20"/>
        </w:rPr>
        <w:t xml:space="preserve">in </w:t>
      </w:r>
      <w:r w:rsidR="000262C2">
        <w:rPr>
          <w:rFonts w:ascii="Arial" w:hAnsi="Arial" w:cs="Arial"/>
          <w:b/>
          <w:sz w:val="20"/>
          <w:szCs w:val="20"/>
        </w:rPr>
        <w:t>Frankfurt</w:t>
      </w:r>
    </w:p>
    <w:p w14:paraId="039850A3" w14:textId="523A2CDE" w:rsidR="0075238D" w:rsidRPr="00A27419" w:rsidRDefault="00A707E0" w:rsidP="0075238D">
      <w:pPr>
        <w:spacing w:line="360" w:lineRule="auto"/>
        <w:ind w:right="-2128"/>
        <w:jc w:val="both"/>
        <w:rPr>
          <w:rFonts w:ascii="Arial" w:hAnsi="Arial" w:cs="Arial"/>
          <w:b/>
          <w:i/>
          <w:color w:val="FF0000"/>
          <w:sz w:val="20"/>
          <w:szCs w:val="20"/>
        </w:rPr>
      </w:pPr>
      <w:r>
        <w:rPr>
          <w:rFonts w:ascii="Arial" w:hAnsi="Arial" w:cs="Arial"/>
          <w:sz w:val="20"/>
          <w:szCs w:val="20"/>
        </w:rPr>
        <w:t xml:space="preserve">Die Installationssäule für viele smarte Lösungen </w:t>
      </w:r>
      <w:r w:rsidR="00AC1C0B">
        <w:rPr>
          <w:rFonts w:ascii="Arial" w:hAnsi="Arial" w:cs="Arial"/>
          <w:sz w:val="20"/>
          <w:szCs w:val="20"/>
        </w:rPr>
        <w:t>rund um die</w:t>
      </w:r>
      <w:r>
        <w:rPr>
          <w:rFonts w:ascii="Arial" w:hAnsi="Arial" w:cs="Arial"/>
          <w:sz w:val="20"/>
          <w:szCs w:val="20"/>
        </w:rPr>
        <w:t xml:space="preserve"> Installation und Automation von Gebäuden zeigt Wieland Electric auf der </w:t>
      </w:r>
      <w:r w:rsidR="0020043E">
        <w:rPr>
          <w:rFonts w:ascii="Arial" w:hAnsi="Arial" w:cs="Arial"/>
          <w:sz w:val="20"/>
          <w:szCs w:val="20"/>
        </w:rPr>
        <w:t xml:space="preserve">Light </w:t>
      </w:r>
      <w:r w:rsidR="000262C2">
        <w:rPr>
          <w:rFonts w:ascii="Arial" w:hAnsi="Arial" w:cs="Arial"/>
          <w:sz w:val="20"/>
          <w:szCs w:val="20"/>
        </w:rPr>
        <w:t>+</w:t>
      </w:r>
      <w:r w:rsidR="0020043E">
        <w:rPr>
          <w:rFonts w:ascii="Arial" w:hAnsi="Arial" w:cs="Arial"/>
          <w:sz w:val="20"/>
          <w:szCs w:val="20"/>
        </w:rPr>
        <w:t xml:space="preserve"> Building vom </w:t>
      </w:r>
      <w:r w:rsidR="00D72CDA" w:rsidRPr="00D72CDA">
        <w:rPr>
          <w:rFonts w:ascii="Arial" w:hAnsi="Arial" w:cs="Arial"/>
          <w:sz w:val="20"/>
          <w:szCs w:val="20"/>
        </w:rPr>
        <w:t xml:space="preserve">27. September bis 02. Oktober </w:t>
      </w:r>
      <w:bookmarkStart w:id="0" w:name="_GoBack"/>
      <w:bookmarkEnd w:id="0"/>
      <w:r w:rsidR="0020043E" w:rsidRPr="0020043E">
        <w:rPr>
          <w:rFonts w:ascii="Arial" w:hAnsi="Arial" w:cs="Arial"/>
          <w:sz w:val="20"/>
          <w:szCs w:val="20"/>
        </w:rPr>
        <w:t>(Halle 12</w:t>
      </w:r>
      <w:r w:rsidR="0020043E">
        <w:rPr>
          <w:rFonts w:ascii="Arial" w:hAnsi="Arial" w:cs="Arial"/>
          <w:sz w:val="20"/>
          <w:szCs w:val="20"/>
        </w:rPr>
        <w:t>, Stand B60, Halle 8, Stand C50</w:t>
      </w:r>
      <w:r w:rsidR="0020043E" w:rsidRPr="0020043E">
        <w:rPr>
          <w:rFonts w:ascii="Arial" w:hAnsi="Arial" w:cs="Arial"/>
          <w:sz w:val="20"/>
          <w:szCs w:val="20"/>
        </w:rPr>
        <w:t>)</w:t>
      </w:r>
      <w:r w:rsidR="0075238D">
        <w:rPr>
          <w:rFonts w:ascii="Arial" w:hAnsi="Arial" w:cs="Arial"/>
          <w:sz w:val="20"/>
          <w:szCs w:val="20"/>
        </w:rPr>
        <w:t xml:space="preserve"> </w:t>
      </w:r>
      <w:r w:rsidR="0075238D" w:rsidRPr="00EE6024">
        <w:rPr>
          <w:rFonts w:ascii="Arial" w:hAnsi="Arial" w:cs="Arial"/>
          <w:sz w:val="20"/>
          <w:szCs w:val="20"/>
        </w:rPr>
        <w:t xml:space="preserve">in </w:t>
      </w:r>
      <w:r w:rsidR="0020043E">
        <w:rPr>
          <w:rFonts w:ascii="Arial" w:hAnsi="Arial" w:cs="Arial"/>
          <w:sz w:val="20"/>
          <w:szCs w:val="20"/>
        </w:rPr>
        <w:t>Frankfurt</w:t>
      </w:r>
      <w:r w:rsidR="0075238D">
        <w:rPr>
          <w:rFonts w:ascii="Arial" w:hAnsi="Arial" w:cs="Arial"/>
          <w:sz w:val="20"/>
          <w:szCs w:val="20"/>
        </w:rPr>
        <w:t>.</w:t>
      </w:r>
    </w:p>
    <w:p w14:paraId="055A375D" w14:textId="77777777" w:rsidR="00AF22D6" w:rsidRDefault="00AF22D6" w:rsidP="005A017C">
      <w:pPr>
        <w:rPr>
          <w:rFonts w:ascii="Arial" w:hAnsi="Arial" w:cs="Arial"/>
          <w:b/>
          <w:sz w:val="20"/>
          <w:szCs w:val="20"/>
        </w:rPr>
      </w:pPr>
    </w:p>
    <w:p w14:paraId="710A9C76" w14:textId="77777777" w:rsidR="00AF22D6" w:rsidRDefault="00AF22D6" w:rsidP="005A017C">
      <w:pPr>
        <w:rPr>
          <w:rFonts w:ascii="Arial" w:hAnsi="Arial" w:cs="Arial"/>
          <w:b/>
          <w:sz w:val="20"/>
          <w:szCs w:val="20"/>
        </w:rPr>
      </w:pPr>
    </w:p>
    <w:p w14:paraId="531E6B9A" w14:textId="77777777" w:rsidR="008E3101" w:rsidRDefault="008E3101" w:rsidP="008E3101">
      <w:pPr>
        <w:spacing w:line="360" w:lineRule="auto"/>
        <w:ind w:right="-2128"/>
        <w:rPr>
          <w:rFonts w:ascii="Arial" w:hAnsi="Arial" w:cs="Arial"/>
          <w:b/>
          <w:sz w:val="22"/>
          <w:szCs w:val="22"/>
        </w:rPr>
      </w:pPr>
    </w:p>
    <w:p w14:paraId="5112C5F7" w14:textId="77777777" w:rsidR="00EE6024" w:rsidRDefault="00EE6024" w:rsidP="008E3101">
      <w:pPr>
        <w:spacing w:line="360" w:lineRule="auto"/>
        <w:ind w:right="-2128"/>
        <w:rPr>
          <w:rFonts w:ascii="Arial" w:hAnsi="Arial" w:cs="Arial"/>
          <w:b/>
          <w:sz w:val="22"/>
          <w:szCs w:val="22"/>
        </w:rPr>
      </w:pPr>
    </w:p>
    <w:p w14:paraId="58417875" w14:textId="77777777"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62B717A3" w14:textId="77777777" w:rsidR="008E3101" w:rsidRDefault="008E3101" w:rsidP="00C46ABB">
      <w:pPr>
        <w:spacing w:line="360" w:lineRule="auto"/>
        <w:ind w:right="-2128"/>
        <w:rPr>
          <w:rFonts w:ascii="Arial" w:hAnsi="Arial" w:cs="Arial"/>
          <w:sz w:val="20"/>
          <w:szCs w:val="20"/>
        </w:rPr>
      </w:pPr>
    </w:p>
    <w:p w14:paraId="2512C113"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5B85CF37" w14:textId="77777777" w:rsidR="00C46ABB" w:rsidRPr="009C5D7B" w:rsidRDefault="00C46ABB" w:rsidP="00C46ABB">
      <w:pPr>
        <w:spacing w:line="360" w:lineRule="auto"/>
        <w:ind w:right="-2128"/>
        <w:rPr>
          <w:rFonts w:ascii="Arial" w:hAnsi="Arial" w:cs="Arial"/>
          <w:sz w:val="20"/>
          <w:szCs w:val="20"/>
        </w:rPr>
      </w:pPr>
    </w:p>
    <w:p w14:paraId="376B5E9A"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steht Kunden weltweit vor Ort als kompetenter Servicepartner und Lösungsanbieter zur Seite. Möglich ist dies mit rund 1.600 Mitarbeitern und Tochtergesellschaften sowie Vertriebsorganisationen in über 70 Ländern. Neben der Wieland Electric GmbH gehört seit 1998 die STOCKO Contact GmbH &amp; Co. KG zur Wieland-Holding. </w:t>
      </w:r>
    </w:p>
    <w:p w14:paraId="2D1909D2" w14:textId="77777777" w:rsidR="00C46ABB" w:rsidRPr="009C5D7B" w:rsidRDefault="00C46ABB" w:rsidP="00C46ABB">
      <w:pPr>
        <w:spacing w:line="360" w:lineRule="auto"/>
        <w:ind w:right="-2128"/>
        <w:rPr>
          <w:rFonts w:ascii="Arial" w:hAnsi="Arial" w:cs="Arial"/>
          <w:sz w:val="20"/>
          <w:szCs w:val="20"/>
        </w:rPr>
      </w:pPr>
    </w:p>
    <w:p w14:paraId="349A88E5"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 </w:t>
      </w:r>
    </w:p>
    <w:p w14:paraId="2782773C" w14:textId="77777777"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14:paraId="5324FB8F" w14:textId="77777777" w:rsidR="00C46ABB" w:rsidRPr="0017749B" w:rsidRDefault="00C46ABB" w:rsidP="00C46ABB">
      <w:pPr>
        <w:pStyle w:val="Textkrper21"/>
        <w:spacing w:before="60"/>
        <w:ind w:right="-2128"/>
        <w:rPr>
          <w:rStyle w:val="HintergrundZchnZchn"/>
          <w:rFonts w:cs="Arial"/>
        </w:rPr>
      </w:pPr>
    </w:p>
    <w:p w14:paraId="4CD370B8" w14:textId="77777777"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14:paraId="66981F87" w14:textId="77777777"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Sabine Eyler</w:t>
      </w:r>
    </w:p>
    <w:p w14:paraId="74FE7254" w14:textId="77777777"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r w:rsidR="004533CA">
        <w:fldChar w:fldCharType="begin"/>
      </w:r>
      <w:r w:rsidR="004533CA" w:rsidRPr="00D72CDA">
        <w:rPr>
          <w:lang w:val="en-US"/>
          <w:rPrChange w:id="1" w:author="Viertmann Alexander" w:date="2020-02-28T13:28:00Z">
            <w:rPr/>
          </w:rPrChange>
        </w:rPr>
        <w:instrText xml:space="preserve"> HYPERLINK "mailto:info@sabine-eyler.de" </w:instrText>
      </w:r>
      <w:r w:rsidR="004533CA">
        <w:fldChar w:fldCharType="separate"/>
      </w:r>
      <w:r w:rsidRPr="00F8073D">
        <w:rPr>
          <w:rStyle w:val="Hyperlink"/>
          <w:rFonts w:ascii="Arial" w:hAnsi="Arial" w:cs="Arial"/>
          <w:sz w:val="20"/>
          <w:szCs w:val="20"/>
          <w:lang w:val="en-GB"/>
        </w:rPr>
        <w:t>info@sabine-eyler.de</w:t>
      </w:r>
      <w:r w:rsidR="004533CA">
        <w:rPr>
          <w:rStyle w:val="Hyperlink"/>
          <w:rFonts w:ascii="Arial" w:hAnsi="Arial" w:cs="Arial"/>
          <w:sz w:val="20"/>
          <w:szCs w:val="20"/>
          <w:lang w:val="en-GB"/>
        </w:rPr>
        <w:fldChar w:fldCharType="end"/>
      </w:r>
      <w:r>
        <w:rPr>
          <w:rFonts w:ascii="Arial" w:hAnsi="Arial" w:cs="Arial"/>
          <w:sz w:val="20"/>
          <w:szCs w:val="20"/>
          <w:lang w:val="en-GB"/>
        </w:rPr>
        <w:t xml:space="preserve"> </w:t>
      </w:r>
    </w:p>
    <w:p w14:paraId="6074FD1F" w14:textId="77777777"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14:paraId="031F6ACD" w14:textId="77777777"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14:paraId="6750FA76" w14:textId="77777777"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8" w:history="1">
        <w:r w:rsidRPr="00F8073D">
          <w:rPr>
            <w:rStyle w:val="Hyperlink"/>
            <w:rFonts w:ascii="Arial" w:hAnsi="Arial" w:cs="Arial"/>
            <w:sz w:val="20"/>
            <w:szCs w:val="20"/>
          </w:rPr>
          <w:t>communications@wieland-electric.com</w:t>
        </w:r>
      </w:hyperlink>
    </w:p>
    <w:p w14:paraId="28A55F5B"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lastRenderedPageBreak/>
        <w:t>Internet:</w:t>
      </w:r>
      <w:r>
        <w:rPr>
          <w:rFonts w:ascii="Arial" w:hAnsi="Arial" w:cs="Arial"/>
          <w:sz w:val="20"/>
          <w:szCs w:val="20"/>
        </w:rPr>
        <w:t xml:space="preserve"> </w:t>
      </w:r>
      <w:hyperlink r:id="rId9" w:history="1">
        <w:r w:rsidRPr="00F8073D">
          <w:rPr>
            <w:rStyle w:val="Hyperlink"/>
            <w:rFonts w:ascii="Arial" w:hAnsi="Arial" w:cs="Arial"/>
            <w:sz w:val="20"/>
            <w:szCs w:val="20"/>
          </w:rPr>
          <w:t>www.wieland-electric.de</w:t>
        </w:r>
      </w:hyperlink>
    </w:p>
    <w:sectPr w:rsidR="004704FB" w:rsidRPr="0017749B" w:rsidSect="0017749B">
      <w:headerReference w:type="even" r:id="rId10"/>
      <w:headerReference w:type="default" r:id="rId11"/>
      <w:footerReference w:type="even" r:id="rId12"/>
      <w:footerReference w:type="default" r:id="rId13"/>
      <w:headerReference w:type="first" r:id="rId14"/>
      <w:foot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1D2D5" w14:textId="77777777" w:rsidR="004533CA" w:rsidRDefault="004533CA" w:rsidP="00597742">
      <w:r>
        <w:separator/>
      </w:r>
    </w:p>
  </w:endnote>
  <w:endnote w:type="continuationSeparator" w:id="0">
    <w:p w14:paraId="7BE1426B" w14:textId="77777777" w:rsidR="004533CA" w:rsidRDefault="004533C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F476" w14:textId="220581FC"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3D5C37">
      <w:rPr>
        <w:rFonts w:ascii="Calibri" w:eastAsia="MS Gothic" w:hAnsi="Calibri" w:cs="Arial"/>
        <w:bCs/>
        <w:sz w:val="16"/>
        <w:szCs w:val="16"/>
      </w:rPr>
      <w:t>SCHULE</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20043E">
      <w:rPr>
        <w:rFonts w:ascii="Calibri" w:eastAsia="MS Gothic" w:hAnsi="Calibri" w:cs="Arial"/>
        <w:bCs/>
        <w:sz w:val="16"/>
        <w:szCs w:val="16"/>
      </w:rPr>
      <w:t>20</w:t>
    </w:r>
    <w:r w:rsidR="0052673B">
      <w:rPr>
        <w:rFonts w:ascii="Calibri" w:eastAsia="MS Gothic" w:hAnsi="Calibri" w:cs="Arial"/>
        <w:bCs/>
        <w:sz w:val="16"/>
        <w:szCs w:val="16"/>
      </w:rPr>
      <w:t>-</w:t>
    </w:r>
    <w:r w:rsidR="0020043E">
      <w:rPr>
        <w:rFonts w:ascii="Calibri" w:eastAsia="MS Gothic" w:hAnsi="Calibri" w:cs="Arial"/>
        <w:bCs/>
        <w:sz w:val="16"/>
        <w:szCs w:val="16"/>
      </w:rPr>
      <w:t>0</w:t>
    </w:r>
    <w:r w:rsidR="003D5C37">
      <w:rPr>
        <w:rFonts w:ascii="Calibri" w:eastAsia="MS Gothic" w:hAnsi="Calibri" w:cs="Arial"/>
        <w:bCs/>
        <w:sz w:val="16"/>
        <w:szCs w:val="16"/>
      </w:rPr>
      <w:t>2</w:t>
    </w:r>
    <w:r w:rsidR="0020043E">
      <w:rPr>
        <w:rFonts w:ascii="Calibri" w:eastAsia="MS Gothic" w:hAnsi="Calibri" w:cs="Arial"/>
        <w:bCs/>
        <w:sz w:val="16"/>
        <w:szCs w:val="16"/>
      </w:rPr>
      <w:t>-</w:t>
    </w:r>
    <w:r w:rsidR="00D94A88">
      <w:rPr>
        <w:rFonts w:ascii="Calibri" w:eastAsia="MS Gothic" w:hAnsi="Calibri" w:cs="Arial"/>
        <w:bCs/>
        <w:sz w:val="16"/>
        <w:szCs w:val="16"/>
      </w:rPr>
      <w:t>12</w:t>
    </w:r>
    <w:r w:rsidR="00D94A88">
      <w:rPr>
        <w:rFonts w:ascii="Calibri" w:eastAsia="MS Gothic" w:hAnsi="Calibri" w:cs="Arial"/>
        <w:bCs/>
        <w:sz w:val="16"/>
        <w:szCs w:val="16"/>
      </w:rPr>
      <w:tab/>
    </w:r>
    <w:r w:rsidR="00D94A88">
      <w:rPr>
        <w:rFonts w:ascii="Calibri" w:eastAsia="MS Gothic" w:hAnsi="Calibri" w:cs="Arial"/>
        <w:bCs/>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D72CDA">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D72CDA">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2BAF43A3" w14:textId="77777777" w:rsidR="00BC2461" w:rsidRPr="004704FB" w:rsidRDefault="00BC2461" w:rsidP="001D7296">
    <w:pPr>
      <w:pStyle w:val="Fuzeile"/>
    </w:pPr>
  </w:p>
  <w:p w14:paraId="7DC285D9"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D6142" w14:textId="7FBE0B29" w:rsidR="00BC2461" w:rsidRPr="004704FB" w:rsidRDefault="0020043E" w:rsidP="004704FB">
    <w:pPr>
      <w:pStyle w:val="Fuzeile"/>
      <w:tabs>
        <w:tab w:val="clear" w:pos="4536"/>
        <w:tab w:val="clear" w:pos="9072"/>
        <w:tab w:val="center" w:pos="3544"/>
        <w:tab w:val="right" w:pos="7088"/>
      </w:tabs>
      <w:ind w:right="-2126"/>
      <w:rPr>
        <w:rFonts w:ascii="Calibri" w:hAnsi="Calibri" w:cs="Arial"/>
        <w:sz w:val="16"/>
        <w:szCs w:val="16"/>
      </w:rPr>
    </w:pPr>
    <w:r w:rsidRPr="0020043E">
      <w:rPr>
        <w:rFonts w:ascii="Calibri" w:eastAsia="MS Gothic" w:hAnsi="Calibri" w:cs="Arial"/>
        <w:bCs/>
        <w:sz w:val="16"/>
        <w:szCs w:val="16"/>
      </w:rPr>
      <w:t xml:space="preserve">PRESSE INFORMATION WIELAND </w:t>
    </w:r>
    <w:r w:rsidR="003D5C37">
      <w:rPr>
        <w:rFonts w:ascii="Calibri" w:eastAsia="MS Gothic" w:hAnsi="Calibri" w:cs="Arial"/>
        <w:bCs/>
        <w:sz w:val="16"/>
        <w:szCs w:val="16"/>
      </w:rPr>
      <w:t>SCHULE</w:t>
    </w:r>
    <w:r w:rsidRPr="0020043E">
      <w:rPr>
        <w:rFonts w:ascii="Calibri" w:eastAsia="MS Gothic" w:hAnsi="Calibri" w:cs="Arial"/>
        <w:bCs/>
        <w:sz w:val="16"/>
        <w:szCs w:val="16"/>
      </w:rPr>
      <w:t xml:space="preserve">  2020-0</w:t>
    </w:r>
    <w:r w:rsidR="003D5C37">
      <w:rPr>
        <w:rFonts w:ascii="Calibri" w:eastAsia="MS Gothic" w:hAnsi="Calibri" w:cs="Arial"/>
        <w:bCs/>
        <w:sz w:val="16"/>
        <w:szCs w:val="16"/>
      </w:rPr>
      <w:t>2-</w:t>
    </w:r>
    <w:r w:rsidR="00D94A88">
      <w:rPr>
        <w:rFonts w:ascii="Calibri" w:eastAsia="MS Gothic" w:hAnsi="Calibri" w:cs="Arial"/>
        <w:bCs/>
        <w:sz w:val="16"/>
        <w:szCs w:val="16"/>
      </w:rPr>
      <w:t>12</w:t>
    </w:r>
    <w:r w:rsidR="00BC2461" w:rsidRPr="004704FB">
      <w:rPr>
        <w:rFonts w:ascii="Calibri" w:hAnsi="Calibri" w:cs="Arial"/>
        <w:sz w:val="16"/>
        <w:szCs w:val="16"/>
      </w:rPr>
      <w:tab/>
    </w:r>
    <w:r w:rsidR="00D94A88">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D72CDA">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D72CDA">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1AB8F041" w14:textId="77777777" w:rsidR="00BC2461" w:rsidRPr="004704FB" w:rsidRDefault="00BC2461" w:rsidP="004704F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54686" w14:textId="77777777" w:rsidR="00D94A88" w:rsidRDefault="00D94A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1825E" w14:textId="77777777" w:rsidR="004533CA" w:rsidRDefault="004533CA" w:rsidP="00597742">
      <w:r>
        <w:separator/>
      </w:r>
    </w:p>
  </w:footnote>
  <w:footnote w:type="continuationSeparator" w:id="0">
    <w:p w14:paraId="065388AE" w14:textId="77777777" w:rsidR="004533CA" w:rsidRDefault="004533C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15FD" w14:textId="77777777" w:rsidR="00D94A88" w:rsidRDefault="00D94A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CFBD0" w14:textId="77777777" w:rsidR="00BC2461" w:rsidRDefault="00316807" w:rsidP="0017749B">
    <w:pPr>
      <w:pStyle w:val="Kopfzeile"/>
      <w:jc w:val="both"/>
    </w:pPr>
    <w:r>
      <w:rPr>
        <w:noProof/>
      </w:rPr>
      <w:drawing>
        <wp:inline distT="0" distB="0" distL="0" distR="0" wp14:anchorId="1D88CAB0" wp14:editId="23D480E1">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7563" w14:textId="77777777" w:rsidR="00BC2461" w:rsidRDefault="004533CA">
    <w:pPr>
      <w:pStyle w:val="Kopfzeile"/>
    </w:pPr>
    <w:r>
      <w:rPr>
        <w:noProof/>
      </w:rPr>
      <w:pict w14:anchorId="2A61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ertmann Alexander">
    <w15:presenceInfo w15:providerId="AD" w15:userId="S-1-5-21-226629516-938377518-401815656-22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62C2"/>
    <w:rsid w:val="0003185B"/>
    <w:rsid w:val="00053781"/>
    <w:rsid w:val="000653B1"/>
    <w:rsid w:val="00066D34"/>
    <w:rsid w:val="00077912"/>
    <w:rsid w:val="000834AC"/>
    <w:rsid w:val="00094207"/>
    <w:rsid w:val="000A740C"/>
    <w:rsid w:val="000C549B"/>
    <w:rsid w:val="000E4917"/>
    <w:rsid w:val="000E5E75"/>
    <w:rsid w:val="000F3C79"/>
    <w:rsid w:val="000F6FD2"/>
    <w:rsid w:val="00110BDF"/>
    <w:rsid w:val="001350D6"/>
    <w:rsid w:val="0014062B"/>
    <w:rsid w:val="00144097"/>
    <w:rsid w:val="00146171"/>
    <w:rsid w:val="00167B07"/>
    <w:rsid w:val="0017749B"/>
    <w:rsid w:val="00182BEB"/>
    <w:rsid w:val="001875FC"/>
    <w:rsid w:val="00195FAD"/>
    <w:rsid w:val="00196AE6"/>
    <w:rsid w:val="001B6739"/>
    <w:rsid w:val="001D7296"/>
    <w:rsid w:val="001E4CC4"/>
    <w:rsid w:val="0020043E"/>
    <w:rsid w:val="0021238F"/>
    <w:rsid w:val="002166AF"/>
    <w:rsid w:val="002171AE"/>
    <w:rsid w:val="0023622A"/>
    <w:rsid w:val="0025714C"/>
    <w:rsid w:val="0026264D"/>
    <w:rsid w:val="00280605"/>
    <w:rsid w:val="00293470"/>
    <w:rsid w:val="002A31BB"/>
    <w:rsid w:val="002A646C"/>
    <w:rsid w:val="002A7651"/>
    <w:rsid w:val="002D205C"/>
    <w:rsid w:val="002F1D53"/>
    <w:rsid w:val="002F6FBA"/>
    <w:rsid w:val="002F7ED7"/>
    <w:rsid w:val="00302D13"/>
    <w:rsid w:val="00307D0D"/>
    <w:rsid w:val="00316807"/>
    <w:rsid w:val="003212BA"/>
    <w:rsid w:val="003279A6"/>
    <w:rsid w:val="00350049"/>
    <w:rsid w:val="00352CDE"/>
    <w:rsid w:val="00381FFB"/>
    <w:rsid w:val="00395ADB"/>
    <w:rsid w:val="003A3B44"/>
    <w:rsid w:val="003D5C37"/>
    <w:rsid w:val="003E1956"/>
    <w:rsid w:val="003F15AA"/>
    <w:rsid w:val="00404097"/>
    <w:rsid w:val="00411012"/>
    <w:rsid w:val="004216F6"/>
    <w:rsid w:val="00437D55"/>
    <w:rsid w:val="004449D2"/>
    <w:rsid w:val="004533CA"/>
    <w:rsid w:val="00467AA6"/>
    <w:rsid w:val="004704FB"/>
    <w:rsid w:val="004840FD"/>
    <w:rsid w:val="00486E1A"/>
    <w:rsid w:val="004B12BF"/>
    <w:rsid w:val="004C00BF"/>
    <w:rsid w:val="0050579A"/>
    <w:rsid w:val="0052673B"/>
    <w:rsid w:val="005267E4"/>
    <w:rsid w:val="00530B2E"/>
    <w:rsid w:val="005437A5"/>
    <w:rsid w:val="00547094"/>
    <w:rsid w:val="00555BD7"/>
    <w:rsid w:val="0056204B"/>
    <w:rsid w:val="00587F13"/>
    <w:rsid w:val="00597742"/>
    <w:rsid w:val="005A017C"/>
    <w:rsid w:val="005D3752"/>
    <w:rsid w:val="005E211F"/>
    <w:rsid w:val="005F29F3"/>
    <w:rsid w:val="005F46A8"/>
    <w:rsid w:val="005F516A"/>
    <w:rsid w:val="00601FBF"/>
    <w:rsid w:val="006415F7"/>
    <w:rsid w:val="00652493"/>
    <w:rsid w:val="006617C4"/>
    <w:rsid w:val="00671713"/>
    <w:rsid w:val="00674CC0"/>
    <w:rsid w:val="0067565C"/>
    <w:rsid w:val="00686B83"/>
    <w:rsid w:val="0069563E"/>
    <w:rsid w:val="006A36F4"/>
    <w:rsid w:val="006B3CE1"/>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E691B"/>
    <w:rsid w:val="007E798F"/>
    <w:rsid w:val="007F4809"/>
    <w:rsid w:val="00801359"/>
    <w:rsid w:val="00806722"/>
    <w:rsid w:val="008109A8"/>
    <w:rsid w:val="00816801"/>
    <w:rsid w:val="008238B1"/>
    <w:rsid w:val="008314B1"/>
    <w:rsid w:val="00834604"/>
    <w:rsid w:val="00837CF3"/>
    <w:rsid w:val="00840786"/>
    <w:rsid w:val="008423E9"/>
    <w:rsid w:val="00854538"/>
    <w:rsid w:val="00871714"/>
    <w:rsid w:val="00885A01"/>
    <w:rsid w:val="00892F88"/>
    <w:rsid w:val="008A4241"/>
    <w:rsid w:val="008A4FA6"/>
    <w:rsid w:val="008E3101"/>
    <w:rsid w:val="008F4644"/>
    <w:rsid w:val="008F66B7"/>
    <w:rsid w:val="00915819"/>
    <w:rsid w:val="009272A2"/>
    <w:rsid w:val="00941A08"/>
    <w:rsid w:val="00954E2D"/>
    <w:rsid w:val="00963F35"/>
    <w:rsid w:val="009826A6"/>
    <w:rsid w:val="009854E8"/>
    <w:rsid w:val="009A11A8"/>
    <w:rsid w:val="009A4CCB"/>
    <w:rsid w:val="009B7BEB"/>
    <w:rsid w:val="009C5D7B"/>
    <w:rsid w:val="009C6592"/>
    <w:rsid w:val="009D2F98"/>
    <w:rsid w:val="009F127A"/>
    <w:rsid w:val="009F7DBF"/>
    <w:rsid w:val="00A10B39"/>
    <w:rsid w:val="00A27419"/>
    <w:rsid w:val="00A32692"/>
    <w:rsid w:val="00A573E4"/>
    <w:rsid w:val="00A5757B"/>
    <w:rsid w:val="00A707E0"/>
    <w:rsid w:val="00A745ED"/>
    <w:rsid w:val="00A77265"/>
    <w:rsid w:val="00A96902"/>
    <w:rsid w:val="00AA15DF"/>
    <w:rsid w:val="00AB61D3"/>
    <w:rsid w:val="00AC1C0B"/>
    <w:rsid w:val="00AC535A"/>
    <w:rsid w:val="00AD0335"/>
    <w:rsid w:val="00AE3374"/>
    <w:rsid w:val="00AF22D6"/>
    <w:rsid w:val="00AF4634"/>
    <w:rsid w:val="00B0364A"/>
    <w:rsid w:val="00B049E1"/>
    <w:rsid w:val="00B12852"/>
    <w:rsid w:val="00B37A20"/>
    <w:rsid w:val="00B44162"/>
    <w:rsid w:val="00B4460E"/>
    <w:rsid w:val="00B50825"/>
    <w:rsid w:val="00B83518"/>
    <w:rsid w:val="00B93BCA"/>
    <w:rsid w:val="00BA19D6"/>
    <w:rsid w:val="00BA2847"/>
    <w:rsid w:val="00BA5F5C"/>
    <w:rsid w:val="00BA76DA"/>
    <w:rsid w:val="00BB1BE4"/>
    <w:rsid w:val="00BB49AD"/>
    <w:rsid w:val="00BB631F"/>
    <w:rsid w:val="00BB6CA4"/>
    <w:rsid w:val="00BC2461"/>
    <w:rsid w:val="00BC3569"/>
    <w:rsid w:val="00BC7E0B"/>
    <w:rsid w:val="00BE54E6"/>
    <w:rsid w:val="00BF7DF0"/>
    <w:rsid w:val="00C02B77"/>
    <w:rsid w:val="00C042DD"/>
    <w:rsid w:val="00C04E7C"/>
    <w:rsid w:val="00C46ABB"/>
    <w:rsid w:val="00C80C24"/>
    <w:rsid w:val="00C84728"/>
    <w:rsid w:val="00C8744F"/>
    <w:rsid w:val="00C91217"/>
    <w:rsid w:val="00C952C8"/>
    <w:rsid w:val="00C97C7C"/>
    <w:rsid w:val="00CB32BC"/>
    <w:rsid w:val="00CB4F3C"/>
    <w:rsid w:val="00CC404F"/>
    <w:rsid w:val="00D02ECA"/>
    <w:rsid w:val="00D4499E"/>
    <w:rsid w:val="00D54732"/>
    <w:rsid w:val="00D635D2"/>
    <w:rsid w:val="00D72CDA"/>
    <w:rsid w:val="00D84EBF"/>
    <w:rsid w:val="00D94A88"/>
    <w:rsid w:val="00DA54B1"/>
    <w:rsid w:val="00E248E3"/>
    <w:rsid w:val="00E375B3"/>
    <w:rsid w:val="00EA32A7"/>
    <w:rsid w:val="00EC0C44"/>
    <w:rsid w:val="00EC4335"/>
    <w:rsid w:val="00ED0C9B"/>
    <w:rsid w:val="00EE6024"/>
    <w:rsid w:val="00EE66A9"/>
    <w:rsid w:val="00EE7B33"/>
    <w:rsid w:val="00F001A2"/>
    <w:rsid w:val="00F214B5"/>
    <w:rsid w:val="00F3467B"/>
    <w:rsid w:val="00F35094"/>
    <w:rsid w:val="00F35AF7"/>
    <w:rsid w:val="00F37828"/>
    <w:rsid w:val="00F42402"/>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3C0845B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22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AC1C0B"/>
    <w:rPr>
      <w:sz w:val="16"/>
      <w:szCs w:val="16"/>
    </w:rPr>
  </w:style>
  <w:style w:type="paragraph" w:styleId="Kommentartext">
    <w:name w:val="annotation text"/>
    <w:basedOn w:val="Standard"/>
    <w:link w:val="KommentartextZchn"/>
    <w:uiPriority w:val="99"/>
    <w:semiHidden/>
    <w:unhideWhenUsed/>
    <w:rsid w:val="00AC1C0B"/>
    <w:rPr>
      <w:sz w:val="20"/>
      <w:szCs w:val="20"/>
    </w:rPr>
  </w:style>
  <w:style w:type="character" w:customStyle="1" w:styleId="KommentartextZchn">
    <w:name w:val="Kommentartext Zchn"/>
    <w:basedOn w:val="Absatz-Standardschriftart"/>
    <w:link w:val="Kommentartext"/>
    <w:uiPriority w:val="99"/>
    <w:semiHidden/>
    <w:rsid w:val="00AC1C0B"/>
    <w:rPr>
      <w:lang w:eastAsia="de-DE"/>
    </w:rPr>
  </w:style>
  <w:style w:type="paragraph" w:styleId="Kommentarthema">
    <w:name w:val="annotation subject"/>
    <w:basedOn w:val="Kommentartext"/>
    <w:next w:val="Kommentartext"/>
    <w:link w:val="KommentarthemaZchn"/>
    <w:uiPriority w:val="99"/>
    <w:semiHidden/>
    <w:unhideWhenUsed/>
    <w:rsid w:val="00AC1C0B"/>
    <w:rPr>
      <w:b/>
      <w:bCs/>
    </w:rPr>
  </w:style>
  <w:style w:type="character" w:customStyle="1" w:styleId="KommentarthemaZchn">
    <w:name w:val="Kommentarthema Zchn"/>
    <w:basedOn w:val="KommentartextZchn"/>
    <w:link w:val="Kommentarthema"/>
    <w:uiPriority w:val="99"/>
    <w:semiHidden/>
    <w:rsid w:val="00AC1C0B"/>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wieland-electric.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ieland-electric.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B33C5-1520-4A95-A8AE-85C549B5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3416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6</cp:revision>
  <cp:lastPrinted>2019-08-25T16:56:00Z</cp:lastPrinted>
  <dcterms:created xsi:type="dcterms:W3CDTF">2020-02-12T08:18:00Z</dcterms:created>
  <dcterms:modified xsi:type="dcterms:W3CDTF">2020-02-28T12:28:00Z</dcterms:modified>
</cp:coreProperties>
</file>