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5F516A" w:rsidRDefault="00BC7E0B" w:rsidP="001D7296">
      <w:pPr>
        <w:spacing w:line="216" w:lineRule="auto"/>
        <w:ind w:right="-2126"/>
        <w:rPr>
          <w:rFonts w:ascii="Calibri" w:hAnsi="Calibri" w:cs="Arial"/>
          <w:b/>
          <w:sz w:val="40"/>
          <w:szCs w:val="40"/>
        </w:rPr>
      </w:pPr>
      <w:r w:rsidRPr="005F516A">
        <w:rPr>
          <w:rFonts w:ascii="Calibri" w:hAnsi="Calibri" w:cs="Arial"/>
          <w:b/>
          <w:sz w:val="40"/>
          <w:szCs w:val="40"/>
        </w:rPr>
        <w:t>PRESS</w:t>
      </w:r>
      <w:r w:rsidR="00C46ABB" w:rsidRPr="005F516A">
        <w:rPr>
          <w:rFonts w:ascii="Calibri" w:hAnsi="Calibri" w:cs="Arial"/>
          <w:b/>
          <w:sz w:val="40"/>
          <w:szCs w:val="40"/>
        </w:rPr>
        <w:t>E</w:t>
      </w:r>
      <w:r w:rsidR="004704FB" w:rsidRPr="005F516A">
        <w:rPr>
          <w:rFonts w:ascii="Calibri" w:hAnsi="Calibri" w:cs="Arial"/>
          <w:sz w:val="40"/>
          <w:szCs w:val="40"/>
        </w:rPr>
        <w:t>INFORMATION</w:t>
      </w:r>
    </w:p>
    <w:p w:rsidR="002D205C" w:rsidRPr="006C6199" w:rsidRDefault="00316807"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7A6050" w:rsidRPr="007A6050" w:rsidRDefault="007A6050" w:rsidP="007A6050">
      <w:pPr>
        <w:spacing w:line="216" w:lineRule="auto"/>
        <w:ind w:right="-2126"/>
        <w:rPr>
          <w:rFonts w:ascii="Calibri" w:hAnsi="Calibri" w:cs="Arial"/>
          <w:sz w:val="20"/>
          <w:szCs w:val="20"/>
        </w:rPr>
      </w:pPr>
      <w:r>
        <w:rPr>
          <w:rFonts w:ascii="Calibri" w:hAnsi="Calibri" w:cs="Arial"/>
          <w:sz w:val="20"/>
          <w:szCs w:val="20"/>
        </w:rPr>
        <w:br/>
      </w:r>
      <w:r w:rsidR="00053781">
        <w:rPr>
          <w:rFonts w:ascii="Calibri" w:hAnsi="Calibri" w:cs="Arial"/>
          <w:sz w:val="20"/>
          <w:szCs w:val="20"/>
        </w:rPr>
        <w:t>JANUAR</w:t>
      </w:r>
      <w:r w:rsidRPr="007A6050">
        <w:rPr>
          <w:rFonts w:ascii="Calibri" w:hAnsi="Calibri" w:cs="Arial"/>
          <w:sz w:val="20"/>
          <w:szCs w:val="20"/>
        </w:rPr>
        <w:t xml:space="preserve">  20</w:t>
      </w:r>
      <w:r w:rsidR="00053781">
        <w:rPr>
          <w:rFonts w:ascii="Calibri" w:hAnsi="Calibri" w:cs="Arial"/>
          <w:sz w:val="20"/>
          <w:szCs w:val="20"/>
        </w:rPr>
        <w:t>20</w:t>
      </w: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FE03DF" w:rsidRDefault="00FE03DF" w:rsidP="006B3CE1">
      <w:pPr>
        <w:spacing w:line="360" w:lineRule="auto"/>
        <w:ind w:right="-2128"/>
        <w:rPr>
          <w:rFonts w:ascii="Arial" w:hAnsi="Arial" w:cs="Arial"/>
          <w:b/>
          <w:sz w:val="32"/>
          <w:szCs w:val="32"/>
        </w:rPr>
      </w:pPr>
    </w:p>
    <w:p w:rsidR="00BB5DB3" w:rsidRDefault="00BB5DB3" w:rsidP="006B3CE1">
      <w:pPr>
        <w:spacing w:line="360" w:lineRule="auto"/>
        <w:ind w:right="-2128"/>
        <w:rPr>
          <w:rFonts w:ascii="Arial" w:hAnsi="Arial" w:cs="Arial"/>
          <w:b/>
          <w:sz w:val="32"/>
          <w:szCs w:val="32"/>
        </w:rPr>
      </w:pPr>
      <w:r>
        <w:rPr>
          <w:rFonts w:ascii="Arial" w:hAnsi="Arial" w:cs="Arial"/>
          <w:b/>
          <w:sz w:val="32"/>
          <w:szCs w:val="32"/>
        </w:rPr>
        <w:t xml:space="preserve">Intelligente Regale </w:t>
      </w:r>
      <w:r w:rsidR="00D53A21">
        <w:rPr>
          <w:rFonts w:ascii="Arial" w:hAnsi="Arial" w:cs="Arial"/>
          <w:b/>
          <w:sz w:val="32"/>
          <w:szCs w:val="32"/>
        </w:rPr>
        <w:t>smart</w:t>
      </w:r>
      <w:r>
        <w:rPr>
          <w:rFonts w:ascii="Arial" w:hAnsi="Arial" w:cs="Arial"/>
          <w:b/>
          <w:sz w:val="32"/>
          <w:szCs w:val="32"/>
        </w:rPr>
        <w:t xml:space="preserve"> vernetzt –</w:t>
      </w:r>
    </w:p>
    <w:p w:rsidR="00BB5DB3" w:rsidRDefault="00A8165E" w:rsidP="006B3CE1">
      <w:pPr>
        <w:spacing w:line="360" w:lineRule="auto"/>
        <w:ind w:right="-2128"/>
        <w:rPr>
          <w:rFonts w:ascii="Arial" w:hAnsi="Arial" w:cs="Arial"/>
          <w:b/>
          <w:sz w:val="32"/>
          <w:szCs w:val="32"/>
        </w:rPr>
      </w:pPr>
      <w:r>
        <w:rPr>
          <w:rFonts w:ascii="Arial" w:hAnsi="Arial" w:cs="Arial"/>
          <w:b/>
          <w:sz w:val="32"/>
          <w:szCs w:val="32"/>
        </w:rPr>
        <w:t xml:space="preserve">Wieland </w:t>
      </w:r>
      <w:proofErr w:type="spellStart"/>
      <w:r>
        <w:rPr>
          <w:rFonts w:ascii="Arial" w:hAnsi="Arial" w:cs="Arial"/>
          <w:b/>
          <w:sz w:val="32"/>
          <w:szCs w:val="32"/>
        </w:rPr>
        <w:t>Electric</w:t>
      </w:r>
      <w:proofErr w:type="spellEnd"/>
      <w:r>
        <w:rPr>
          <w:rFonts w:ascii="Arial" w:hAnsi="Arial" w:cs="Arial"/>
          <w:b/>
          <w:sz w:val="32"/>
          <w:szCs w:val="32"/>
        </w:rPr>
        <w:t xml:space="preserve"> zeigt </w:t>
      </w:r>
      <w:r w:rsidR="00D53A21">
        <w:rPr>
          <w:rFonts w:ascii="Arial" w:hAnsi="Arial" w:cs="Arial"/>
          <w:b/>
          <w:sz w:val="32"/>
          <w:szCs w:val="32"/>
        </w:rPr>
        <w:t>P</w:t>
      </w:r>
      <w:r w:rsidR="00BB5DB3">
        <w:rPr>
          <w:rFonts w:ascii="Arial" w:hAnsi="Arial" w:cs="Arial"/>
          <w:b/>
          <w:sz w:val="32"/>
          <w:szCs w:val="32"/>
        </w:rPr>
        <w:t>lug</w:t>
      </w:r>
      <w:r w:rsidR="00D53A21">
        <w:rPr>
          <w:rFonts w:ascii="Arial" w:hAnsi="Arial" w:cs="Arial"/>
          <w:b/>
          <w:sz w:val="32"/>
          <w:szCs w:val="32"/>
        </w:rPr>
        <w:t xml:space="preserve"> </w:t>
      </w:r>
      <w:r w:rsidR="00BB5DB3">
        <w:rPr>
          <w:rFonts w:ascii="Arial" w:hAnsi="Arial" w:cs="Arial"/>
          <w:b/>
          <w:sz w:val="32"/>
          <w:szCs w:val="32"/>
        </w:rPr>
        <w:t>&amp;</w:t>
      </w:r>
      <w:r w:rsidR="00D53A21">
        <w:rPr>
          <w:rFonts w:ascii="Arial" w:hAnsi="Arial" w:cs="Arial"/>
          <w:b/>
          <w:sz w:val="32"/>
          <w:szCs w:val="32"/>
        </w:rPr>
        <w:t xml:space="preserve"> P</w:t>
      </w:r>
      <w:r w:rsidR="00BB5DB3">
        <w:rPr>
          <w:rFonts w:ascii="Arial" w:hAnsi="Arial" w:cs="Arial"/>
          <w:b/>
          <w:sz w:val="32"/>
          <w:szCs w:val="32"/>
        </w:rPr>
        <w:t>lay Lösun</w:t>
      </w:r>
      <w:r>
        <w:rPr>
          <w:rFonts w:ascii="Arial" w:hAnsi="Arial" w:cs="Arial"/>
          <w:b/>
          <w:sz w:val="32"/>
          <w:szCs w:val="32"/>
        </w:rPr>
        <w:t>gen für die Regalversorgung</w:t>
      </w:r>
    </w:p>
    <w:p w:rsidR="0025714C" w:rsidRDefault="0025714C" w:rsidP="00BC7E0B">
      <w:pPr>
        <w:spacing w:line="360" w:lineRule="auto"/>
        <w:ind w:right="-2128"/>
        <w:jc w:val="both"/>
        <w:rPr>
          <w:rFonts w:ascii="Arial" w:hAnsi="Arial" w:cs="Arial"/>
          <w:b/>
          <w:sz w:val="18"/>
          <w:szCs w:val="20"/>
        </w:rPr>
      </w:pPr>
    </w:p>
    <w:p w:rsidR="000016F1" w:rsidRPr="00BA428A" w:rsidRDefault="00B37868" w:rsidP="00CC06A4">
      <w:pPr>
        <w:spacing w:line="360" w:lineRule="auto"/>
        <w:ind w:right="-2128"/>
        <w:jc w:val="both"/>
        <w:rPr>
          <w:rFonts w:ascii="Arial" w:hAnsi="Arial" w:cs="Arial"/>
          <w:b/>
          <w:sz w:val="20"/>
          <w:szCs w:val="20"/>
        </w:rPr>
      </w:pPr>
      <w:r w:rsidRPr="00BA428A">
        <w:rPr>
          <w:rFonts w:ascii="Arial" w:hAnsi="Arial" w:cs="Arial"/>
          <w:b/>
          <w:sz w:val="20"/>
          <w:szCs w:val="20"/>
        </w:rPr>
        <w:t>I</w:t>
      </w:r>
      <w:r w:rsidR="00AC620D" w:rsidRPr="00BA428A">
        <w:rPr>
          <w:rFonts w:ascii="Arial" w:hAnsi="Arial" w:cs="Arial"/>
          <w:b/>
          <w:sz w:val="20"/>
          <w:szCs w:val="20"/>
        </w:rPr>
        <w:t>n</w:t>
      </w:r>
      <w:r w:rsidR="004F54C3">
        <w:rPr>
          <w:rFonts w:ascii="Arial" w:hAnsi="Arial" w:cs="Arial"/>
          <w:b/>
          <w:sz w:val="20"/>
          <w:szCs w:val="20"/>
        </w:rPr>
        <w:t>telligent sind sie und vernetzt</w:t>
      </w:r>
      <w:r w:rsidR="00AC620D" w:rsidRPr="00BA428A">
        <w:rPr>
          <w:rFonts w:ascii="Arial" w:hAnsi="Arial" w:cs="Arial"/>
          <w:b/>
          <w:sz w:val="20"/>
          <w:szCs w:val="20"/>
        </w:rPr>
        <w:t xml:space="preserve"> – die neuen Regale im Handel. </w:t>
      </w:r>
      <w:r w:rsidRPr="00BA428A">
        <w:rPr>
          <w:rFonts w:ascii="Arial" w:hAnsi="Arial" w:cs="Arial"/>
          <w:b/>
          <w:sz w:val="20"/>
          <w:szCs w:val="20"/>
        </w:rPr>
        <w:t>Ausge</w:t>
      </w:r>
      <w:r w:rsidR="000016F1" w:rsidRPr="00BA428A">
        <w:rPr>
          <w:rFonts w:ascii="Arial" w:hAnsi="Arial" w:cs="Arial"/>
          <w:b/>
          <w:sz w:val="20"/>
          <w:szCs w:val="20"/>
        </w:rPr>
        <w:t xml:space="preserve">stattet mit Displays, Sensoren </w:t>
      </w:r>
      <w:r w:rsidR="007966A4" w:rsidRPr="00BA428A">
        <w:rPr>
          <w:rFonts w:ascii="Arial" w:hAnsi="Arial" w:cs="Arial"/>
          <w:b/>
          <w:sz w:val="20"/>
          <w:szCs w:val="20"/>
        </w:rPr>
        <w:t xml:space="preserve">und moderner </w:t>
      </w:r>
      <w:proofErr w:type="spellStart"/>
      <w:r w:rsidR="007966A4" w:rsidRPr="00BA428A">
        <w:rPr>
          <w:rFonts w:ascii="Arial" w:hAnsi="Arial" w:cs="Arial"/>
          <w:b/>
          <w:sz w:val="20"/>
          <w:szCs w:val="20"/>
        </w:rPr>
        <w:t>IoT</w:t>
      </w:r>
      <w:proofErr w:type="spellEnd"/>
      <w:r w:rsidR="007966A4" w:rsidRPr="00BA428A">
        <w:rPr>
          <w:rFonts w:ascii="Arial" w:hAnsi="Arial" w:cs="Arial"/>
          <w:b/>
          <w:sz w:val="20"/>
          <w:szCs w:val="20"/>
        </w:rPr>
        <w:t xml:space="preserve"> Technologie </w:t>
      </w:r>
      <w:r w:rsidRPr="00BA428A">
        <w:rPr>
          <w:rFonts w:ascii="Arial" w:hAnsi="Arial" w:cs="Arial"/>
          <w:b/>
          <w:sz w:val="20"/>
          <w:szCs w:val="20"/>
        </w:rPr>
        <w:t xml:space="preserve">liefern sie </w:t>
      </w:r>
      <w:proofErr w:type="gramStart"/>
      <w:r w:rsidRPr="00BA428A">
        <w:rPr>
          <w:rFonts w:ascii="Arial" w:hAnsi="Arial" w:cs="Arial"/>
          <w:b/>
          <w:sz w:val="20"/>
          <w:szCs w:val="20"/>
        </w:rPr>
        <w:t xml:space="preserve">dem  </w:t>
      </w:r>
      <w:r w:rsidR="00737D67" w:rsidRPr="00BA428A">
        <w:rPr>
          <w:rFonts w:ascii="Arial" w:hAnsi="Arial" w:cs="Arial"/>
          <w:b/>
          <w:sz w:val="20"/>
          <w:szCs w:val="20"/>
        </w:rPr>
        <w:t>Kunden</w:t>
      </w:r>
      <w:proofErr w:type="gramEnd"/>
      <w:r w:rsidR="00737D67" w:rsidRPr="00BA428A">
        <w:rPr>
          <w:rFonts w:ascii="Arial" w:hAnsi="Arial" w:cs="Arial"/>
          <w:b/>
          <w:sz w:val="20"/>
          <w:szCs w:val="20"/>
        </w:rPr>
        <w:t xml:space="preserve"> jede Menge Service und dem Händler </w:t>
      </w:r>
      <w:r w:rsidR="00344AB5">
        <w:rPr>
          <w:rFonts w:ascii="Arial" w:hAnsi="Arial" w:cs="Arial"/>
          <w:b/>
          <w:sz w:val="20"/>
          <w:szCs w:val="20"/>
        </w:rPr>
        <w:t xml:space="preserve">nützliche </w:t>
      </w:r>
      <w:r w:rsidR="00BA428A">
        <w:rPr>
          <w:rFonts w:ascii="Arial" w:hAnsi="Arial" w:cs="Arial"/>
          <w:b/>
          <w:sz w:val="20"/>
          <w:szCs w:val="20"/>
        </w:rPr>
        <w:t>Informationen</w:t>
      </w:r>
      <w:r w:rsidR="00737D67" w:rsidRPr="00BA428A">
        <w:rPr>
          <w:rFonts w:ascii="Arial" w:hAnsi="Arial" w:cs="Arial"/>
          <w:b/>
          <w:sz w:val="20"/>
          <w:szCs w:val="20"/>
        </w:rPr>
        <w:t>.</w:t>
      </w:r>
      <w:r w:rsidR="00344AB5">
        <w:rPr>
          <w:rFonts w:ascii="Arial" w:hAnsi="Arial" w:cs="Arial"/>
          <w:b/>
          <w:sz w:val="20"/>
          <w:szCs w:val="20"/>
        </w:rPr>
        <w:t xml:space="preserve"> </w:t>
      </w:r>
      <w:r w:rsidR="000016F1" w:rsidRPr="00BA428A">
        <w:rPr>
          <w:rFonts w:ascii="Arial" w:hAnsi="Arial" w:cs="Arial"/>
          <w:b/>
          <w:sz w:val="20"/>
          <w:szCs w:val="20"/>
        </w:rPr>
        <w:t xml:space="preserve">Wie </w:t>
      </w:r>
      <w:r w:rsidR="00344AB5">
        <w:rPr>
          <w:rFonts w:ascii="Arial" w:hAnsi="Arial" w:cs="Arial"/>
          <w:b/>
          <w:sz w:val="20"/>
          <w:szCs w:val="20"/>
        </w:rPr>
        <w:t xml:space="preserve">die neuen Regale </w:t>
      </w:r>
      <w:r w:rsidR="000016F1" w:rsidRPr="00BA428A">
        <w:rPr>
          <w:rFonts w:ascii="Arial" w:hAnsi="Arial" w:cs="Arial"/>
          <w:b/>
          <w:sz w:val="20"/>
          <w:szCs w:val="20"/>
        </w:rPr>
        <w:t xml:space="preserve">besonders </w:t>
      </w:r>
      <w:r w:rsidR="007966A4" w:rsidRPr="00BA428A">
        <w:rPr>
          <w:rFonts w:ascii="Arial" w:hAnsi="Arial" w:cs="Arial"/>
          <w:b/>
          <w:sz w:val="20"/>
          <w:szCs w:val="20"/>
        </w:rPr>
        <w:t xml:space="preserve">sicher und </w:t>
      </w:r>
      <w:r w:rsidR="000016F1" w:rsidRPr="00BA428A">
        <w:rPr>
          <w:rFonts w:ascii="Arial" w:hAnsi="Arial" w:cs="Arial"/>
          <w:b/>
          <w:sz w:val="20"/>
          <w:szCs w:val="20"/>
        </w:rPr>
        <w:t xml:space="preserve">flexibel </w:t>
      </w:r>
      <w:r w:rsidR="00344AB5">
        <w:rPr>
          <w:rFonts w:ascii="Arial" w:hAnsi="Arial" w:cs="Arial"/>
          <w:b/>
          <w:sz w:val="20"/>
          <w:szCs w:val="20"/>
        </w:rPr>
        <w:t xml:space="preserve">mit Energie und Daten versorgt werden können, </w:t>
      </w:r>
      <w:proofErr w:type="gramStart"/>
      <w:r w:rsidR="00344AB5">
        <w:rPr>
          <w:rFonts w:ascii="Arial" w:hAnsi="Arial" w:cs="Arial"/>
          <w:b/>
          <w:sz w:val="20"/>
          <w:szCs w:val="20"/>
        </w:rPr>
        <w:t xml:space="preserve">präsentiert </w:t>
      </w:r>
      <w:r w:rsidR="000016F1" w:rsidRPr="00BA428A">
        <w:rPr>
          <w:rFonts w:ascii="Arial" w:hAnsi="Arial" w:cs="Arial"/>
          <w:b/>
          <w:sz w:val="20"/>
          <w:szCs w:val="20"/>
        </w:rPr>
        <w:t xml:space="preserve"> Wieland</w:t>
      </w:r>
      <w:proofErr w:type="gramEnd"/>
      <w:r w:rsidR="000016F1" w:rsidRPr="00BA428A">
        <w:rPr>
          <w:rFonts w:ascii="Arial" w:hAnsi="Arial" w:cs="Arial"/>
          <w:b/>
          <w:sz w:val="20"/>
          <w:szCs w:val="20"/>
        </w:rPr>
        <w:t xml:space="preserve"> </w:t>
      </w:r>
      <w:proofErr w:type="spellStart"/>
      <w:r w:rsidR="000016F1" w:rsidRPr="00BA428A">
        <w:rPr>
          <w:rFonts w:ascii="Arial" w:hAnsi="Arial" w:cs="Arial"/>
          <w:b/>
          <w:sz w:val="20"/>
          <w:szCs w:val="20"/>
        </w:rPr>
        <w:t>Electric</w:t>
      </w:r>
      <w:proofErr w:type="spellEnd"/>
      <w:r w:rsidR="000016F1" w:rsidRPr="00BA428A">
        <w:rPr>
          <w:rFonts w:ascii="Arial" w:hAnsi="Arial" w:cs="Arial"/>
          <w:b/>
          <w:sz w:val="20"/>
          <w:szCs w:val="20"/>
        </w:rPr>
        <w:t xml:space="preserve">  auf der </w:t>
      </w:r>
      <w:proofErr w:type="spellStart"/>
      <w:r w:rsidR="000016F1" w:rsidRPr="00BA428A">
        <w:rPr>
          <w:rFonts w:ascii="Arial" w:hAnsi="Arial" w:cs="Arial"/>
          <w:b/>
          <w:sz w:val="20"/>
          <w:szCs w:val="20"/>
        </w:rPr>
        <w:t>EuroShop</w:t>
      </w:r>
      <w:proofErr w:type="spellEnd"/>
      <w:r w:rsidR="000016F1" w:rsidRPr="00BA428A">
        <w:rPr>
          <w:rFonts w:ascii="Arial" w:hAnsi="Arial" w:cs="Arial"/>
          <w:b/>
          <w:sz w:val="20"/>
          <w:szCs w:val="20"/>
        </w:rPr>
        <w:t xml:space="preserve"> in Düsseldorf</w:t>
      </w:r>
      <w:r w:rsidR="00BA428A">
        <w:rPr>
          <w:rFonts w:ascii="Arial" w:hAnsi="Arial" w:cs="Arial"/>
          <w:b/>
          <w:sz w:val="20"/>
          <w:szCs w:val="20"/>
        </w:rPr>
        <w:t>.</w:t>
      </w:r>
    </w:p>
    <w:p w:rsidR="000016F1" w:rsidRDefault="000016F1" w:rsidP="00CC06A4">
      <w:pPr>
        <w:spacing w:line="360" w:lineRule="auto"/>
        <w:ind w:right="-2128"/>
        <w:jc w:val="both"/>
        <w:rPr>
          <w:rFonts w:ascii="Arial" w:hAnsi="Arial" w:cs="Arial"/>
          <w:sz w:val="20"/>
          <w:szCs w:val="20"/>
        </w:rPr>
      </w:pPr>
    </w:p>
    <w:p w:rsidR="0041060A" w:rsidRDefault="00344AB5" w:rsidP="00CC06A4">
      <w:pPr>
        <w:spacing w:line="360" w:lineRule="auto"/>
        <w:ind w:right="-2128"/>
        <w:jc w:val="both"/>
        <w:rPr>
          <w:rFonts w:ascii="Arial" w:hAnsi="Arial" w:cs="Arial"/>
          <w:sz w:val="20"/>
          <w:szCs w:val="20"/>
        </w:rPr>
      </w:pPr>
      <w:r>
        <w:rPr>
          <w:rFonts w:ascii="Arial" w:hAnsi="Arial" w:cs="Arial"/>
          <w:sz w:val="20"/>
          <w:szCs w:val="20"/>
        </w:rPr>
        <w:t xml:space="preserve">Intelligente Regale funktionieren am besten mit intelligenter Verbindungstechnik. Die </w:t>
      </w:r>
      <w:r w:rsidR="009C0FCC">
        <w:rPr>
          <w:rFonts w:ascii="Arial" w:hAnsi="Arial" w:cs="Arial"/>
          <w:sz w:val="20"/>
          <w:szCs w:val="20"/>
        </w:rPr>
        <w:t xml:space="preserve">kommt </w:t>
      </w:r>
      <w:proofErr w:type="gramStart"/>
      <w:r w:rsidR="00BA428A">
        <w:rPr>
          <w:rFonts w:ascii="Arial" w:hAnsi="Arial" w:cs="Arial"/>
          <w:sz w:val="20"/>
          <w:szCs w:val="20"/>
        </w:rPr>
        <w:t xml:space="preserve">vom </w:t>
      </w:r>
      <w:r w:rsidR="0041060A" w:rsidRPr="0041060A">
        <w:rPr>
          <w:rFonts w:ascii="Arial" w:hAnsi="Arial" w:cs="Arial"/>
          <w:sz w:val="20"/>
          <w:szCs w:val="20"/>
        </w:rPr>
        <w:t xml:space="preserve"> Elektroverteiler</w:t>
      </w:r>
      <w:proofErr w:type="gramEnd"/>
      <w:r w:rsidR="0041060A" w:rsidRPr="0041060A">
        <w:rPr>
          <w:rFonts w:ascii="Arial" w:hAnsi="Arial" w:cs="Arial"/>
          <w:sz w:val="20"/>
          <w:szCs w:val="20"/>
        </w:rPr>
        <w:t xml:space="preserve"> bis ins Regal </w:t>
      </w:r>
      <w:r w:rsidR="009C0FCC">
        <w:rPr>
          <w:rFonts w:ascii="Arial" w:hAnsi="Arial" w:cs="Arial"/>
          <w:sz w:val="20"/>
          <w:szCs w:val="20"/>
        </w:rPr>
        <w:t>als steckbares System vom B</w:t>
      </w:r>
      <w:r>
        <w:rPr>
          <w:rFonts w:ascii="Arial" w:hAnsi="Arial" w:cs="Arial"/>
          <w:sz w:val="20"/>
          <w:szCs w:val="20"/>
        </w:rPr>
        <w:t xml:space="preserve">amberger </w:t>
      </w:r>
      <w:r w:rsidR="009C0FCC">
        <w:rPr>
          <w:rFonts w:ascii="Arial" w:hAnsi="Arial" w:cs="Arial"/>
          <w:sz w:val="20"/>
          <w:szCs w:val="20"/>
        </w:rPr>
        <w:t xml:space="preserve">Hersteller Wieland. </w:t>
      </w:r>
      <w:r w:rsidR="0041060A" w:rsidRPr="0041060A">
        <w:rPr>
          <w:rFonts w:ascii="Arial" w:hAnsi="Arial" w:cs="Arial"/>
          <w:sz w:val="20"/>
          <w:szCs w:val="20"/>
        </w:rPr>
        <w:t xml:space="preserve">Alle Funktionseinheiten funktionieren nach einem smarten </w:t>
      </w:r>
      <w:r w:rsidR="00D53A21">
        <w:rPr>
          <w:rFonts w:ascii="Arial" w:hAnsi="Arial" w:cs="Arial"/>
          <w:sz w:val="20"/>
          <w:szCs w:val="20"/>
        </w:rPr>
        <w:t>Plug &amp; P</w:t>
      </w:r>
      <w:r w:rsidR="0041060A" w:rsidRPr="0041060A">
        <w:rPr>
          <w:rFonts w:ascii="Arial" w:hAnsi="Arial" w:cs="Arial"/>
          <w:sz w:val="20"/>
          <w:szCs w:val="20"/>
        </w:rPr>
        <w:t xml:space="preserve">lay-Prinzip, und sind damit einfach, schnell und sicher zu installieren. </w:t>
      </w:r>
      <w:r w:rsidR="0041060A">
        <w:rPr>
          <w:rFonts w:ascii="Arial" w:hAnsi="Arial" w:cs="Arial"/>
          <w:sz w:val="20"/>
          <w:szCs w:val="20"/>
        </w:rPr>
        <w:t xml:space="preserve">Egal wie oft ein Regal </w:t>
      </w:r>
      <w:r w:rsidR="009C0FCC">
        <w:rPr>
          <w:rFonts w:ascii="Arial" w:hAnsi="Arial" w:cs="Arial"/>
          <w:sz w:val="20"/>
          <w:szCs w:val="20"/>
        </w:rPr>
        <w:t xml:space="preserve">umgebaut oder </w:t>
      </w:r>
      <w:r>
        <w:rPr>
          <w:rFonts w:ascii="Arial" w:hAnsi="Arial" w:cs="Arial"/>
          <w:sz w:val="20"/>
          <w:szCs w:val="20"/>
        </w:rPr>
        <w:t>neu pla</w:t>
      </w:r>
      <w:r w:rsidR="009C0FCC">
        <w:rPr>
          <w:rFonts w:ascii="Arial" w:hAnsi="Arial" w:cs="Arial"/>
          <w:sz w:val="20"/>
          <w:szCs w:val="20"/>
        </w:rPr>
        <w:t>t</w:t>
      </w:r>
      <w:r>
        <w:rPr>
          <w:rFonts w:ascii="Arial" w:hAnsi="Arial" w:cs="Arial"/>
          <w:sz w:val="20"/>
          <w:szCs w:val="20"/>
        </w:rPr>
        <w:t xml:space="preserve">ziert wird, die </w:t>
      </w:r>
      <w:r w:rsidR="009C0FCC">
        <w:rPr>
          <w:rFonts w:ascii="Arial" w:hAnsi="Arial" w:cs="Arial"/>
          <w:sz w:val="20"/>
          <w:szCs w:val="20"/>
        </w:rPr>
        <w:t>I</w:t>
      </w:r>
      <w:r w:rsidR="0041060A">
        <w:rPr>
          <w:rFonts w:ascii="Arial" w:hAnsi="Arial" w:cs="Arial"/>
          <w:sz w:val="20"/>
          <w:szCs w:val="20"/>
        </w:rPr>
        <w:t xml:space="preserve">nstallation macht alles mit und lässt sich dank Steckbarkeit </w:t>
      </w:r>
      <w:r>
        <w:rPr>
          <w:rFonts w:ascii="Arial" w:hAnsi="Arial" w:cs="Arial"/>
          <w:sz w:val="20"/>
          <w:szCs w:val="20"/>
        </w:rPr>
        <w:t xml:space="preserve">problemlos und ohne Elektrofachmann anpassen. </w:t>
      </w:r>
    </w:p>
    <w:p w:rsidR="00BB5DB3" w:rsidRDefault="00BB5DB3" w:rsidP="00CC06A4">
      <w:pPr>
        <w:spacing w:line="360" w:lineRule="auto"/>
        <w:ind w:right="-2128"/>
        <w:jc w:val="both"/>
        <w:rPr>
          <w:rFonts w:ascii="Arial" w:hAnsi="Arial" w:cs="Arial"/>
          <w:sz w:val="20"/>
          <w:szCs w:val="20"/>
        </w:rPr>
      </w:pPr>
    </w:p>
    <w:p w:rsidR="0041060A" w:rsidRDefault="0041060A" w:rsidP="00CC06A4">
      <w:pPr>
        <w:spacing w:line="360" w:lineRule="auto"/>
        <w:ind w:right="-2128"/>
        <w:jc w:val="both"/>
        <w:rPr>
          <w:rFonts w:ascii="Arial" w:hAnsi="Arial" w:cs="Arial"/>
          <w:sz w:val="20"/>
          <w:szCs w:val="20"/>
        </w:rPr>
      </w:pPr>
      <w:r>
        <w:rPr>
          <w:rFonts w:ascii="Arial" w:hAnsi="Arial" w:cs="Arial"/>
          <w:sz w:val="20"/>
          <w:szCs w:val="20"/>
        </w:rPr>
        <w:t xml:space="preserve">Das System bietet dabei eine hohe Flexibilität bei der Energieverteilung und klare Strukturen für ein Plus an Sicherheit. So sind alle Bereiche lokal abgesichert. Tritt irgendwo in der Fläche ein Fehler auf, fällt nicht die gesamte Versorgung aus, sondern nur ein kleiner begrenzter Abschnitt. Ein </w:t>
      </w:r>
      <w:r w:rsidR="00BA428A">
        <w:rPr>
          <w:rFonts w:ascii="Arial" w:hAnsi="Arial" w:cs="Arial"/>
          <w:sz w:val="20"/>
          <w:szCs w:val="20"/>
        </w:rPr>
        <w:t xml:space="preserve">lokaler Überspannungsschutz kann </w:t>
      </w:r>
      <w:r w:rsidR="009C0FCC">
        <w:rPr>
          <w:rFonts w:ascii="Arial" w:hAnsi="Arial" w:cs="Arial"/>
          <w:sz w:val="20"/>
          <w:szCs w:val="20"/>
        </w:rPr>
        <w:t xml:space="preserve">zusätzlich </w:t>
      </w:r>
      <w:r w:rsidR="00BA428A">
        <w:rPr>
          <w:rFonts w:ascii="Arial" w:hAnsi="Arial" w:cs="Arial"/>
          <w:sz w:val="20"/>
          <w:szCs w:val="20"/>
        </w:rPr>
        <w:t xml:space="preserve">einfach angesteckt </w:t>
      </w:r>
      <w:r w:rsidR="009C0FCC">
        <w:rPr>
          <w:rFonts w:ascii="Arial" w:hAnsi="Arial" w:cs="Arial"/>
          <w:sz w:val="20"/>
          <w:szCs w:val="20"/>
        </w:rPr>
        <w:t xml:space="preserve">werden </w:t>
      </w:r>
      <w:r w:rsidR="00BA428A">
        <w:rPr>
          <w:rFonts w:ascii="Arial" w:hAnsi="Arial" w:cs="Arial"/>
          <w:sz w:val="20"/>
          <w:szCs w:val="20"/>
        </w:rPr>
        <w:t xml:space="preserve">und schützt im Bedarfsfall zuverlässig im Regal angeschlossene Geräte. </w:t>
      </w:r>
    </w:p>
    <w:p w:rsidR="00BB5DB3" w:rsidRDefault="00BB5DB3" w:rsidP="00CC06A4">
      <w:pPr>
        <w:spacing w:line="360" w:lineRule="auto"/>
        <w:ind w:right="-2128"/>
        <w:jc w:val="both"/>
        <w:rPr>
          <w:rFonts w:ascii="Arial" w:hAnsi="Arial" w:cs="Arial"/>
          <w:sz w:val="20"/>
          <w:szCs w:val="20"/>
        </w:rPr>
      </w:pPr>
    </w:p>
    <w:p w:rsidR="00BB5DB3" w:rsidRDefault="00BB5DB3" w:rsidP="00CC06A4">
      <w:pPr>
        <w:spacing w:line="360" w:lineRule="auto"/>
        <w:ind w:right="-2128"/>
        <w:jc w:val="both"/>
        <w:rPr>
          <w:rFonts w:ascii="Arial" w:hAnsi="Arial" w:cs="Arial"/>
          <w:sz w:val="20"/>
          <w:szCs w:val="20"/>
        </w:rPr>
      </w:pPr>
      <w:r>
        <w:rPr>
          <w:rFonts w:ascii="Arial" w:hAnsi="Arial" w:cs="Arial"/>
          <w:sz w:val="20"/>
          <w:szCs w:val="20"/>
        </w:rPr>
        <w:t>Die Aufteilung der Versorgung auf verschiedene Regale</w:t>
      </w:r>
      <w:r w:rsidR="00A8165E">
        <w:rPr>
          <w:rFonts w:ascii="Arial" w:hAnsi="Arial" w:cs="Arial"/>
          <w:sz w:val="20"/>
          <w:szCs w:val="20"/>
        </w:rPr>
        <w:t xml:space="preserve"> oder Regalebenen erfolgt ohne Aufwand über steckbare Abzweigdosen. </w:t>
      </w:r>
    </w:p>
    <w:p w:rsidR="000016F1" w:rsidRDefault="000016F1" w:rsidP="00CC06A4">
      <w:pPr>
        <w:spacing w:line="360" w:lineRule="auto"/>
        <w:ind w:right="-2128"/>
        <w:jc w:val="both"/>
        <w:rPr>
          <w:rFonts w:ascii="Arial" w:hAnsi="Arial" w:cs="Arial"/>
          <w:sz w:val="20"/>
          <w:szCs w:val="20"/>
        </w:rPr>
      </w:pPr>
    </w:p>
    <w:p w:rsidR="000016F1" w:rsidRDefault="000016F1" w:rsidP="00CC06A4">
      <w:pPr>
        <w:spacing w:line="360" w:lineRule="auto"/>
        <w:ind w:right="-2128"/>
        <w:jc w:val="both"/>
        <w:rPr>
          <w:rFonts w:ascii="Arial" w:hAnsi="Arial" w:cs="Arial"/>
          <w:sz w:val="20"/>
          <w:szCs w:val="20"/>
        </w:rPr>
      </w:pPr>
    </w:p>
    <w:p w:rsidR="000016F1" w:rsidRDefault="000016F1" w:rsidP="00CC06A4">
      <w:pPr>
        <w:spacing w:line="360" w:lineRule="auto"/>
        <w:ind w:right="-2128"/>
        <w:jc w:val="both"/>
        <w:rPr>
          <w:rFonts w:ascii="Arial" w:hAnsi="Arial" w:cs="Arial"/>
          <w:sz w:val="20"/>
          <w:szCs w:val="20"/>
        </w:rPr>
      </w:pPr>
    </w:p>
    <w:p w:rsidR="004F54C3" w:rsidRDefault="004F54C3" w:rsidP="0075238D">
      <w:pPr>
        <w:spacing w:line="360" w:lineRule="auto"/>
        <w:ind w:right="-2128"/>
        <w:jc w:val="both"/>
        <w:rPr>
          <w:rFonts w:ascii="Arial" w:hAnsi="Arial" w:cs="Arial"/>
          <w:b/>
          <w:sz w:val="20"/>
          <w:szCs w:val="20"/>
        </w:rPr>
      </w:pPr>
    </w:p>
    <w:p w:rsidR="004F54C3" w:rsidRDefault="004F54C3" w:rsidP="0075238D">
      <w:pPr>
        <w:spacing w:line="360" w:lineRule="auto"/>
        <w:ind w:right="-2128"/>
        <w:jc w:val="both"/>
        <w:rPr>
          <w:rFonts w:ascii="Arial" w:hAnsi="Arial" w:cs="Arial"/>
          <w:b/>
          <w:sz w:val="20"/>
          <w:szCs w:val="20"/>
        </w:rPr>
      </w:pPr>
    </w:p>
    <w:p w:rsidR="0075238D" w:rsidRPr="00EE6024" w:rsidRDefault="00BB5DB3" w:rsidP="0075238D">
      <w:pPr>
        <w:spacing w:line="360" w:lineRule="auto"/>
        <w:ind w:right="-2128"/>
        <w:jc w:val="both"/>
        <w:rPr>
          <w:rFonts w:ascii="Arial" w:hAnsi="Arial" w:cs="Arial"/>
          <w:b/>
          <w:sz w:val="20"/>
          <w:szCs w:val="20"/>
        </w:rPr>
      </w:pPr>
      <w:r>
        <w:rPr>
          <w:rFonts w:ascii="Arial" w:hAnsi="Arial" w:cs="Arial"/>
          <w:b/>
          <w:sz w:val="20"/>
          <w:szCs w:val="20"/>
        </w:rPr>
        <w:lastRenderedPageBreak/>
        <w:t>W</w:t>
      </w:r>
      <w:r w:rsidR="0075238D" w:rsidRPr="00EE6024">
        <w:rPr>
          <w:rFonts w:ascii="Arial" w:hAnsi="Arial" w:cs="Arial"/>
          <w:b/>
          <w:sz w:val="20"/>
          <w:szCs w:val="20"/>
        </w:rPr>
        <w:t xml:space="preserve">ieland auf der </w:t>
      </w:r>
      <w:proofErr w:type="spellStart"/>
      <w:r w:rsidR="0075238D" w:rsidRPr="00EE6024">
        <w:rPr>
          <w:rFonts w:ascii="Arial" w:hAnsi="Arial" w:cs="Arial"/>
          <w:b/>
          <w:sz w:val="20"/>
          <w:szCs w:val="20"/>
        </w:rPr>
        <w:t>EuroShop</w:t>
      </w:r>
      <w:proofErr w:type="spellEnd"/>
      <w:r w:rsidR="0075238D" w:rsidRPr="00EE6024">
        <w:rPr>
          <w:rFonts w:ascii="Arial" w:hAnsi="Arial" w:cs="Arial"/>
          <w:b/>
          <w:sz w:val="20"/>
          <w:szCs w:val="20"/>
        </w:rPr>
        <w:t xml:space="preserve"> </w:t>
      </w:r>
      <w:r w:rsidR="005F46A8">
        <w:rPr>
          <w:rFonts w:ascii="Arial" w:hAnsi="Arial" w:cs="Arial"/>
          <w:b/>
          <w:sz w:val="20"/>
          <w:szCs w:val="20"/>
        </w:rPr>
        <w:t>in Düsseldorf</w:t>
      </w:r>
    </w:p>
    <w:p w:rsidR="0075238D" w:rsidRPr="00A27419" w:rsidRDefault="0075238D" w:rsidP="0075238D">
      <w:pPr>
        <w:spacing w:line="360" w:lineRule="auto"/>
        <w:ind w:right="-2128"/>
        <w:jc w:val="both"/>
        <w:rPr>
          <w:rFonts w:ascii="Arial" w:hAnsi="Arial" w:cs="Arial"/>
          <w:b/>
          <w:i/>
          <w:color w:val="FF0000"/>
          <w:sz w:val="20"/>
          <w:szCs w:val="20"/>
        </w:rPr>
      </w:pPr>
      <w:r>
        <w:rPr>
          <w:rFonts w:ascii="Arial" w:hAnsi="Arial" w:cs="Arial"/>
          <w:sz w:val="20"/>
          <w:szCs w:val="20"/>
        </w:rPr>
        <w:t xml:space="preserve">Ganz praktisch erleben Sie diese und viele andere maßgeschneiderte Lösungen von Wieland </w:t>
      </w:r>
      <w:proofErr w:type="spellStart"/>
      <w:r>
        <w:rPr>
          <w:rFonts w:ascii="Arial" w:hAnsi="Arial" w:cs="Arial"/>
          <w:sz w:val="20"/>
          <w:szCs w:val="20"/>
        </w:rPr>
        <w:t>Electric</w:t>
      </w:r>
      <w:proofErr w:type="spellEnd"/>
      <w:r>
        <w:rPr>
          <w:rFonts w:ascii="Arial" w:hAnsi="Arial" w:cs="Arial"/>
          <w:sz w:val="20"/>
          <w:szCs w:val="20"/>
        </w:rPr>
        <w:t xml:space="preserve"> </w:t>
      </w:r>
      <w:r w:rsidR="005F46A8">
        <w:rPr>
          <w:rFonts w:ascii="Arial" w:hAnsi="Arial" w:cs="Arial"/>
          <w:sz w:val="20"/>
          <w:szCs w:val="20"/>
        </w:rPr>
        <w:t xml:space="preserve">für den Handel </w:t>
      </w:r>
      <w:r>
        <w:rPr>
          <w:rFonts w:ascii="Arial" w:hAnsi="Arial" w:cs="Arial"/>
          <w:sz w:val="20"/>
          <w:szCs w:val="20"/>
        </w:rPr>
        <w:t xml:space="preserve">auf der </w:t>
      </w:r>
      <w:proofErr w:type="spellStart"/>
      <w:r w:rsidRPr="00EE6024">
        <w:rPr>
          <w:rFonts w:ascii="Arial" w:hAnsi="Arial" w:cs="Arial"/>
          <w:sz w:val="20"/>
          <w:szCs w:val="20"/>
        </w:rPr>
        <w:t>EuroShop</w:t>
      </w:r>
      <w:proofErr w:type="spellEnd"/>
      <w:r w:rsidRPr="00EE6024">
        <w:rPr>
          <w:rFonts w:ascii="Arial" w:hAnsi="Arial" w:cs="Arial"/>
          <w:sz w:val="20"/>
          <w:szCs w:val="20"/>
        </w:rPr>
        <w:t xml:space="preserve"> vom 16. </w:t>
      </w:r>
      <w:r>
        <w:rPr>
          <w:rFonts w:ascii="Arial" w:hAnsi="Arial" w:cs="Arial"/>
          <w:sz w:val="20"/>
          <w:szCs w:val="20"/>
        </w:rPr>
        <w:t>bis</w:t>
      </w:r>
      <w:r w:rsidRPr="00EE6024">
        <w:rPr>
          <w:rFonts w:ascii="Arial" w:hAnsi="Arial" w:cs="Arial"/>
          <w:sz w:val="20"/>
          <w:szCs w:val="20"/>
        </w:rPr>
        <w:t xml:space="preserve"> 20. </w:t>
      </w:r>
      <w:r w:rsidRPr="00D53A21">
        <w:rPr>
          <w:rFonts w:ascii="Arial" w:hAnsi="Arial" w:cs="Arial"/>
          <w:sz w:val="20"/>
          <w:szCs w:val="20"/>
        </w:rPr>
        <w:t xml:space="preserve">Februar (Halle 9, Stand B 44) </w:t>
      </w:r>
      <w:r w:rsidRPr="00EE6024">
        <w:rPr>
          <w:rFonts w:ascii="Arial" w:hAnsi="Arial" w:cs="Arial"/>
          <w:sz w:val="20"/>
          <w:szCs w:val="20"/>
        </w:rPr>
        <w:t>in Düsseldorf</w:t>
      </w:r>
      <w:r>
        <w:rPr>
          <w:rFonts w:ascii="Arial" w:hAnsi="Arial" w:cs="Arial"/>
          <w:sz w:val="20"/>
          <w:szCs w:val="20"/>
        </w:rPr>
        <w:t>.</w:t>
      </w:r>
    </w:p>
    <w:p w:rsidR="0075238D" w:rsidRDefault="005A017C" w:rsidP="005A017C">
      <w:pPr>
        <w:rPr>
          <w:rFonts w:ascii="Arial" w:hAnsi="Arial" w:cs="Arial"/>
          <w:b/>
          <w:sz w:val="20"/>
          <w:szCs w:val="20"/>
        </w:rPr>
      </w:pPr>
      <w:r>
        <w:rPr>
          <w:rFonts w:ascii="Arial" w:hAnsi="Arial" w:cs="Arial"/>
          <w:b/>
          <w:sz w:val="20"/>
          <w:szCs w:val="20"/>
        </w:rPr>
        <w:br w:type="page"/>
      </w:r>
    </w:p>
    <w:p w:rsidR="00BB6CA4" w:rsidRPr="005A017C" w:rsidRDefault="00BB6CA4" w:rsidP="005A017C">
      <w:pPr>
        <w:rPr>
          <w:rFonts w:ascii="Arial" w:hAnsi="Arial" w:cs="Arial"/>
          <w:b/>
          <w:sz w:val="20"/>
          <w:szCs w:val="20"/>
        </w:rPr>
      </w:pPr>
      <w:r w:rsidRPr="00C84728">
        <w:rPr>
          <w:rFonts w:ascii="Arial" w:hAnsi="Arial" w:cs="Arial"/>
          <w:b/>
          <w:sz w:val="20"/>
          <w:szCs w:val="20"/>
        </w:rPr>
        <w:lastRenderedPageBreak/>
        <w:t>BILDMATERIAL</w:t>
      </w:r>
    </w:p>
    <w:p w:rsidR="00BB6CA4" w:rsidRPr="009C5D7B" w:rsidRDefault="00BB6CA4" w:rsidP="00BB6CA4">
      <w:pPr>
        <w:ind w:right="-2128"/>
        <w:jc w:val="both"/>
        <w:rPr>
          <w:rFonts w:ascii="Calibri" w:hAnsi="Calibri" w:cs="Arial"/>
          <w:i/>
          <w:color w:val="4BA02D"/>
          <w:sz w:val="16"/>
          <w:szCs w:val="16"/>
        </w:rPr>
      </w:pPr>
    </w:p>
    <w:p w:rsidR="0025714C" w:rsidRPr="0025714C" w:rsidRDefault="0025714C" w:rsidP="0025714C">
      <w:pPr>
        <w:spacing w:line="360" w:lineRule="auto"/>
        <w:ind w:right="-2128"/>
        <w:jc w:val="both"/>
        <w:rPr>
          <w:rFonts w:ascii="Arial" w:hAnsi="Arial" w:cs="Arial"/>
          <w:sz w:val="18"/>
          <w:szCs w:val="20"/>
        </w:rPr>
      </w:pPr>
    </w:p>
    <w:p w:rsidR="008E3101" w:rsidRDefault="00AE6005" w:rsidP="008E3101">
      <w:pPr>
        <w:spacing w:line="360" w:lineRule="auto"/>
        <w:ind w:right="-2128"/>
        <w:rPr>
          <w:rFonts w:ascii="Arial" w:hAnsi="Arial" w:cs="Arial"/>
          <w:b/>
          <w:sz w:val="22"/>
          <w:szCs w:val="22"/>
        </w:rPr>
      </w:pPr>
      <w:r>
        <w:rPr>
          <w:rFonts w:ascii="Arial" w:hAnsi="Arial" w:cs="Arial"/>
          <w:b/>
          <w:noProof/>
          <w:sz w:val="22"/>
          <w:szCs w:val="22"/>
        </w:rPr>
        <w:drawing>
          <wp:inline distT="0" distB="0" distL="0" distR="0">
            <wp:extent cx="4499610" cy="31889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ikation_Shop_Regalversorgung.jpg"/>
                    <pic:cNvPicPr/>
                  </pic:nvPicPr>
                  <pic:blipFill>
                    <a:blip r:embed="rId8">
                      <a:extLst>
                        <a:ext uri="{28A0092B-C50C-407E-A947-70E740481C1C}">
                          <a14:useLocalDpi xmlns:a14="http://schemas.microsoft.com/office/drawing/2010/main" val="0"/>
                        </a:ext>
                      </a:extLst>
                    </a:blip>
                    <a:stretch>
                      <a:fillRect/>
                    </a:stretch>
                  </pic:blipFill>
                  <pic:spPr>
                    <a:xfrm>
                      <a:off x="0" y="0"/>
                      <a:ext cx="4499610" cy="3188970"/>
                    </a:xfrm>
                    <a:prstGeom prst="rect">
                      <a:avLst/>
                    </a:prstGeom>
                  </pic:spPr>
                </pic:pic>
              </a:graphicData>
            </a:graphic>
          </wp:inline>
        </w:drawing>
      </w:r>
    </w:p>
    <w:p w:rsidR="00EE6024" w:rsidRPr="0099211F" w:rsidRDefault="00AE6005" w:rsidP="008E3101">
      <w:pPr>
        <w:spacing w:line="360" w:lineRule="auto"/>
        <w:ind w:right="-2128"/>
        <w:rPr>
          <w:rFonts w:ascii="Arial" w:hAnsi="Arial" w:cs="Arial"/>
          <w:sz w:val="22"/>
          <w:szCs w:val="22"/>
        </w:rPr>
      </w:pPr>
      <w:bookmarkStart w:id="0" w:name="_GoBack"/>
      <w:r w:rsidRPr="0099211F">
        <w:rPr>
          <w:rFonts w:ascii="Arial" w:hAnsi="Arial" w:cs="Arial"/>
          <w:sz w:val="22"/>
          <w:szCs w:val="22"/>
        </w:rPr>
        <w:t>Applikationsbeispiel Regalversorgung</w:t>
      </w:r>
    </w:p>
    <w:bookmarkEnd w:id="0"/>
    <w:p w:rsidR="00AE6005" w:rsidRDefault="00AE600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9C41D5" w:rsidRDefault="009C41D5" w:rsidP="008E3101">
      <w:pPr>
        <w:spacing w:line="360" w:lineRule="auto"/>
        <w:ind w:right="-2128"/>
        <w:rPr>
          <w:rFonts w:ascii="Arial" w:hAnsi="Arial" w:cs="Arial"/>
          <w:b/>
          <w:sz w:val="22"/>
          <w:szCs w:val="22"/>
        </w:rPr>
      </w:pPr>
    </w:p>
    <w:p w:rsidR="008E3101" w:rsidRPr="008E3101" w:rsidRDefault="008E3101" w:rsidP="008E3101">
      <w:pPr>
        <w:spacing w:line="360" w:lineRule="auto"/>
        <w:ind w:right="-2128"/>
        <w:rPr>
          <w:rFonts w:ascii="Arial" w:hAnsi="Arial" w:cs="Arial"/>
          <w:b/>
          <w:sz w:val="20"/>
          <w:szCs w:val="20"/>
        </w:rPr>
      </w:pPr>
      <w:r w:rsidRPr="008E3101">
        <w:rPr>
          <w:rFonts w:ascii="Arial" w:hAnsi="Arial" w:cs="Arial"/>
          <w:b/>
          <w:sz w:val="20"/>
          <w:szCs w:val="20"/>
        </w:rPr>
        <w:lastRenderedPageBreak/>
        <w:t>ÜBER WIELAND ELECTRIC</w:t>
      </w:r>
    </w:p>
    <w:p w:rsidR="008E3101" w:rsidRDefault="008E3101"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1910 in Bamberg gegründet, ist Erfinder der sicheren elektrischen Verbindungstechnik. Das Familienunternehmen ist heute einer der führenden Anbieter für Sicherheits- und Automatisierungstechnik und seit über 30 Jahren Weltmarktführer im Bereich der steckbaren Elektroinstallation für Gebäudetechnik. </w:t>
      </w:r>
    </w:p>
    <w:p w:rsidR="00C46ABB" w:rsidRPr="009C5D7B" w:rsidRDefault="00C46ABB"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steht Kunden weltweit vor Ort als kompetenter Servicepartner und Lösungsanbieter zur Seite. Möglich ist dies mit rund 1.600 Mitarbeitern und Tochtergesellschaften sowie Vertriebsorganisationen in über 70 Ländern. Neben der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GmbH gehört seit 1998 die STOCKO </w:t>
      </w:r>
      <w:proofErr w:type="spellStart"/>
      <w:r w:rsidRPr="009C5D7B">
        <w:rPr>
          <w:rFonts w:ascii="Arial" w:hAnsi="Arial" w:cs="Arial"/>
          <w:sz w:val="20"/>
          <w:szCs w:val="20"/>
        </w:rPr>
        <w:t>Contact</w:t>
      </w:r>
      <w:proofErr w:type="spellEnd"/>
      <w:r w:rsidRPr="009C5D7B">
        <w:rPr>
          <w:rFonts w:ascii="Arial" w:hAnsi="Arial" w:cs="Arial"/>
          <w:sz w:val="20"/>
          <w:szCs w:val="20"/>
        </w:rPr>
        <w:t xml:space="preserve"> GmbH &amp; Co. KG zur Wieland-Holding. </w:t>
      </w:r>
    </w:p>
    <w:p w:rsidR="00C46ABB" w:rsidRPr="009C5D7B" w:rsidRDefault="00C46ABB"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Zu den Kernbranchen des Unternehmens zählen Maschinenbau, Windkraft sowie Gebäude- und Lichttechnik. Das breite Portfolio umfasst Komponenten, Produkte und Lösungen für die Elektroinstallation, Verbindungstechnik, Energieverteilung, Sicherheitstechnik und den Schaltschrank. Darüber hinaus bietet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ein umfangreiches Dienstleistungs- und Schulungsprogramm. Mit branchenübergreifender Erfahrung, großer Produktvielfalt und zahlreichen Serviceangeboten entwickelte sich das Unternehmen in den vergangenen Jahren konsequent vom Komponenten- zum Lösungsanbieter. </w:t>
      </w:r>
    </w:p>
    <w:p w:rsidR="00C46ABB" w:rsidRDefault="00C04E7C" w:rsidP="00C04E7C">
      <w:pPr>
        <w:tabs>
          <w:tab w:val="left" w:pos="3360"/>
        </w:tabs>
        <w:spacing w:line="360" w:lineRule="auto"/>
        <w:ind w:right="-2128"/>
        <w:rPr>
          <w:rStyle w:val="HintergrundZchnZchn"/>
          <w:rFonts w:eastAsia="MS Mincho" w:cs="Arial"/>
          <w:sz w:val="18"/>
          <w:szCs w:val="20"/>
        </w:rPr>
      </w:pPr>
      <w:r>
        <w:rPr>
          <w:rStyle w:val="HintergrundZchnZchn"/>
          <w:rFonts w:eastAsia="MS Mincho" w:cs="Arial"/>
          <w:sz w:val="18"/>
          <w:szCs w:val="20"/>
        </w:rPr>
        <w:tab/>
      </w:r>
    </w:p>
    <w:p w:rsidR="00C46ABB" w:rsidRPr="0017749B" w:rsidRDefault="00C46ABB" w:rsidP="00C46ABB">
      <w:pPr>
        <w:pStyle w:val="Textkrper21"/>
        <w:spacing w:before="60"/>
        <w:ind w:right="-2128"/>
        <w:rPr>
          <w:rStyle w:val="HintergrundZchnZchn"/>
          <w:rFonts w:cs="Arial"/>
        </w:rPr>
      </w:pPr>
    </w:p>
    <w:p w:rsidR="00C46ABB" w:rsidRPr="00C04E7C" w:rsidRDefault="009C5D7B" w:rsidP="00C46ABB">
      <w:pPr>
        <w:spacing w:line="360" w:lineRule="auto"/>
        <w:ind w:right="-2128"/>
        <w:rPr>
          <w:rFonts w:ascii="Arial" w:hAnsi="Arial" w:cs="Arial"/>
          <w:b/>
          <w:sz w:val="20"/>
          <w:szCs w:val="20"/>
        </w:rPr>
      </w:pPr>
      <w:r w:rsidRPr="00C04E7C">
        <w:rPr>
          <w:rFonts w:ascii="Arial" w:hAnsi="Arial" w:cs="Arial"/>
          <w:b/>
          <w:sz w:val="20"/>
          <w:szCs w:val="20"/>
        </w:rPr>
        <w:t>I</w:t>
      </w:r>
      <w:r w:rsidR="00C04E7C" w:rsidRPr="00C04E7C">
        <w:rPr>
          <w:rFonts w:ascii="Arial" w:hAnsi="Arial" w:cs="Arial"/>
          <w:b/>
          <w:sz w:val="20"/>
          <w:szCs w:val="20"/>
        </w:rPr>
        <w:t>HR PRESSEKONTAKT</w:t>
      </w:r>
    </w:p>
    <w:p w:rsidR="00AC535A" w:rsidRPr="00AC535A" w:rsidRDefault="008E3101" w:rsidP="00AC535A">
      <w:pPr>
        <w:spacing w:line="360" w:lineRule="auto"/>
        <w:ind w:right="-2128"/>
        <w:rPr>
          <w:rFonts w:ascii="Arial" w:hAnsi="Arial" w:cs="Arial"/>
          <w:sz w:val="20"/>
          <w:szCs w:val="20"/>
        </w:rPr>
      </w:pPr>
      <w:r>
        <w:rPr>
          <w:rFonts w:ascii="Arial" w:hAnsi="Arial" w:cs="Arial"/>
          <w:sz w:val="20"/>
          <w:szCs w:val="20"/>
        </w:rPr>
        <w:br/>
      </w:r>
      <w:r w:rsidR="00AC535A" w:rsidRPr="00AC535A">
        <w:rPr>
          <w:rFonts w:ascii="Arial" w:hAnsi="Arial" w:cs="Arial"/>
          <w:sz w:val="20"/>
          <w:szCs w:val="20"/>
        </w:rPr>
        <w:t xml:space="preserve">WIELAND ELECTRIC GMBH </w:t>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t xml:space="preserve">Sabine </w:t>
      </w:r>
      <w:proofErr w:type="spellStart"/>
      <w:r w:rsidR="00AC535A" w:rsidRPr="00AC535A">
        <w:rPr>
          <w:rFonts w:ascii="Arial" w:hAnsi="Arial" w:cs="Arial"/>
          <w:sz w:val="20"/>
          <w:szCs w:val="20"/>
        </w:rPr>
        <w:t>Eyler</w:t>
      </w:r>
      <w:proofErr w:type="spellEnd"/>
    </w:p>
    <w:p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9" w:history="1">
        <w:r w:rsidRPr="00F8073D">
          <w:rPr>
            <w:rStyle w:val="Hyperlink"/>
            <w:rFonts w:ascii="Arial" w:hAnsi="Arial" w:cs="Arial"/>
            <w:sz w:val="20"/>
            <w:szCs w:val="20"/>
            <w:lang w:val="en-GB"/>
          </w:rPr>
          <w:t>info@sabine-eyler.de</w:t>
        </w:r>
      </w:hyperlink>
      <w:r>
        <w:rPr>
          <w:rFonts w:ascii="Arial" w:hAnsi="Arial" w:cs="Arial"/>
          <w:sz w:val="20"/>
          <w:szCs w:val="20"/>
          <w:lang w:val="en-GB"/>
        </w:rPr>
        <w:t xml:space="preserve"> </w:t>
      </w:r>
    </w:p>
    <w:p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87FA3">
        <w:rPr>
          <w:rFonts w:ascii="Arial" w:hAnsi="Arial" w:cs="Arial"/>
          <w:sz w:val="20"/>
          <w:szCs w:val="20"/>
        </w:rPr>
        <w:t>Telefon: 0049 9285 961869</w:t>
      </w:r>
      <w:r w:rsidRPr="00487FA3">
        <w:rPr>
          <w:rFonts w:ascii="Arial" w:hAnsi="Arial" w:cs="Arial"/>
          <w:color w:val="0000FF"/>
          <w:sz w:val="20"/>
          <w:szCs w:val="20"/>
          <w:u w:val="single"/>
        </w:rPr>
        <w:t xml:space="preserve"> </w:t>
      </w:r>
    </w:p>
    <w:p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10" w:history="1">
        <w:r w:rsidRPr="00F8073D">
          <w:rPr>
            <w:rStyle w:val="Hyperlink"/>
            <w:rFonts w:ascii="Arial" w:hAnsi="Arial" w:cs="Arial"/>
            <w:sz w:val="20"/>
            <w:szCs w:val="20"/>
          </w:rPr>
          <w:t>communications@wieland-electric.com</w:t>
        </w:r>
      </w:hyperlink>
    </w:p>
    <w:p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1" w:history="1">
        <w:r w:rsidRPr="00F8073D">
          <w:rPr>
            <w:rStyle w:val="Hyperlink"/>
            <w:rFonts w:ascii="Arial" w:hAnsi="Arial" w:cs="Arial"/>
            <w:sz w:val="20"/>
            <w:szCs w:val="20"/>
          </w:rPr>
          <w:t>www.wieland-electric.de</w:t>
        </w:r>
      </w:hyperlink>
    </w:p>
    <w:sectPr w:rsidR="004704FB" w:rsidRPr="0017749B"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B85" w:rsidRDefault="00711B85" w:rsidP="00597742">
      <w:r>
        <w:separator/>
      </w:r>
    </w:p>
  </w:endnote>
  <w:endnote w:type="continuationSeparator" w:id="0">
    <w:p w:rsidR="00711B85" w:rsidRDefault="00711B85"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PRESSE INFORMATION WIELAND EUROSHOP</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2019-</w:t>
    </w:r>
    <w:r>
      <w:rPr>
        <w:rFonts w:ascii="Calibri" w:eastAsia="MS Gothic" w:hAnsi="Calibri" w:cs="Arial"/>
        <w:bCs/>
        <w:sz w:val="16"/>
        <w:szCs w:val="16"/>
      </w:rPr>
      <w:t>11</w:t>
    </w:r>
    <w:r w:rsidR="0052673B">
      <w:rPr>
        <w:rFonts w:ascii="Calibri" w:eastAsia="MS Gothic" w:hAnsi="Calibri" w:cs="Arial"/>
        <w:bCs/>
        <w:sz w:val="16"/>
        <w:szCs w:val="16"/>
      </w:rPr>
      <w:t>-</w:t>
    </w:r>
    <w:r w:rsidR="00EE6024">
      <w:rPr>
        <w:rFonts w:ascii="Calibri" w:eastAsia="MS Gothic" w:hAnsi="Calibri" w:cs="Arial"/>
        <w:bCs/>
        <w:sz w:val="16"/>
        <w:szCs w:val="16"/>
      </w:rPr>
      <w:t>2</w:t>
    </w:r>
    <w:r>
      <w:rPr>
        <w:rFonts w:ascii="Calibri" w:eastAsia="MS Gothic" w:hAnsi="Calibri" w:cs="Arial"/>
        <w:bCs/>
        <w:sz w:val="16"/>
        <w:szCs w:val="16"/>
      </w:rPr>
      <w:t>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99211F">
      <w:rPr>
        <w:rFonts w:ascii="Calibri" w:eastAsia="Arial Unicode MS" w:hAnsi="Calibri" w:cs="Arial Unicode MS"/>
        <w:noProof/>
        <w:sz w:val="16"/>
        <w:szCs w:val="16"/>
      </w:rPr>
      <w:t>4</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99211F">
      <w:rPr>
        <w:rFonts w:ascii="Calibri" w:eastAsia="Arial Unicode MS" w:hAnsi="Calibri" w:cs="Arial Unicode MS"/>
        <w:noProof/>
        <w:sz w:val="16"/>
        <w:szCs w:val="16"/>
      </w:rPr>
      <w:t>4</w:t>
    </w:r>
    <w:r w:rsidR="00BC2461" w:rsidRPr="004704FB">
      <w:rPr>
        <w:rFonts w:ascii="Calibri" w:eastAsia="Arial Unicode MS" w:hAnsi="Calibri" w:cs="Arial Unicode MS"/>
        <w:sz w:val="16"/>
        <w:szCs w:val="16"/>
      </w:rPr>
      <w:fldChar w:fldCharType="end"/>
    </w:r>
  </w:p>
  <w:p w:rsidR="00BC2461" w:rsidRPr="004704FB" w:rsidRDefault="00BC2461" w:rsidP="001D7296">
    <w:pPr>
      <w:pStyle w:val="Fuzeile"/>
    </w:pPr>
  </w:p>
  <w:p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8F4644"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6B3CE1">
      <w:rPr>
        <w:rFonts w:ascii="Calibri" w:eastAsia="MS Gothic" w:hAnsi="Calibri" w:cs="Arial"/>
        <w:bCs/>
        <w:sz w:val="16"/>
        <w:szCs w:val="16"/>
      </w:rPr>
      <w:t>EUROSHOP</w:t>
    </w:r>
    <w:r>
      <w:rPr>
        <w:rFonts w:ascii="Calibri" w:eastAsia="MS Gothic" w:hAnsi="Calibri" w:cs="Arial"/>
        <w:bCs/>
        <w:sz w:val="16"/>
        <w:szCs w:val="16"/>
      </w:rPr>
      <w:t xml:space="preserve"> </w:t>
    </w:r>
    <w:r w:rsidR="00BC2461" w:rsidRPr="004704FB">
      <w:rPr>
        <w:rFonts w:ascii="Calibri" w:eastAsia="MS Gothic" w:hAnsi="Calibri" w:cs="Arial"/>
        <w:bCs/>
        <w:sz w:val="16"/>
        <w:szCs w:val="16"/>
      </w:rPr>
      <w:t xml:space="preserve"> </w:t>
    </w:r>
    <w:r w:rsidR="00BC2461">
      <w:rPr>
        <w:rFonts w:ascii="Calibri" w:eastAsia="MS Gothic" w:hAnsi="Calibri" w:cs="Arial"/>
        <w:bCs/>
        <w:sz w:val="16"/>
        <w:szCs w:val="16"/>
      </w:rPr>
      <w:t>2019-</w:t>
    </w:r>
    <w:r w:rsidR="006B3CE1">
      <w:rPr>
        <w:rFonts w:ascii="Calibri" w:eastAsia="MS Gothic" w:hAnsi="Calibri" w:cs="Arial"/>
        <w:bCs/>
        <w:sz w:val="16"/>
        <w:szCs w:val="16"/>
      </w:rPr>
      <w:t>11</w:t>
    </w:r>
    <w:r w:rsidR="00BC2461">
      <w:rPr>
        <w:rFonts w:ascii="Calibri" w:eastAsia="MS Gothic" w:hAnsi="Calibri" w:cs="Arial"/>
        <w:bCs/>
        <w:sz w:val="16"/>
        <w:szCs w:val="16"/>
      </w:rPr>
      <w:t>-</w:t>
    </w:r>
    <w:r w:rsidR="00EE6024">
      <w:rPr>
        <w:rFonts w:ascii="Calibri" w:eastAsia="MS Gothic" w:hAnsi="Calibri" w:cs="Arial"/>
        <w:bCs/>
        <w:sz w:val="16"/>
        <w:szCs w:val="16"/>
      </w:rPr>
      <w:t>22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99211F">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99211F">
      <w:rPr>
        <w:rFonts w:ascii="Calibri" w:eastAsia="Arial Unicode MS" w:hAnsi="Calibri" w:cs="Arial Unicode MS"/>
        <w:noProof/>
        <w:sz w:val="16"/>
        <w:szCs w:val="16"/>
      </w:rPr>
      <w:t>4</w:t>
    </w:r>
    <w:r w:rsidR="00BC2461" w:rsidRPr="004704FB">
      <w:rPr>
        <w:rFonts w:ascii="Calibri" w:eastAsia="Arial Unicode MS" w:hAnsi="Calibri" w:cs="Arial Unicode MS"/>
        <w:sz w:val="16"/>
        <w:szCs w:val="16"/>
      </w:rPr>
      <w:fldChar w:fldCharType="end"/>
    </w:r>
  </w:p>
  <w:p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B85" w:rsidRDefault="00711B85" w:rsidP="00597742">
      <w:r>
        <w:separator/>
      </w:r>
    </w:p>
  </w:footnote>
  <w:footnote w:type="continuationSeparator" w:id="0">
    <w:p w:rsidR="00711B85" w:rsidRDefault="00711B85"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16807"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711B8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16F1"/>
    <w:rsid w:val="00005507"/>
    <w:rsid w:val="00014473"/>
    <w:rsid w:val="00017574"/>
    <w:rsid w:val="0003185B"/>
    <w:rsid w:val="00053781"/>
    <w:rsid w:val="000653B1"/>
    <w:rsid w:val="00066D34"/>
    <w:rsid w:val="00077912"/>
    <w:rsid w:val="000834AC"/>
    <w:rsid w:val="00094207"/>
    <w:rsid w:val="000C549B"/>
    <w:rsid w:val="000E4917"/>
    <w:rsid w:val="000F3C79"/>
    <w:rsid w:val="000F6FD2"/>
    <w:rsid w:val="00110BDF"/>
    <w:rsid w:val="001350D6"/>
    <w:rsid w:val="00144097"/>
    <w:rsid w:val="00165C8A"/>
    <w:rsid w:val="00167B07"/>
    <w:rsid w:val="0017749B"/>
    <w:rsid w:val="00182BEB"/>
    <w:rsid w:val="00195FAD"/>
    <w:rsid w:val="001B6739"/>
    <w:rsid w:val="001D6020"/>
    <w:rsid w:val="001D7296"/>
    <w:rsid w:val="001E4CC4"/>
    <w:rsid w:val="002171AE"/>
    <w:rsid w:val="0025714C"/>
    <w:rsid w:val="0026264D"/>
    <w:rsid w:val="00280605"/>
    <w:rsid w:val="00287277"/>
    <w:rsid w:val="00293470"/>
    <w:rsid w:val="002A31BB"/>
    <w:rsid w:val="002A646C"/>
    <w:rsid w:val="002A7651"/>
    <w:rsid w:val="002D205C"/>
    <w:rsid w:val="002F1D53"/>
    <w:rsid w:val="002F2BF4"/>
    <w:rsid w:val="002F6FBA"/>
    <w:rsid w:val="00307D0D"/>
    <w:rsid w:val="00316425"/>
    <w:rsid w:val="00316807"/>
    <w:rsid w:val="003212BA"/>
    <w:rsid w:val="003279A6"/>
    <w:rsid w:val="00344AB5"/>
    <w:rsid w:val="00350049"/>
    <w:rsid w:val="00352CDE"/>
    <w:rsid w:val="00381FFB"/>
    <w:rsid w:val="003A3B44"/>
    <w:rsid w:val="003E6470"/>
    <w:rsid w:val="003F15AA"/>
    <w:rsid w:val="00404097"/>
    <w:rsid w:val="0041060A"/>
    <w:rsid w:val="00411012"/>
    <w:rsid w:val="004216F6"/>
    <w:rsid w:val="00437D55"/>
    <w:rsid w:val="004449D2"/>
    <w:rsid w:val="00467AA6"/>
    <w:rsid w:val="004704FB"/>
    <w:rsid w:val="004840FD"/>
    <w:rsid w:val="00486E1A"/>
    <w:rsid w:val="004B12BF"/>
    <w:rsid w:val="004C00BF"/>
    <w:rsid w:val="004F54C3"/>
    <w:rsid w:val="0052673B"/>
    <w:rsid w:val="005267E4"/>
    <w:rsid w:val="00530B2E"/>
    <w:rsid w:val="00547094"/>
    <w:rsid w:val="0056204B"/>
    <w:rsid w:val="00587F13"/>
    <w:rsid w:val="00597742"/>
    <w:rsid w:val="005A017C"/>
    <w:rsid w:val="005A2312"/>
    <w:rsid w:val="005E211F"/>
    <w:rsid w:val="005F29F3"/>
    <w:rsid w:val="005F46A8"/>
    <w:rsid w:val="005F516A"/>
    <w:rsid w:val="006415F7"/>
    <w:rsid w:val="00654F3B"/>
    <w:rsid w:val="00671713"/>
    <w:rsid w:val="00674CC0"/>
    <w:rsid w:val="00686B83"/>
    <w:rsid w:val="0069563E"/>
    <w:rsid w:val="006A36F4"/>
    <w:rsid w:val="006B3CE1"/>
    <w:rsid w:val="006B7177"/>
    <w:rsid w:val="006C6199"/>
    <w:rsid w:val="006C6C99"/>
    <w:rsid w:val="006D73D4"/>
    <w:rsid w:val="006F1EA4"/>
    <w:rsid w:val="00704253"/>
    <w:rsid w:val="00711B85"/>
    <w:rsid w:val="00734B0E"/>
    <w:rsid w:val="0073613D"/>
    <w:rsid w:val="00737D67"/>
    <w:rsid w:val="0075238D"/>
    <w:rsid w:val="007669C1"/>
    <w:rsid w:val="00783234"/>
    <w:rsid w:val="007966A4"/>
    <w:rsid w:val="007A6050"/>
    <w:rsid w:val="007A72C3"/>
    <w:rsid w:val="007B3593"/>
    <w:rsid w:val="007B4164"/>
    <w:rsid w:val="007E7316"/>
    <w:rsid w:val="007F4809"/>
    <w:rsid w:val="00801359"/>
    <w:rsid w:val="00816801"/>
    <w:rsid w:val="008238B1"/>
    <w:rsid w:val="008255BC"/>
    <w:rsid w:val="008314B1"/>
    <w:rsid w:val="00834604"/>
    <w:rsid w:val="00837CF3"/>
    <w:rsid w:val="00840786"/>
    <w:rsid w:val="00854538"/>
    <w:rsid w:val="00871714"/>
    <w:rsid w:val="00891C78"/>
    <w:rsid w:val="00892F88"/>
    <w:rsid w:val="00897506"/>
    <w:rsid w:val="008A4241"/>
    <w:rsid w:val="008A4FA6"/>
    <w:rsid w:val="008D1971"/>
    <w:rsid w:val="008E3101"/>
    <w:rsid w:val="008F4644"/>
    <w:rsid w:val="008F66B7"/>
    <w:rsid w:val="00915819"/>
    <w:rsid w:val="009272A2"/>
    <w:rsid w:val="0093634C"/>
    <w:rsid w:val="00941A08"/>
    <w:rsid w:val="009426DA"/>
    <w:rsid w:val="00963F35"/>
    <w:rsid w:val="009826A6"/>
    <w:rsid w:val="009854E8"/>
    <w:rsid w:val="0099211F"/>
    <w:rsid w:val="009A11A8"/>
    <w:rsid w:val="009B7BEB"/>
    <w:rsid w:val="009C0FCC"/>
    <w:rsid w:val="009C41D5"/>
    <w:rsid w:val="009C5D7B"/>
    <w:rsid w:val="009C6592"/>
    <w:rsid w:val="009D2F98"/>
    <w:rsid w:val="009D3CF0"/>
    <w:rsid w:val="009F127A"/>
    <w:rsid w:val="009F7DBF"/>
    <w:rsid w:val="00A04858"/>
    <w:rsid w:val="00A10B39"/>
    <w:rsid w:val="00A27419"/>
    <w:rsid w:val="00A745ED"/>
    <w:rsid w:val="00A77265"/>
    <w:rsid w:val="00A8165E"/>
    <w:rsid w:val="00A8502C"/>
    <w:rsid w:val="00A96902"/>
    <w:rsid w:val="00AA15DF"/>
    <w:rsid w:val="00AA5968"/>
    <w:rsid w:val="00AC535A"/>
    <w:rsid w:val="00AC620D"/>
    <w:rsid w:val="00AD0335"/>
    <w:rsid w:val="00AE3374"/>
    <w:rsid w:val="00AE6005"/>
    <w:rsid w:val="00AF4634"/>
    <w:rsid w:val="00B0364A"/>
    <w:rsid w:val="00B049E1"/>
    <w:rsid w:val="00B12852"/>
    <w:rsid w:val="00B37868"/>
    <w:rsid w:val="00B37A20"/>
    <w:rsid w:val="00B44162"/>
    <w:rsid w:val="00B4460E"/>
    <w:rsid w:val="00B50825"/>
    <w:rsid w:val="00B83518"/>
    <w:rsid w:val="00BA19D6"/>
    <w:rsid w:val="00BA428A"/>
    <w:rsid w:val="00BA5F5C"/>
    <w:rsid w:val="00BA76DA"/>
    <w:rsid w:val="00BB49AD"/>
    <w:rsid w:val="00BB5DB3"/>
    <w:rsid w:val="00BB631F"/>
    <w:rsid w:val="00BB6CA4"/>
    <w:rsid w:val="00BC2461"/>
    <w:rsid w:val="00BC3569"/>
    <w:rsid w:val="00BC7E0B"/>
    <w:rsid w:val="00C02B77"/>
    <w:rsid w:val="00C042DD"/>
    <w:rsid w:val="00C04E7C"/>
    <w:rsid w:val="00C46ABB"/>
    <w:rsid w:val="00C84728"/>
    <w:rsid w:val="00C8744F"/>
    <w:rsid w:val="00C952C8"/>
    <w:rsid w:val="00CB32BC"/>
    <w:rsid w:val="00CC06A4"/>
    <w:rsid w:val="00CC404F"/>
    <w:rsid w:val="00CE17BC"/>
    <w:rsid w:val="00D4324D"/>
    <w:rsid w:val="00D53A21"/>
    <w:rsid w:val="00D635D2"/>
    <w:rsid w:val="00D84EBF"/>
    <w:rsid w:val="00DA54B1"/>
    <w:rsid w:val="00E170C2"/>
    <w:rsid w:val="00E248E3"/>
    <w:rsid w:val="00E375B3"/>
    <w:rsid w:val="00EC0C44"/>
    <w:rsid w:val="00EC4335"/>
    <w:rsid w:val="00ED0C9B"/>
    <w:rsid w:val="00EE6024"/>
    <w:rsid w:val="00EE66A9"/>
    <w:rsid w:val="00F001A2"/>
    <w:rsid w:val="00F3467B"/>
    <w:rsid w:val="00F35094"/>
    <w:rsid w:val="00F35AF7"/>
    <w:rsid w:val="00F42402"/>
    <w:rsid w:val="00FA46AF"/>
    <w:rsid w:val="00FC313D"/>
    <w:rsid w:val="00FC6A42"/>
    <w:rsid w:val="00FD1130"/>
    <w:rsid w:val="00FD3C8C"/>
    <w:rsid w:val="00FE03DF"/>
    <w:rsid w:val="00FF492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6553F43F"/>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mmunications@wieland-electric.com" TargetMode="External"/><Relationship Id="rId4" Type="http://schemas.openxmlformats.org/officeDocument/2006/relationships/settings" Target="settings.xml"/><Relationship Id="rId9" Type="http://schemas.openxmlformats.org/officeDocument/2006/relationships/hyperlink" Target="mailto:info@sabine-eyler.d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CA26A-E44D-4B07-89FD-D88FD0C86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487</Words>
  <Characters>3072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3552</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6</cp:revision>
  <cp:lastPrinted>2019-08-25T16:56:00Z</cp:lastPrinted>
  <dcterms:created xsi:type="dcterms:W3CDTF">2020-01-20T10:05:00Z</dcterms:created>
  <dcterms:modified xsi:type="dcterms:W3CDTF">2020-01-20T13:21:00Z</dcterms:modified>
</cp:coreProperties>
</file>