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E38F673" w:rsidR="00801359" w:rsidRPr="00614C3C"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0C881D7" w14:textId="5430527C" w:rsidR="005F6520" w:rsidRPr="00BA2AB1" w:rsidRDefault="001E7A72" w:rsidP="003964C1">
      <w:pPr>
        <w:spacing w:line="276" w:lineRule="auto"/>
        <w:ind w:right="-2128"/>
        <w:rPr>
          <w:rFonts w:ascii="Arial" w:hAnsi="Arial" w:cs="Arial"/>
          <w:sz w:val="36"/>
          <w:szCs w:val="36"/>
        </w:rPr>
      </w:pPr>
      <w:r>
        <w:rPr>
          <w:rFonts w:ascii="Arial" w:hAnsi="Arial" w:cs="Arial"/>
          <w:sz w:val="36"/>
          <w:szCs w:val="36"/>
        </w:rPr>
        <w:t>KNOTENPUNKT FÜR DIGITALE BILDUNG</w:t>
      </w:r>
    </w:p>
    <w:p w14:paraId="48E46826" w14:textId="5494D803" w:rsidR="00066165" w:rsidRPr="00804261" w:rsidRDefault="002769BD" w:rsidP="001E7A72">
      <w:pPr>
        <w:spacing w:line="276" w:lineRule="auto"/>
        <w:ind w:right="-2128"/>
        <w:rPr>
          <w:rFonts w:ascii="Arial" w:hAnsi="Arial" w:cs="Arial"/>
          <w:color w:val="000000" w:themeColor="text1"/>
        </w:rPr>
      </w:pPr>
      <w:r>
        <w:rPr>
          <w:rFonts w:ascii="Arial" w:hAnsi="Arial" w:cs="Arial"/>
          <w:color w:val="000000" w:themeColor="text1"/>
        </w:rPr>
        <w:t xml:space="preserve">Die </w:t>
      </w:r>
      <w:r w:rsidR="001E7A72" w:rsidRPr="003964C1">
        <w:rPr>
          <w:rFonts w:ascii="Arial" w:hAnsi="Arial" w:cs="Arial"/>
          <w:color w:val="000000" w:themeColor="text1"/>
        </w:rPr>
        <w:t>gesis</w:t>
      </w:r>
      <w:r w:rsidR="001E7A72" w:rsidRPr="003964C1">
        <w:rPr>
          <w:rFonts w:ascii="Arial" w:hAnsi="Arial" w:cs="Arial"/>
          <w:color w:val="000000" w:themeColor="text1"/>
          <w:vertAlign w:val="superscript"/>
        </w:rPr>
        <w:t>®</w:t>
      </w:r>
      <w:r w:rsidR="005F6F55">
        <w:rPr>
          <w:rFonts w:ascii="Arial" w:hAnsi="Arial" w:cs="Arial"/>
          <w:color w:val="000000" w:themeColor="text1"/>
        </w:rPr>
        <w:t xml:space="preserve"> </w:t>
      </w:r>
      <w:r w:rsidR="001E7A72" w:rsidRPr="003964C1">
        <w:rPr>
          <w:rFonts w:ascii="Arial" w:hAnsi="Arial" w:cs="Arial"/>
          <w:color w:val="000000" w:themeColor="text1"/>
        </w:rPr>
        <w:t xml:space="preserve">Installationssäule </w:t>
      </w:r>
      <w:r w:rsidR="001E7A72">
        <w:rPr>
          <w:rFonts w:ascii="Arial" w:hAnsi="Arial" w:cs="Arial"/>
          <w:color w:val="000000" w:themeColor="text1"/>
        </w:rPr>
        <w:t>von Wieland Ele</w:t>
      </w:r>
      <w:r>
        <w:rPr>
          <w:rFonts w:ascii="Arial" w:hAnsi="Arial" w:cs="Arial"/>
          <w:color w:val="000000" w:themeColor="text1"/>
        </w:rPr>
        <w:t>c</w:t>
      </w:r>
      <w:r w:rsidR="001E7A72">
        <w:rPr>
          <w:rFonts w:ascii="Arial" w:hAnsi="Arial" w:cs="Arial"/>
          <w:color w:val="000000" w:themeColor="text1"/>
        </w:rPr>
        <w:t xml:space="preserve">tric versorgt digitale Klassenzimmer </w:t>
      </w:r>
      <w:r w:rsidR="00236607">
        <w:rPr>
          <w:rFonts w:ascii="Arial" w:hAnsi="Arial" w:cs="Arial"/>
          <w:color w:val="000000" w:themeColor="text1"/>
        </w:rPr>
        <w:t xml:space="preserve">dezentral </w:t>
      </w:r>
      <w:r w:rsidR="001E7A72">
        <w:rPr>
          <w:rFonts w:ascii="Arial" w:hAnsi="Arial" w:cs="Arial"/>
          <w:color w:val="000000" w:themeColor="text1"/>
        </w:rPr>
        <w:t>mit Energie und Daten</w:t>
      </w:r>
    </w:p>
    <w:p w14:paraId="3434F5EC" w14:textId="77777777" w:rsidR="00BF6162" w:rsidRDefault="00BF6162" w:rsidP="00983A37">
      <w:pPr>
        <w:spacing w:line="360" w:lineRule="auto"/>
        <w:ind w:right="-2128"/>
        <w:rPr>
          <w:rFonts w:ascii="Arial" w:hAnsi="Arial" w:cs="Arial"/>
          <w:sz w:val="20"/>
          <w:szCs w:val="20"/>
        </w:rPr>
      </w:pPr>
    </w:p>
    <w:p w14:paraId="1C57DEDA" w14:textId="52B30934" w:rsidR="00043849" w:rsidRDefault="007F11F8" w:rsidP="00562E9A">
      <w:pPr>
        <w:spacing w:line="360" w:lineRule="auto"/>
        <w:ind w:right="-2128"/>
        <w:rPr>
          <w:rFonts w:ascii="Arial" w:hAnsi="Arial" w:cs="Arial"/>
          <w:sz w:val="20"/>
          <w:szCs w:val="20"/>
        </w:rPr>
      </w:pPr>
      <w:r>
        <w:rPr>
          <w:rFonts w:ascii="Arial" w:hAnsi="Arial" w:cs="Arial"/>
          <w:sz w:val="20"/>
          <w:szCs w:val="20"/>
        </w:rPr>
        <w:t xml:space="preserve">Die </w:t>
      </w:r>
      <w:r w:rsidR="00BC4D66">
        <w:rPr>
          <w:rFonts w:ascii="Arial" w:hAnsi="Arial" w:cs="Arial"/>
          <w:sz w:val="20"/>
          <w:szCs w:val="20"/>
        </w:rPr>
        <w:t>digitale Transformation</w:t>
      </w:r>
      <w:r w:rsidR="00BF6162">
        <w:rPr>
          <w:rFonts w:ascii="Arial" w:hAnsi="Arial" w:cs="Arial"/>
          <w:sz w:val="20"/>
          <w:szCs w:val="20"/>
        </w:rPr>
        <w:t xml:space="preserve"> </w:t>
      </w:r>
      <w:r w:rsidR="00B7225A">
        <w:rPr>
          <w:rFonts w:ascii="Arial" w:hAnsi="Arial" w:cs="Arial"/>
          <w:sz w:val="20"/>
          <w:szCs w:val="20"/>
        </w:rPr>
        <w:t xml:space="preserve">hat </w:t>
      </w:r>
      <w:r w:rsidR="00BC4D66">
        <w:rPr>
          <w:rFonts w:ascii="Arial" w:hAnsi="Arial" w:cs="Arial"/>
          <w:sz w:val="20"/>
          <w:szCs w:val="20"/>
        </w:rPr>
        <w:t>im Bildungsbereich</w:t>
      </w:r>
      <w:r w:rsidR="005939F9">
        <w:rPr>
          <w:rFonts w:ascii="Arial" w:hAnsi="Arial" w:cs="Arial"/>
          <w:sz w:val="20"/>
          <w:szCs w:val="20"/>
        </w:rPr>
        <w:t xml:space="preserve"> in den vergangenen Jahren</w:t>
      </w:r>
      <w:r w:rsidR="00BC4D66">
        <w:rPr>
          <w:rFonts w:ascii="Arial" w:hAnsi="Arial" w:cs="Arial"/>
          <w:sz w:val="20"/>
          <w:szCs w:val="20"/>
        </w:rPr>
        <w:t xml:space="preserve"> </w:t>
      </w:r>
      <w:r>
        <w:rPr>
          <w:rFonts w:ascii="Arial" w:hAnsi="Arial" w:cs="Arial"/>
          <w:sz w:val="20"/>
          <w:szCs w:val="20"/>
        </w:rPr>
        <w:t xml:space="preserve">an Fahrt aufgenommen. </w:t>
      </w:r>
      <w:r w:rsidR="00BF6162" w:rsidRPr="00BF6162">
        <w:rPr>
          <w:rFonts w:ascii="Arial" w:hAnsi="Arial" w:cs="Arial"/>
          <w:sz w:val="20"/>
          <w:szCs w:val="20"/>
        </w:rPr>
        <w:t xml:space="preserve">Schulen und Bildungseinrichtungen </w:t>
      </w:r>
      <w:r w:rsidR="00BC4D66">
        <w:rPr>
          <w:rFonts w:ascii="Arial" w:hAnsi="Arial" w:cs="Arial"/>
          <w:sz w:val="20"/>
          <w:szCs w:val="20"/>
        </w:rPr>
        <w:t>stehen vor der Herausforderung, ihre</w:t>
      </w:r>
      <w:r w:rsidR="00BF6162">
        <w:rPr>
          <w:rFonts w:ascii="Arial" w:hAnsi="Arial" w:cs="Arial"/>
          <w:sz w:val="20"/>
          <w:szCs w:val="20"/>
        </w:rPr>
        <w:t xml:space="preserve"> </w:t>
      </w:r>
      <w:r w:rsidR="00BF6162" w:rsidRPr="00BF6162">
        <w:rPr>
          <w:rFonts w:ascii="Arial" w:hAnsi="Arial" w:cs="Arial"/>
          <w:sz w:val="20"/>
          <w:szCs w:val="20"/>
        </w:rPr>
        <w:t xml:space="preserve">digitalen Kapazitäten </w:t>
      </w:r>
      <w:r>
        <w:rPr>
          <w:rFonts w:ascii="Arial" w:hAnsi="Arial" w:cs="Arial"/>
          <w:sz w:val="20"/>
          <w:szCs w:val="20"/>
        </w:rPr>
        <w:t>auszubauen</w:t>
      </w:r>
      <w:r w:rsidR="005939F9">
        <w:rPr>
          <w:rFonts w:ascii="Arial" w:hAnsi="Arial" w:cs="Arial"/>
          <w:sz w:val="20"/>
          <w:szCs w:val="20"/>
        </w:rPr>
        <w:t>.</w:t>
      </w:r>
      <w:r w:rsidR="00102FB2">
        <w:rPr>
          <w:rFonts w:ascii="Arial" w:hAnsi="Arial" w:cs="Arial"/>
          <w:sz w:val="20"/>
          <w:szCs w:val="20"/>
        </w:rPr>
        <w:t xml:space="preserve"> Gleichzeitig gilt es, den steigenden Anforderungen </w:t>
      </w:r>
      <w:r w:rsidR="007A6548">
        <w:rPr>
          <w:rFonts w:ascii="Arial" w:hAnsi="Arial" w:cs="Arial"/>
          <w:sz w:val="20"/>
          <w:szCs w:val="20"/>
        </w:rPr>
        <w:t>an die</w:t>
      </w:r>
      <w:r w:rsidR="00C97490">
        <w:rPr>
          <w:rFonts w:ascii="Arial" w:hAnsi="Arial" w:cs="Arial"/>
          <w:sz w:val="20"/>
          <w:szCs w:val="20"/>
        </w:rPr>
        <w:t xml:space="preserve"> Energieeffizienz</w:t>
      </w:r>
      <w:r w:rsidR="007A6548">
        <w:rPr>
          <w:rFonts w:ascii="Arial" w:hAnsi="Arial" w:cs="Arial"/>
          <w:sz w:val="20"/>
          <w:szCs w:val="20"/>
        </w:rPr>
        <w:t xml:space="preserve"> von Räumen und Gebäuden</w:t>
      </w:r>
      <w:r w:rsidR="00102FB2">
        <w:rPr>
          <w:rFonts w:ascii="Arial" w:hAnsi="Arial" w:cs="Arial"/>
          <w:sz w:val="20"/>
          <w:szCs w:val="20"/>
        </w:rPr>
        <w:t xml:space="preserve"> gerecht zu werden.</w:t>
      </w:r>
      <w:r w:rsidR="005939F9">
        <w:rPr>
          <w:rFonts w:ascii="Arial" w:hAnsi="Arial" w:cs="Arial"/>
          <w:sz w:val="20"/>
          <w:szCs w:val="20"/>
        </w:rPr>
        <w:t xml:space="preserve"> Ob Smartboard, schnelles Internet</w:t>
      </w:r>
      <w:r w:rsidR="00BE524D">
        <w:rPr>
          <w:rFonts w:ascii="Arial" w:hAnsi="Arial" w:cs="Arial"/>
          <w:sz w:val="20"/>
          <w:szCs w:val="20"/>
        </w:rPr>
        <w:t xml:space="preserve">, </w:t>
      </w:r>
      <w:r w:rsidR="005939F9">
        <w:rPr>
          <w:rFonts w:ascii="Arial" w:hAnsi="Arial" w:cs="Arial"/>
          <w:sz w:val="20"/>
          <w:szCs w:val="20"/>
        </w:rPr>
        <w:t>vernetztes Klassenzimmer</w:t>
      </w:r>
      <w:r w:rsidR="00BE524D">
        <w:rPr>
          <w:rFonts w:ascii="Arial" w:hAnsi="Arial" w:cs="Arial"/>
          <w:sz w:val="20"/>
          <w:szCs w:val="20"/>
        </w:rPr>
        <w:t xml:space="preserve"> oder effiziente Beleuchtungssteuerung</w:t>
      </w:r>
      <w:r w:rsidR="005939F9">
        <w:rPr>
          <w:rFonts w:ascii="Arial" w:hAnsi="Arial" w:cs="Arial"/>
          <w:sz w:val="20"/>
          <w:szCs w:val="20"/>
        </w:rPr>
        <w:t xml:space="preserve"> – bei der Verbesserung der</w:t>
      </w:r>
      <w:r w:rsidR="005939F9" w:rsidRPr="00BF6162">
        <w:rPr>
          <w:rFonts w:ascii="Arial" w:hAnsi="Arial" w:cs="Arial"/>
          <w:sz w:val="20"/>
          <w:szCs w:val="20"/>
        </w:rPr>
        <w:t xml:space="preserve"> Infrastruktur </w:t>
      </w:r>
      <w:r w:rsidR="00A74521">
        <w:rPr>
          <w:rFonts w:ascii="Arial" w:hAnsi="Arial" w:cs="Arial"/>
          <w:sz w:val="20"/>
          <w:szCs w:val="20"/>
        </w:rPr>
        <w:t>für</w:t>
      </w:r>
      <w:r w:rsidR="005939F9" w:rsidRPr="00BF6162">
        <w:rPr>
          <w:rFonts w:ascii="Arial" w:hAnsi="Arial" w:cs="Arial"/>
          <w:sz w:val="20"/>
          <w:szCs w:val="20"/>
        </w:rPr>
        <w:t xml:space="preserve"> </w:t>
      </w:r>
      <w:r w:rsidR="003F6A64">
        <w:rPr>
          <w:rFonts w:ascii="Arial" w:hAnsi="Arial" w:cs="Arial"/>
          <w:sz w:val="20"/>
          <w:szCs w:val="20"/>
        </w:rPr>
        <w:t xml:space="preserve">den </w:t>
      </w:r>
      <w:r w:rsidR="00A74521">
        <w:rPr>
          <w:rFonts w:ascii="Arial" w:hAnsi="Arial" w:cs="Arial"/>
          <w:sz w:val="20"/>
          <w:szCs w:val="20"/>
        </w:rPr>
        <w:t>digitalen Unterricht</w:t>
      </w:r>
      <w:r w:rsidR="00A74521" w:rsidRPr="00BF6162">
        <w:rPr>
          <w:rFonts w:ascii="Arial" w:hAnsi="Arial" w:cs="Arial"/>
          <w:sz w:val="20"/>
          <w:szCs w:val="20"/>
        </w:rPr>
        <w:t xml:space="preserve"> </w:t>
      </w:r>
      <w:r w:rsidR="00F55D90">
        <w:rPr>
          <w:rFonts w:ascii="Arial" w:hAnsi="Arial" w:cs="Arial"/>
          <w:sz w:val="20"/>
          <w:szCs w:val="20"/>
        </w:rPr>
        <w:t>und</w:t>
      </w:r>
      <w:r w:rsidR="00A74521">
        <w:rPr>
          <w:rFonts w:ascii="Arial" w:hAnsi="Arial" w:cs="Arial"/>
          <w:sz w:val="20"/>
          <w:szCs w:val="20"/>
        </w:rPr>
        <w:t xml:space="preserve"> eine</w:t>
      </w:r>
      <w:r w:rsidR="00BE524D">
        <w:rPr>
          <w:rFonts w:ascii="Arial" w:hAnsi="Arial" w:cs="Arial"/>
          <w:sz w:val="20"/>
          <w:szCs w:val="20"/>
        </w:rPr>
        <w:t xml:space="preserve"> smarte Raumautomation</w:t>
      </w:r>
      <w:r w:rsidR="00A74521">
        <w:rPr>
          <w:rFonts w:ascii="Arial" w:hAnsi="Arial" w:cs="Arial"/>
          <w:sz w:val="20"/>
          <w:szCs w:val="20"/>
        </w:rPr>
        <w:t xml:space="preserve"> </w:t>
      </w:r>
      <w:r w:rsidR="005939F9">
        <w:rPr>
          <w:rFonts w:ascii="Arial" w:hAnsi="Arial" w:cs="Arial"/>
          <w:sz w:val="20"/>
          <w:szCs w:val="20"/>
        </w:rPr>
        <w:t xml:space="preserve">spielt die Elektroinstallation eine </w:t>
      </w:r>
      <w:r w:rsidR="00FB33F1">
        <w:rPr>
          <w:rFonts w:ascii="Arial" w:hAnsi="Arial" w:cs="Arial"/>
          <w:sz w:val="20"/>
          <w:szCs w:val="20"/>
        </w:rPr>
        <w:t>wichtige Rolle</w:t>
      </w:r>
      <w:r w:rsidR="005939F9">
        <w:rPr>
          <w:rFonts w:ascii="Arial" w:hAnsi="Arial" w:cs="Arial"/>
          <w:sz w:val="20"/>
          <w:szCs w:val="20"/>
        </w:rPr>
        <w:t>. Wie sich diese schnell, fachgerecht und mit ausreichend Platz für künftige Anforderungen unterbringen lässt, weiß</w:t>
      </w:r>
      <w:r w:rsidR="00043849">
        <w:rPr>
          <w:rFonts w:ascii="Arial" w:hAnsi="Arial" w:cs="Arial"/>
          <w:sz w:val="20"/>
          <w:szCs w:val="20"/>
        </w:rPr>
        <w:t xml:space="preserve"> das fränkische Technologieunternehmen</w:t>
      </w:r>
      <w:r w:rsidR="005939F9">
        <w:rPr>
          <w:rFonts w:ascii="Arial" w:hAnsi="Arial" w:cs="Arial"/>
          <w:sz w:val="20"/>
          <w:szCs w:val="20"/>
        </w:rPr>
        <w:t xml:space="preserve"> Wieland Electric</w:t>
      </w:r>
      <w:r w:rsidR="00043849">
        <w:rPr>
          <w:rFonts w:ascii="Arial" w:hAnsi="Arial" w:cs="Arial"/>
          <w:sz w:val="20"/>
          <w:szCs w:val="20"/>
        </w:rPr>
        <w:t>.</w:t>
      </w:r>
      <w:r w:rsidR="00562E9A">
        <w:rPr>
          <w:rFonts w:ascii="Arial" w:hAnsi="Arial" w:cs="Arial"/>
          <w:sz w:val="20"/>
          <w:szCs w:val="20"/>
        </w:rPr>
        <w:br/>
      </w:r>
    </w:p>
    <w:p w14:paraId="291E2A2E" w14:textId="190968A6" w:rsidR="00E62C9E" w:rsidRPr="00977DD3" w:rsidRDefault="00043849" w:rsidP="00562E9A">
      <w:pPr>
        <w:spacing w:line="360" w:lineRule="auto"/>
        <w:ind w:right="-2128"/>
        <w:rPr>
          <w:rFonts w:ascii="Arial" w:hAnsi="Arial" w:cs="Arial"/>
          <w:sz w:val="20"/>
          <w:szCs w:val="20"/>
        </w:rPr>
      </w:pPr>
      <w:r>
        <w:rPr>
          <w:rFonts w:ascii="Arial" w:hAnsi="Arial" w:cs="Arial"/>
          <w:sz w:val="20"/>
          <w:szCs w:val="20"/>
        </w:rPr>
        <w:t>„Mit unserer gesis</w:t>
      </w:r>
      <w:r w:rsidRPr="00977DD3">
        <w:rPr>
          <w:rFonts w:ascii="Arial" w:hAnsi="Arial" w:cs="Arial"/>
          <w:sz w:val="20"/>
          <w:szCs w:val="20"/>
        </w:rPr>
        <w:t>®</w:t>
      </w:r>
      <w:r>
        <w:rPr>
          <w:rFonts w:ascii="Arial" w:hAnsi="Arial" w:cs="Arial"/>
          <w:sz w:val="20"/>
          <w:szCs w:val="20"/>
        </w:rPr>
        <w:t xml:space="preserve"> Installationssäule halten wir </w:t>
      </w:r>
      <w:r w:rsidR="00E62C9E">
        <w:rPr>
          <w:rFonts w:ascii="Arial" w:hAnsi="Arial" w:cs="Arial"/>
          <w:sz w:val="20"/>
          <w:szCs w:val="20"/>
        </w:rPr>
        <w:t>eine intelligente Elektroinstallationslösung für digitale Klassenzimmer bereit</w:t>
      </w:r>
      <w:r w:rsidR="0094796C">
        <w:rPr>
          <w:rFonts w:ascii="Arial" w:hAnsi="Arial" w:cs="Arial"/>
          <w:sz w:val="20"/>
          <w:szCs w:val="20"/>
        </w:rPr>
        <w:t xml:space="preserve">. </w:t>
      </w:r>
      <w:r w:rsidR="00E62C9E">
        <w:rPr>
          <w:rFonts w:ascii="Arial" w:hAnsi="Arial" w:cs="Arial"/>
          <w:sz w:val="20"/>
          <w:szCs w:val="20"/>
        </w:rPr>
        <w:t xml:space="preserve">Die </w:t>
      </w:r>
      <w:r w:rsidR="00562E9A">
        <w:rPr>
          <w:rFonts w:ascii="Arial" w:hAnsi="Arial" w:cs="Arial"/>
          <w:sz w:val="20"/>
          <w:szCs w:val="20"/>
        </w:rPr>
        <w:t>Säule</w:t>
      </w:r>
      <w:r w:rsidR="00E62C9E">
        <w:rPr>
          <w:rFonts w:ascii="Arial" w:hAnsi="Arial" w:cs="Arial"/>
          <w:sz w:val="20"/>
          <w:szCs w:val="20"/>
        </w:rPr>
        <w:t xml:space="preserve"> fungiert </w:t>
      </w:r>
      <w:r w:rsidR="001C3B3D">
        <w:rPr>
          <w:rFonts w:ascii="Arial" w:hAnsi="Arial" w:cs="Arial"/>
          <w:sz w:val="20"/>
          <w:szCs w:val="20"/>
        </w:rPr>
        <w:t>hier</w:t>
      </w:r>
      <w:r w:rsidR="0063000F">
        <w:rPr>
          <w:rFonts w:ascii="Arial" w:hAnsi="Arial" w:cs="Arial"/>
          <w:sz w:val="20"/>
          <w:szCs w:val="20"/>
        </w:rPr>
        <w:t xml:space="preserve"> </w:t>
      </w:r>
      <w:r w:rsidR="00E62C9E">
        <w:rPr>
          <w:rFonts w:ascii="Arial" w:hAnsi="Arial" w:cs="Arial"/>
          <w:sz w:val="20"/>
          <w:szCs w:val="20"/>
        </w:rPr>
        <w:t xml:space="preserve">als Knotenpunkt und versorgt Whiteboards, Beamer, </w:t>
      </w:r>
      <w:r w:rsidR="00562E9A">
        <w:rPr>
          <w:rFonts w:ascii="Arial" w:hAnsi="Arial" w:cs="Arial"/>
          <w:sz w:val="20"/>
          <w:szCs w:val="20"/>
        </w:rPr>
        <w:t>Steckdosen</w:t>
      </w:r>
      <w:r w:rsidR="00E62C9E">
        <w:rPr>
          <w:rFonts w:ascii="Arial" w:hAnsi="Arial" w:cs="Arial"/>
          <w:sz w:val="20"/>
          <w:szCs w:val="20"/>
        </w:rPr>
        <w:t>, Lichter, Jalousien und Medienschnittstellen mit Energie und Daten</w:t>
      </w:r>
      <w:r w:rsidR="00862538">
        <w:rPr>
          <w:rFonts w:ascii="Arial" w:hAnsi="Arial" w:cs="Arial"/>
          <w:sz w:val="20"/>
          <w:szCs w:val="20"/>
        </w:rPr>
        <w:t>.</w:t>
      </w:r>
      <w:r w:rsidR="0094796C" w:rsidRPr="00977DD3">
        <w:rPr>
          <w:rFonts w:ascii="Arial" w:hAnsi="Arial" w:cs="Arial"/>
          <w:sz w:val="20"/>
          <w:szCs w:val="20"/>
        </w:rPr>
        <w:t xml:space="preserve"> Im Gegensatz zur Verteilung </w:t>
      </w:r>
      <w:r w:rsidR="00822D6C" w:rsidRPr="00977DD3">
        <w:rPr>
          <w:rFonts w:ascii="Arial" w:hAnsi="Arial" w:cs="Arial"/>
          <w:sz w:val="20"/>
          <w:szCs w:val="20"/>
        </w:rPr>
        <w:t>vom</w:t>
      </w:r>
      <w:r w:rsidR="0094796C" w:rsidRPr="00977DD3">
        <w:rPr>
          <w:rFonts w:ascii="Arial" w:hAnsi="Arial" w:cs="Arial"/>
          <w:sz w:val="20"/>
          <w:szCs w:val="20"/>
        </w:rPr>
        <w:t xml:space="preserve"> Technikraum</w:t>
      </w:r>
      <w:r w:rsidR="00822D6C" w:rsidRPr="00977DD3">
        <w:rPr>
          <w:rFonts w:ascii="Arial" w:hAnsi="Arial" w:cs="Arial"/>
          <w:sz w:val="20"/>
          <w:szCs w:val="20"/>
        </w:rPr>
        <w:t xml:space="preserve"> aus</w:t>
      </w:r>
      <w:r w:rsidR="0094796C">
        <w:rPr>
          <w:rFonts w:ascii="Arial" w:hAnsi="Arial" w:cs="Arial"/>
          <w:sz w:val="20"/>
          <w:szCs w:val="20"/>
        </w:rPr>
        <w:t xml:space="preserve"> werden die </w:t>
      </w:r>
      <w:r w:rsidR="0094796C" w:rsidRPr="00977DD3">
        <w:rPr>
          <w:rFonts w:ascii="Arial" w:hAnsi="Arial" w:cs="Arial"/>
          <w:sz w:val="20"/>
          <w:szCs w:val="20"/>
        </w:rPr>
        <w:t>Leitungswege durch die dezentrale Installation erheblich kürzer</w:t>
      </w:r>
      <w:r w:rsidR="00822D6C" w:rsidRPr="00977DD3">
        <w:rPr>
          <w:rFonts w:ascii="Arial" w:hAnsi="Arial" w:cs="Arial"/>
          <w:sz w:val="20"/>
          <w:szCs w:val="20"/>
        </w:rPr>
        <w:t xml:space="preserve">. So kann </w:t>
      </w:r>
      <w:r w:rsidR="0094796C" w:rsidRPr="00977DD3">
        <w:rPr>
          <w:rFonts w:ascii="Arial" w:hAnsi="Arial" w:cs="Arial"/>
          <w:sz w:val="20"/>
          <w:szCs w:val="20"/>
        </w:rPr>
        <w:t xml:space="preserve">nicht nur Material, sondern auch Zeit und Geld </w:t>
      </w:r>
      <w:r w:rsidR="0086520B" w:rsidRPr="00977DD3">
        <w:rPr>
          <w:rFonts w:ascii="Arial" w:hAnsi="Arial" w:cs="Arial"/>
          <w:sz w:val="20"/>
          <w:szCs w:val="20"/>
        </w:rPr>
        <w:t>gespart</w:t>
      </w:r>
      <w:r w:rsidR="0094796C" w:rsidRPr="00977DD3">
        <w:rPr>
          <w:rFonts w:ascii="Arial" w:hAnsi="Arial" w:cs="Arial"/>
          <w:sz w:val="20"/>
          <w:szCs w:val="20"/>
        </w:rPr>
        <w:t xml:space="preserve"> </w:t>
      </w:r>
      <w:r w:rsidR="0086520B" w:rsidRPr="00977DD3">
        <w:rPr>
          <w:rFonts w:ascii="Arial" w:hAnsi="Arial" w:cs="Arial"/>
          <w:sz w:val="20"/>
          <w:szCs w:val="20"/>
        </w:rPr>
        <w:t>werden</w:t>
      </w:r>
      <w:r w:rsidR="00E62C9E">
        <w:rPr>
          <w:rFonts w:ascii="Arial" w:hAnsi="Arial" w:cs="Arial"/>
          <w:sz w:val="20"/>
          <w:szCs w:val="20"/>
        </w:rPr>
        <w:t xml:space="preserve">“, erklärt </w:t>
      </w:r>
      <w:r w:rsidR="00562E9A" w:rsidRPr="00977DD3">
        <w:rPr>
          <w:rFonts w:ascii="Arial" w:hAnsi="Arial" w:cs="Arial"/>
          <w:sz w:val="20"/>
          <w:szCs w:val="20"/>
        </w:rPr>
        <w:t>Jens Romberg</w:t>
      </w:r>
      <w:r w:rsidR="00862538" w:rsidRPr="00977DD3">
        <w:rPr>
          <w:rFonts w:ascii="Arial" w:hAnsi="Arial" w:cs="Arial"/>
          <w:sz w:val="20"/>
          <w:szCs w:val="20"/>
        </w:rPr>
        <w:t>, der bei</w:t>
      </w:r>
      <w:r w:rsidR="0094796C" w:rsidRPr="00977DD3">
        <w:rPr>
          <w:rFonts w:ascii="Arial" w:hAnsi="Arial" w:cs="Arial"/>
          <w:sz w:val="20"/>
          <w:szCs w:val="20"/>
        </w:rPr>
        <w:t xml:space="preserve"> Wieland Electric als </w:t>
      </w:r>
      <w:r w:rsidR="00562E9A" w:rsidRPr="00977DD3">
        <w:rPr>
          <w:rFonts w:ascii="Arial" w:hAnsi="Arial" w:cs="Arial"/>
          <w:sz w:val="20"/>
          <w:szCs w:val="20"/>
        </w:rPr>
        <w:t>Project Manager North-Germany</w:t>
      </w:r>
      <w:r w:rsidR="0094796C" w:rsidRPr="00977DD3">
        <w:rPr>
          <w:rFonts w:ascii="Arial" w:hAnsi="Arial" w:cs="Arial"/>
          <w:sz w:val="20"/>
          <w:szCs w:val="20"/>
        </w:rPr>
        <w:t xml:space="preserve"> im </w:t>
      </w:r>
      <w:r w:rsidR="00822D6C" w:rsidRPr="00977DD3">
        <w:rPr>
          <w:rFonts w:ascii="Arial" w:hAnsi="Arial" w:cs="Arial"/>
          <w:sz w:val="20"/>
          <w:szCs w:val="20"/>
        </w:rPr>
        <w:t>Bereich</w:t>
      </w:r>
      <w:r w:rsidR="0094796C" w:rsidRPr="00977DD3">
        <w:rPr>
          <w:rFonts w:ascii="Arial" w:hAnsi="Arial" w:cs="Arial"/>
          <w:sz w:val="20"/>
          <w:szCs w:val="20"/>
        </w:rPr>
        <w:t xml:space="preserve"> </w:t>
      </w:r>
      <w:r w:rsidR="00562E9A" w:rsidRPr="00977DD3">
        <w:rPr>
          <w:rFonts w:ascii="Arial" w:hAnsi="Arial" w:cs="Arial"/>
          <w:sz w:val="20"/>
          <w:szCs w:val="20"/>
        </w:rPr>
        <w:t xml:space="preserve">Installation &amp; Infrastructure Building </w:t>
      </w:r>
      <w:r w:rsidR="0094796C">
        <w:rPr>
          <w:rFonts w:ascii="Arial" w:hAnsi="Arial" w:cs="Arial"/>
          <w:sz w:val="20"/>
          <w:szCs w:val="20"/>
        </w:rPr>
        <w:t>tätig</w:t>
      </w:r>
      <w:r w:rsidR="00862538">
        <w:rPr>
          <w:rFonts w:ascii="Arial" w:hAnsi="Arial" w:cs="Arial"/>
          <w:sz w:val="20"/>
          <w:szCs w:val="20"/>
        </w:rPr>
        <w:t xml:space="preserve"> ist</w:t>
      </w:r>
      <w:r w:rsidR="00BF226C">
        <w:rPr>
          <w:rFonts w:ascii="Arial" w:hAnsi="Arial" w:cs="Arial"/>
          <w:sz w:val="20"/>
          <w:szCs w:val="20"/>
        </w:rPr>
        <w:t xml:space="preserve">. Er </w:t>
      </w:r>
      <w:r w:rsidR="0094796C">
        <w:rPr>
          <w:rFonts w:ascii="Arial" w:hAnsi="Arial" w:cs="Arial"/>
          <w:sz w:val="20"/>
          <w:szCs w:val="20"/>
        </w:rPr>
        <w:t>weiß</w:t>
      </w:r>
      <w:r w:rsidR="00BF226C">
        <w:rPr>
          <w:rFonts w:ascii="Arial" w:hAnsi="Arial" w:cs="Arial"/>
          <w:sz w:val="20"/>
          <w:szCs w:val="20"/>
        </w:rPr>
        <w:t xml:space="preserve"> zudem</w:t>
      </w:r>
      <w:r w:rsidR="0094796C">
        <w:rPr>
          <w:rFonts w:ascii="Arial" w:hAnsi="Arial" w:cs="Arial"/>
          <w:sz w:val="20"/>
          <w:szCs w:val="20"/>
        </w:rPr>
        <w:t xml:space="preserve">, </w:t>
      </w:r>
      <w:r w:rsidR="00862538">
        <w:rPr>
          <w:rFonts w:ascii="Arial" w:hAnsi="Arial" w:cs="Arial"/>
          <w:sz w:val="20"/>
          <w:szCs w:val="20"/>
        </w:rPr>
        <w:t>wie stark derzeit die</w:t>
      </w:r>
      <w:r w:rsidR="0094796C">
        <w:rPr>
          <w:rFonts w:ascii="Arial" w:hAnsi="Arial" w:cs="Arial"/>
          <w:sz w:val="20"/>
          <w:szCs w:val="20"/>
        </w:rPr>
        <w:t xml:space="preserve"> </w:t>
      </w:r>
      <w:r w:rsidR="00862538">
        <w:rPr>
          <w:rFonts w:ascii="Arial" w:hAnsi="Arial" w:cs="Arial"/>
          <w:sz w:val="20"/>
          <w:szCs w:val="20"/>
        </w:rPr>
        <w:t>digitale Transformation</w:t>
      </w:r>
      <w:r w:rsidR="0094796C">
        <w:rPr>
          <w:rFonts w:ascii="Arial" w:hAnsi="Arial" w:cs="Arial"/>
          <w:sz w:val="20"/>
          <w:szCs w:val="20"/>
        </w:rPr>
        <w:t xml:space="preserve"> </w:t>
      </w:r>
      <w:r w:rsidR="00862538">
        <w:rPr>
          <w:rFonts w:ascii="Arial" w:hAnsi="Arial" w:cs="Arial"/>
          <w:sz w:val="20"/>
          <w:szCs w:val="20"/>
        </w:rPr>
        <w:t>im Bildungsbereich</w:t>
      </w:r>
      <w:r w:rsidR="0094796C">
        <w:rPr>
          <w:rFonts w:ascii="Arial" w:hAnsi="Arial" w:cs="Arial"/>
          <w:sz w:val="20"/>
          <w:szCs w:val="20"/>
        </w:rPr>
        <w:t xml:space="preserve"> </w:t>
      </w:r>
      <w:r w:rsidR="00862538">
        <w:rPr>
          <w:rFonts w:ascii="Arial" w:hAnsi="Arial" w:cs="Arial"/>
          <w:sz w:val="20"/>
          <w:szCs w:val="20"/>
        </w:rPr>
        <w:t>vorangetrieben wird</w:t>
      </w:r>
      <w:r w:rsidR="00BF226C">
        <w:rPr>
          <w:rFonts w:ascii="Arial" w:hAnsi="Arial" w:cs="Arial"/>
          <w:sz w:val="20"/>
          <w:szCs w:val="20"/>
        </w:rPr>
        <w:t xml:space="preserve">: </w:t>
      </w:r>
      <w:r w:rsidR="00862538">
        <w:rPr>
          <w:rFonts w:ascii="Arial" w:hAnsi="Arial" w:cs="Arial"/>
          <w:sz w:val="20"/>
          <w:szCs w:val="20"/>
        </w:rPr>
        <w:t>„Die Stadt Hamburg beispielsweise hat unlängst wieder Fördergelder für die Digitalisierung von Schulen freigegeben. Dazu gehört natürlich auch die Investition in eine zukunftsfähige Elektroinfrastruktur.“</w:t>
      </w:r>
    </w:p>
    <w:p w14:paraId="58C073D4" w14:textId="1497F257" w:rsidR="00043849" w:rsidRDefault="00043849" w:rsidP="00E62C9E">
      <w:pPr>
        <w:spacing w:line="360" w:lineRule="auto"/>
        <w:ind w:right="-2128"/>
        <w:rPr>
          <w:rFonts w:ascii="Arial" w:hAnsi="Arial" w:cs="Arial"/>
          <w:sz w:val="20"/>
          <w:szCs w:val="20"/>
        </w:rPr>
      </w:pPr>
    </w:p>
    <w:p w14:paraId="2C2F11DC" w14:textId="74B7FFC2" w:rsidR="00562E9A" w:rsidRPr="00562E9A" w:rsidRDefault="00562E9A" w:rsidP="00562E9A">
      <w:pPr>
        <w:spacing w:line="360" w:lineRule="auto"/>
        <w:ind w:right="-2128"/>
        <w:rPr>
          <w:rFonts w:ascii="Arial" w:hAnsi="Arial" w:cs="Arial"/>
          <w:b/>
          <w:bCs/>
          <w:sz w:val="10"/>
          <w:szCs w:val="10"/>
        </w:rPr>
      </w:pPr>
      <w:r>
        <w:rPr>
          <w:rFonts w:ascii="Arial" w:hAnsi="Arial" w:cs="Arial"/>
          <w:b/>
          <w:bCs/>
          <w:sz w:val="20"/>
          <w:szCs w:val="20"/>
        </w:rPr>
        <w:t>Schnelle und einfache Installation</w:t>
      </w:r>
      <w:r>
        <w:rPr>
          <w:rFonts w:ascii="Arial" w:hAnsi="Arial" w:cs="Arial"/>
          <w:b/>
          <w:bCs/>
          <w:sz w:val="20"/>
          <w:szCs w:val="20"/>
        </w:rPr>
        <w:br/>
      </w:r>
    </w:p>
    <w:p w14:paraId="29C460A6" w14:textId="526F54FC" w:rsidR="00E62C9E" w:rsidRDefault="00F34F19" w:rsidP="00B7225A">
      <w:pPr>
        <w:spacing w:line="360" w:lineRule="auto"/>
        <w:ind w:right="-2128"/>
        <w:rPr>
          <w:rFonts w:ascii="Arial" w:hAnsi="Arial" w:cs="Arial"/>
          <w:sz w:val="20"/>
          <w:szCs w:val="20"/>
        </w:rPr>
      </w:pPr>
      <w:r>
        <w:rPr>
          <w:rFonts w:ascii="Arial" w:hAnsi="Arial" w:cs="Arial"/>
          <w:sz w:val="20"/>
          <w:szCs w:val="20"/>
        </w:rPr>
        <w:t xml:space="preserve">Ein </w:t>
      </w:r>
      <w:r w:rsidR="004A5ADE">
        <w:rPr>
          <w:rFonts w:ascii="Arial" w:hAnsi="Arial" w:cs="Arial"/>
          <w:sz w:val="20"/>
          <w:szCs w:val="20"/>
        </w:rPr>
        <w:t>großer</w:t>
      </w:r>
      <w:r>
        <w:rPr>
          <w:rFonts w:ascii="Arial" w:hAnsi="Arial" w:cs="Arial"/>
          <w:sz w:val="20"/>
          <w:szCs w:val="20"/>
        </w:rPr>
        <w:t xml:space="preserve"> Vorteil der </w:t>
      </w:r>
      <w:r w:rsidR="00862538">
        <w:rPr>
          <w:rFonts w:ascii="Arial" w:hAnsi="Arial" w:cs="Arial"/>
          <w:sz w:val="20"/>
          <w:szCs w:val="20"/>
        </w:rPr>
        <w:t>Wieland-</w:t>
      </w:r>
      <w:r>
        <w:rPr>
          <w:rFonts w:ascii="Arial" w:hAnsi="Arial" w:cs="Arial"/>
          <w:sz w:val="20"/>
          <w:szCs w:val="20"/>
        </w:rPr>
        <w:t>Installationssäule, die sich sowohl für Bestandsgebäu</w:t>
      </w:r>
      <w:r w:rsidR="00E54725">
        <w:rPr>
          <w:rFonts w:ascii="Arial" w:hAnsi="Arial" w:cs="Arial"/>
          <w:sz w:val="20"/>
          <w:szCs w:val="20"/>
        </w:rPr>
        <w:t>d</w:t>
      </w:r>
      <w:r>
        <w:rPr>
          <w:rFonts w:ascii="Arial" w:hAnsi="Arial" w:cs="Arial"/>
          <w:sz w:val="20"/>
          <w:szCs w:val="20"/>
        </w:rPr>
        <w:t xml:space="preserve">e als auch </w:t>
      </w:r>
      <w:r w:rsidR="00DB1037">
        <w:rPr>
          <w:rFonts w:ascii="Arial" w:hAnsi="Arial" w:cs="Arial"/>
          <w:sz w:val="20"/>
          <w:szCs w:val="20"/>
        </w:rPr>
        <w:t xml:space="preserve">für </w:t>
      </w:r>
      <w:r>
        <w:rPr>
          <w:rFonts w:ascii="Arial" w:hAnsi="Arial" w:cs="Arial"/>
          <w:sz w:val="20"/>
          <w:szCs w:val="20"/>
        </w:rPr>
        <w:t xml:space="preserve">Neubauten eignet, ist ihr </w:t>
      </w:r>
      <w:r w:rsidR="00E62C9E" w:rsidRPr="00E62C9E">
        <w:rPr>
          <w:rFonts w:ascii="Arial" w:hAnsi="Arial" w:cs="Arial"/>
          <w:sz w:val="20"/>
          <w:szCs w:val="20"/>
        </w:rPr>
        <w:t>hohe</w:t>
      </w:r>
      <w:r>
        <w:rPr>
          <w:rFonts w:ascii="Arial" w:hAnsi="Arial" w:cs="Arial"/>
          <w:sz w:val="20"/>
          <w:szCs w:val="20"/>
        </w:rPr>
        <w:t>r</w:t>
      </w:r>
      <w:r w:rsidR="00E62C9E" w:rsidRPr="00E62C9E">
        <w:rPr>
          <w:rFonts w:ascii="Arial" w:hAnsi="Arial" w:cs="Arial"/>
          <w:sz w:val="20"/>
          <w:szCs w:val="20"/>
        </w:rPr>
        <w:t xml:space="preserve"> Vorfertigungsgrad</w:t>
      </w:r>
      <w:r>
        <w:rPr>
          <w:rFonts w:ascii="Arial" w:hAnsi="Arial" w:cs="Arial"/>
          <w:sz w:val="20"/>
          <w:szCs w:val="20"/>
        </w:rPr>
        <w:t xml:space="preserve">: </w:t>
      </w:r>
      <w:r w:rsidR="00E62C9E" w:rsidRPr="00E62C9E">
        <w:rPr>
          <w:rFonts w:ascii="Arial" w:hAnsi="Arial" w:cs="Arial"/>
          <w:sz w:val="20"/>
          <w:szCs w:val="20"/>
        </w:rPr>
        <w:t xml:space="preserve">Die Säule </w:t>
      </w:r>
      <w:r w:rsidR="00E54725">
        <w:rPr>
          <w:rFonts w:ascii="Arial" w:hAnsi="Arial" w:cs="Arial"/>
          <w:sz w:val="20"/>
          <w:szCs w:val="20"/>
        </w:rPr>
        <w:t>wird</w:t>
      </w:r>
      <w:r w:rsidR="00E62C9E" w:rsidRPr="00E62C9E">
        <w:rPr>
          <w:rFonts w:ascii="Arial" w:hAnsi="Arial" w:cs="Arial"/>
          <w:sz w:val="20"/>
          <w:szCs w:val="20"/>
        </w:rPr>
        <w:t xml:space="preserve"> fertig konfiguriert, geprüft und auf Wunsch bereits mit programmierter Raumautomation </w:t>
      </w:r>
      <w:r w:rsidR="00E54725">
        <w:rPr>
          <w:rFonts w:ascii="Arial" w:hAnsi="Arial" w:cs="Arial"/>
          <w:sz w:val="20"/>
          <w:szCs w:val="20"/>
        </w:rPr>
        <w:t>angeliefert</w:t>
      </w:r>
      <w:r w:rsidR="00E62C9E" w:rsidRPr="00E62C9E">
        <w:rPr>
          <w:rFonts w:ascii="Arial" w:hAnsi="Arial" w:cs="Arial"/>
          <w:sz w:val="20"/>
          <w:szCs w:val="20"/>
        </w:rPr>
        <w:t xml:space="preserve">. </w:t>
      </w:r>
      <w:r w:rsidR="00E54725">
        <w:rPr>
          <w:rFonts w:ascii="Arial" w:hAnsi="Arial" w:cs="Arial"/>
          <w:sz w:val="20"/>
          <w:szCs w:val="20"/>
        </w:rPr>
        <w:t>Vor Ort</w:t>
      </w:r>
      <w:r w:rsidR="00E62C9E" w:rsidRPr="00E62C9E">
        <w:rPr>
          <w:rFonts w:ascii="Arial" w:hAnsi="Arial" w:cs="Arial"/>
          <w:sz w:val="20"/>
          <w:szCs w:val="20"/>
        </w:rPr>
        <w:t xml:space="preserve"> ist sie dank des Steckverbindersystems gesis® </w:t>
      </w:r>
      <w:r w:rsidR="00562E9A">
        <w:rPr>
          <w:rFonts w:ascii="Arial" w:hAnsi="Arial" w:cs="Arial"/>
          <w:sz w:val="20"/>
          <w:szCs w:val="20"/>
        </w:rPr>
        <w:t xml:space="preserve">einfach und </w:t>
      </w:r>
      <w:r w:rsidR="00E62C9E" w:rsidRPr="00E62C9E">
        <w:rPr>
          <w:rFonts w:ascii="Arial" w:hAnsi="Arial" w:cs="Arial"/>
          <w:sz w:val="20"/>
          <w:szCs w:val="20"/>
        </w:rPr>
        <w:t>schnell</w:t>
      </w:r>
      <w:r w:rsidR="00562E9A">
        <w:rPr>
          <w:rFonts w:ascii="Arial" w:hAnsi="Arial" w:cs="Arial"/>
          <w:sz w:val="20"/>
          <w:szCs w:val="20"/>
        </w:rPr>
        <w:t xml:space="preserve"> nach dem Plug &amp; Play-Prinzip</w:t>
      </w:r>
      <w:r w:rsidR="00E62C9E" w:rsidRPr="00E62C9E">
        <w:rPr>
          <w:rFonts w:ascii="Arial" w:hAnsi="Arial" w:cs="Arial"/>
          <w:sz w:val="20"/>
          <w:szCs w:val="20"/>
        </w:rPr>
        <w:t xml:space="preserve"> </w:t>
      </w:r>
      <w:r w:rsidR="00E54725">
        <w:rPr>
          <w:rFonts w:ascii="Arial" w:hAnsi="Arial" w:cs="Arial"/>
          <w:sz w:val="20"/>
          <w:szCs w:val="20"/>
        </w:rPr>
        <w:t>montiert</w:t>
      </w:r>
      <w:r w:rsidR="00562E9A">
        <w:rPr>
          <w:rFonts w:ascii="Arial" w:hAnsi="Arial" w:cs="Arial"/>
          <w:sz w:val="20"/>
          <w:szCs w:val="20"/>
        </w:rPr>
        <w:t xml:space="preserve">, </w:t>
      </w:r>
      <w:r w:rsidR="00E54725">
        <w:rPr>
          <w:rFonts w:ascii="Arial" w:hAnsi="Arial" w:cs="Arial"/>
          <w:sz w:val="20"/>
          <w:szCs w:val="20"/>
        </w:rPr>
        <w:t>mit</w:t>
      </w:r>
      <w:r w:rsidR="00E62C9E" w:rsidRPr="00E62C9E">
        <w:rPr>
          <w:rFonts w:ascii="Arial" w:hAnsi="Arial" w:cs="Arial"/>
          <w:sz w:val="20"/>
          <w:szCs w:val="20"/>
        </w:rPr>
        <w:t xml:space="preserve"> der </w:t>
      </w:r>
      <w:r w:rsidR="00BA2AB1">
        <w:rPr>
          <w:rFonts w:ascii="Arial" w:hAnsi="Arial" w:cs="Arial"/>
          <w:sz w:val="20"/>
          <w:szCs w:val="20"/>
        </w:rPr>
        <w:lastRenderedPageBreak/>
        <w:t xml:space="preserve">bereits </w:t>
      </w:r>
      <w:r w:rsidR="00B7225A">
        <w:rPr>
          <w:rFonts w:ascii="Arial" w:hAnsi="Arial" w:cs="Arial"/>
          <w:sz w:val="20"/>
          <w:szCs w:val="20"/>
        </w:rPr>
        <w:t xml:space="preserve">vorhandenen </w:t>
      </w:r>
      <w:r w:rsidR="00E62C9E" w:rsidRPr="00E62C9E">
        <w:rPr>
          <w:rFonts w:ascii="Arial" w:hAnsi="Arial" w:cs="Arial"/>
          <w:sz w:val="20"/>
          <w:szCs w:val="20"/>
        </w:rPr>
        <w:t xml:space="preserve">Installation verbunden und </w:t>
      </w:r>
      <w:r w:rsidR="00C660BE">
        <w:rPr>
          <w:rFonts w:ascii="Arial" w:hAnsi="Arial" w:cs="Arial"/>
          <w:sz w:val="20"/>
          <w:szCs w:val="20"/>
        </w:rPr>
        <w:t>in Betrieb genommen</w:t>
      </w:r>
      <w:r w:rsidR="00E62C9E" w:rsidRPr="00E62C9E">
        <w:rPr>
          <w:rFonts w:ascii="Arial" w:hAnsi="Arial" w:cs="Arial"/>
          <w:sz w:val="20"/>
          <w:szCs w:val="20"/>
        </w:rPr>
        <w:t xml:space="preserve">. </w:t>
      </w:r>
      <w:r w:rsidR="00B7225A">
        <w:rPr>
          <w:rFonts w:ascii="Arial" w:hAnsi="Arial" w:cs="Arial"/>
          <w:sz w:val="20"/>
          <w:szCs w:val="20"/>
        </w:rPr>
        <w:t>Dies sorgt für reibungslose, zeitsparende Prozesse, was wiederum das Personal der Elektroinstallationsbetriebe entlastet</w:t>
      </w:r>
      <w:r w:rsidR="00E54725">
        <w:rPr>
          <w:rFonts w:ascii="Arial" w:hAnsi="Arial" w:cs="Arial"/>
          <w:sz w:val="20"/>
          <w:szCs w:val="20"/>
        </w:rPr>
        <w:t>.</w:t>
      </w:r>
    </w:p>
    <w:p w14:paraId="29177203" w14:textId="77777777" w:rsidR="00B7225A" w:rsidRDefault="00B7225A" w:rsidP="00B7225A">
      <w:pPr>
        <w:spacing w:line="360" w:lineRule="auto"/>
        <w:ind w:right="-2128"/>
        <w:rPr>
          <w:rFonts w:ascii="Arial" w:hAnsi="Arial" w:cs="Arial"/>
          <w:sz w:val="20"/>
          <w:szCs w:val="20"/>
        </w:rPr>
      </w:pPr>
    </w:p>
    <w:p w14:paraId="439DE050" w14:textId="228F8771" w:rsidR="00B7225A" w:rsidRPr="00B7225A" w:rsidRDefault="00B7225A" w:rsidP="00562E9A">
      <w:pPr>
        <w:spacing w:line="360" w:lineRule="auto"/>
        <w:ind w:right="-2128"/>
        <w:rPr>
          <w:rFonts w:ascii="Arial" w:hAnsi="Arial" w:cs="Arial"/>
          <w:sz w:val="20"/>
          <w:szCs w:val="20"/>
        </w:rPr>
      </w:pPr>
      <w:r w:rsidRPr="00B7225A">
        <w:rPr>
          <w:rFonts w:ascii="Arial" w:hAnsi="Arial" w:cs="Arial"/>
          <w:sz w:val="20"/>
          <w:szCs w:val="20"/>
        </w:rPr>
        <w:t>Dank des großen Installationsraums sowie einem Verteilerfeld, das je nach Variante Platz für bis zu 126 TE bietet, ist genügend Einbauraum für zukünftige Anpassungen und Erweiterung</w:t>
      </w:r>
      <w:r w:rsidR="00BA2AB1">
        <w:rPr>
          <w:rFonts w:ascii="Arial" w:hAnsi="Arial" w:cs="Arial"/>
          <w:sz w:val="20"/>
          <w:szCs w:val="20"/>
        </w:rPr>
        <w:t xml:space="preserve">en </w:t>
      </w:r>
      <w:r w:rsidRPr="00B7225A">
        <w:rPr>
          <w:rFonts w:ascii="Arial" w:hAnsi="Arial" w:cs="Arial"/>
          <w:sz w:val="20"/>
          <w:szCs w:val="20"/>
        </w:rPr>
        <w:t>vorhanden. </w:t>
      </w:r>
      <w:r w:rsidR="005B3857">
        <w:rPr>
          <w:rFonts w:ascii="Arial" w:hAnsi="Arial" w:cs="Arial"/>
          <w:sz w:val="20"/>
          <w:szCs w:val="20"/>
        </w:rPr>
        <w:t xml:space="preserve">Das Design wiederum lässt sich </w:t>
      </w:r>
      <w:r w:rsidR="005B3857" w:rsidRPr="00B7225A">
        <w:rPr>
          <w:rFonts w:ascii="Arial" w:hAnsi="Arial" w:cs="Arial"/>
          <w:sz w:val="20"/>
          <w:szCs w:val="20"/>
        </w:rPr>
        <w:t>kundenspezifi</w:t>
      </w:r>
      <w:r w:rsidR="005B3857">
        <w:rPr>
          <w:rFonts w:ascii="Arial" w:hAnsi="Arial" w:cs="Arial"/>
          <w:sz w:val="20"/>
          <w:szCs w:val="20"/>
        </w:rPr>
        <w:t>sch anpassen, sowohl was die</w:t>
      </w:r>
      <w:r w:rsidR="005B3857" w:rsidRPr="00B7225A">
        <w:rPr>
          <w:rFonts w:ascii="Arial" w:hAnsi="Arial" w:cs="Arial"/>
          <w:sz w:val="20"/>
          <w:szCs w:val="20"/>
        </w:rPr>
        <w:t xml:space="preserve"> Dimensionierung und </w:t>
      </w:r>
      <w:r w:rsidR="005B3857">
        <w:rPr>
          <w:rFonts w:ascii="Arial" w:hAnsi="Arial" w:cs="Arial"/>
          <w:sz w:val="20"/>
          <w:szCs w:val="20"/>
        </w:rPr>
        <w:t>die</w:t>
      </w:r>
      <w:r w:rsidR="005B3857" w:rsidRPr="00B7225A">
        <w:rPr>
          <w:rFonts w:ascii="Arial" w:hAnsi="Arial" w:cs="Arial"/>
          <w:sz w:val="20"/>
          <w:szCs w:val="20"/>
        </w:rPr>
        <w:t xml:space="preserve"> Ausstattung mit Fronten und Türen </w:t>
      </w:r>
      <w:r w:rsidR="005B3857">
        <w:rPr>
          <w:rFonts w:ascii="Arial" w:hAnsi="Arial" w:cs="Arial"/>
          <w:sz w:val="20"/>
          <w:szCs w:val="20"/>
        </w:rPr>
        <w:t xml:space="preserve">als auch die </w:t>
      </w:r>
      <w:r w:rsidR="005B3857" w:rsidRPr="00B7225A">
        <w:rPr>
          <w:rFonts w:ascii="Arial" w:hAnsi="Arial" w:cs="Arial"/>
          <w:sz w:val="20"/>
          <w:szCs w:val="20"/>
        </w:rPr>
        <w:t>elektrischen und elektronischen Einbauten</w:t>
      </w:r>
      <w:r w:rsidR="005B3857">
        <w:rPr>
          <w:rFonts w:ascii="Arial" w:hAnsi="Arial" w:cs="Arial"/>
          <w:sz w:val="20"/>
          <w:szCs w:val="20"/>
        </w:rPr>
        <w:t xml:space="preserve"> angeht</w:t>
      </w:r>
      <w:r w:rsidR="005B3857" w:rsidRPr="00B7225A">
        <w:rPr>
          <w:rFonts w:ascii="Arial" w:hAnsi="Arial" w:cs="Arial"/>
          <w:sz w:val="20"/>
          <w:szCs w:val="20"/>
        </w:rPr>
        <w:t>. </w:t>
      </w:r>
      <w:r w:rsidR="005B3857">
        <w:rPr>
          <w:rFonts w:ascii="Arial" w:hAnsi="Arial" w:cs="Arial"/>
          <w:sz w:val="20"/>
          <w:szCs w:val="20"/>
        </w:rPr>
        <w:t>Darüber hinaus hat</w:t>
      </w:r>
      <w:r w:rsidRPr="00B7225A">
        <w:rPr>
          <w:rFonts w:ascii="Arial" w:hAnsi="Arial" w:cs="Arial"/>
          <w:sz w:val="20"/>
          <w:szCs w:val="20"/>
        </w:rPr>
        <w:t xml:space="preserve"> Wieland Electric </w:t>
      </w:r>
      <w:r w:rsidR="005B3857">
        <w:rPr>
          <w:rFonts w:ascii="Arial" w:hAnsi="Arial" w:cs="Arial"/>
          <w:sz w:val="20"/>
          <w:szCs w:val="20"/>
        </w:rPr>
        <w:t>auch das Thema Sicherheit bedacht</w:t>
      </w:r>
      <w:r w:rsidRPr="00B7225A">
        <w:rPr>
          <w:rFonts w:ascii="Arial" w:hAnsi="Arial" w:cs="Arial"/>
          <w:sz w:val="20"/>
          <w:szCs w:val="20"/>
        </w:rPr>
        <w:t>: Durch unterschiedliche Benutzerebene</w:t>
      </w:r>
      <w:r w:rsidR="00497F43">
        <w:rPr>
          <w:rFonts w:ascii="Arial" w:hAnsi="Arial" w:cs="Arial"/>
          <w:sz w:val="20"/>
          <w:szCs w:val="20"/>
        </w:rPr>
        <w:t>n –</w:t>
      </w:r>
      <w:r w:rsidRPr="00B7225A">
        <w:rPr>
          <w:rFonts w:ascii="Arial" w:hAnsi="Arial" w:cs="Arial"/>
          <w:sz w:val="20"/>
          <w:szCs w:val="20"/>
        </w:rPr>
        <w:t xml:space="preserve"> </w:t>
      </w:r>
      <w:r w:rsidR="0015650D">
        <w:rPr>
          <w:rFonts w:ascii="Arial" w:hAnsi="Arial" w:cs="Arial"/>
          <w:sz w:val="20"/>
          <w:szCs w:val="20"/>
        </w:rPr>
        <w:t xml:space="preserve">einer </w:t>
      </w:r>
      <w:r w:rsidRPr="00B7225A">
        <w:rPr>
          <w:rFonts w:ascii="Arial" w:hAnsi="Arial" w:cs="Arial"/>
          <w:sz w:val="20"/>
          <w:szCs w:val="20"/>
        </w:rPr>
        <w:t>frei zugänglich</w:t>
      </w:r>
      <w:r w:rsidR="0015650D">
        <w:rPr>
          <w:rFonts w:ascii="Arial" w:hAnsi="Arial" w:cs="Arial"/>
          <w:sz w:val="20"/>
          <w:szCs w:val="20"/>
        </w:rPr>
        <w:t>en</w:t>
      </w:r>
      <w:r w:rsidRPr="00B7225A">
        <w:rPr>
          <w:rFonts w:ascii="Arial" w:hAnsi="Arial" w:cs="Arial"/>
          <w:sz w:val="20"/>
          <w:szCs w:val="20"/>
        </w:rPr>
        <w:t xml:space="preserve">, </w:t>
      </w:r>
      <w:r w:rsidR="0015650D">
        <w:rPr>
          <w:rFonts w:ascii="Arial" w:hAnsi="Arial" w:cs="Arial"/>
          <w:sz w:val="20"/>
          <w:szCs w:val="20"/>
        </w:rPr>
        <w:t xml:space="preserve">einer </w:t>
      </w:r>
      <w:r w:rsidRPr="00B7225A">
        <w:rPr>
          <w:rFonts w:ascii="Arial" w:hAnsi="Arial" w:cs="Arial"/>
          <w:sz w:val="20"/>
          <w:szCs w:val="20"/>
        </w:rPr>
        <w:t>abschließbar</w:t>
      </w:r>
      <w:r w:rsidR="0015650D">
        <w:rPr>
          <w:rFonts w:ascii="Arial" w:hAnsi="Arial" w:cs="Arial"/>
          <w:sz w:val="20"/>
          <w:szCs w:val="20"/>
        </w:rPr>
        <w:t>en</w:t>
      </w:r>
      <w:r w:rsidRPr="00B7225A">
        <w:rPr>
          <w:rFonts w:ascii="Arial" w:hAnsi="Arial" w:cs="Arial"/>
          <w:sz w:val="20"/>
          <w:szCs w:val="20"/>
        </w:rPr>
        <w:t xml:space="preserve"> für Lehrkräfte sowie </w:t>
      </w:r>
      <w:r w:rsidR="00562E9A">
        <w:rPr>
          <w:rFonts w:ascii="Arial" w:hAnsi="Arial" w:cs="Arial"/>
          <w:sz w:val="20"/>
          <w:szCs w:val="20"/>
        </w:rPr>
        <w:t>eine</w:t>
      </w:r>
      <w:r w:rsidR="0015650D">
        <w:rPr>
          <w:rFonts w:ascii="Arial" w:hAnsi="Arial" w:cs="Arial"/>
          <w:sz w:val="20"/>
          <w:szCs w:val="20"/>
        </w:rPr>
        <w:t>r</w:t>
      </w:r>
      <w:r w:rsidRPr="00B7225A">
        <w:rPr>
          <w:rFonts w:ascii="Arial" w:hAnsi="Arial" w:cs="Arial"/>
          <w:sz w:val="20"/>
          <w:szCs w:val="20"/>
        </w:rPr>
        <w:t xml:space="preserve"> separate</w:t>
      </w:r>
      <w:r w:rsidR="0015650D">
        <w:rPr>
          <w:rFonts w:ascii="Arial" w:hAnsi="Arial" w:cs="Arial"/>
          <w:sz w:val="20"/>
          <w:szCs w:val="20"/>
        </w:rPr>
        <w:t xml:space="preserve">n Ebene </w:t>
      </w:r>
      <w:r w:rsidRPr="00B7225A">
        <w:rPr>
          <w:rFonts w:ascii="Arial" w:hAnsi="Arial" w:cs="Arial"/>
          <w:sz w:val="20"/>
          <w:szCs w:val="20"/>
        </w:rPr>
        <w:t>für den Fachmann</w:t>
      </w:r>
      <w:r w:rsidR="00562E9A">
        <w:rPr>
          <w:rFonts w:ascii="Arial" w:hAnsi="Arial" w:cs="Arial"/>
          <w:sz w:val="20"/>
          <w:szCs w:val="20"/>
        </w:rPr>
        <w:t xml:space="preserve"> –</w:t>
      </w:r>
      <w:r w:rsidRPr="00B7225A">
        <w:rPr>
          <w:rFonts w:ascii="Arial" w:hAnsi="Arial" w:cs="Arial"/>
          <w:sz w:val="20"/>
          <w:szCs w:val="20"/>
        </w:rPr>
        <w:t xml:space="preserve"> bietet die </w:t>
      </w:r>
      <w:r w:rsidR="00562E9A">
        <w:rPr>
          <w:rFonts w:ascii="Arial" w:hAnsi="Arial" w:cs="Arial"/>
          <w:sz w:val="20"/>
          <w:szCs w:val="20"/>
        </w:rPr>
        <w:t>gesis</w:t>
      </w:r>
      <w:r w:rsidR="00562E9A" w:rsidRPr="005B3857">
        <w:rPr>
          <w:rFonts w:ascii="Arial" w:hAnsi="Arial" w:cs="Arial"/>
          <w:sz w:val="20"/>
          <w:szCs w:val="20"/>
          <w:vertAlign w:val="superscript"/>
        </w:rPr>
        <w:t>®</w:t>
      </w:r>
      <w:r w:rsidR="00562E9A" w:rsidRPr="00562E9A">
        <w:rPr>
          <w:rFonts w:ascii="Arial" w:hAnsi="Arial" w:cs="Arial"/>
          <w:color w:val="000000" w:themeColor="text1"/>
          <w:vertAlign w:val="superscript"/>
        </w:rPr>
        <w:t xml:space="preserve"> </w:t>
      </w:r>
      <w:r w:rsidRPr="00B7225A">
        <w:rPr>
          <w:rFonts w:ascii="Arial" w:hAnsi="Arial" w:cs="Arial"/>
          <w:sz w:val="20"/>
          <w:szCs w:val="20"/>
        </w:rPr>
        <w:t xml:space="preserve">Installationssäule Schutz </w:t>
      </w:r>
      <w:r w:rsidR="005B3857">
        <w:rPr>
          <w:rFonts w:ascii="Arial" w:hAnsi="Arial" w:cs="Arial"/>
          <w:sz w:val="20"/>
          <w:szCs w:val="20"/>
        </w:rPr>
        <w:t>vor</w:t>
      </w:r>
      <w:r w:rsidRPr="00B7225A">
        <w:rPr>
          <w:rFonts w:ascii="Arial" w:hAnsi="Arial" w:cs="Arial"/>
          <w:sz w:val="20"/>
          <w:szCs w:val="20"/>
        </w:rPr>
        <w:t xml:space="preserve"> Manipulation und sichert den verschiedenen Nutzern ihren Zugang. </w:t>
      </w:r>
    </w:p>
    <w:p w14:paraId="6E8E1683" w14:textId="187B02AF" w:rsidR="00983A37" w:rsidRDefault="00983A37" w:rsidP="000C04A9">
      <w:pPr>
        <w:spacing w:line="360" w:lineRule="auto"/>
        <w:ind w:right="-2128"/>
        <w:rPr>
          <w:rFonts w:ascii="Arial" w:hAnsi="Arial" w:cs="Arial"/>
          <w:sz w:val="20"/>
          <w:szCs w:val="20"/>
        </w:rPr>
      </w:pPr>
    </w:p>
    <w:p w14:paraId="4222ADF2" w14:textId="77777777" w:rsidR="00562E9A" w:rsidRPr="00614C3C" w:rsidRDefault="00562E9A" w:rsidP="000C04A9">
      <w:pPr>
        <w:spacing w:line="360" w:lineRule="auto"/>
        <w:ind w:right="-2128"/>
        <w:rPr>
          <w:rFonts w:ascii="Arial" w:hAnsi="Arial" w:cs="Arial"/>
          <w:b/>
          <w:bCs/>
          <w:sz w:val="20"/>
          <w:szCs w:val="20"/>
        </w:rPr>
      </w:pPr>
    </w:p>
    <w:p w14:paraId="5742CE5D" w14:textId="77777777" w:rsidR="00EE7621" w:rsidRPr="00436E9F" w:rsidRDefault="00EE7621" w:rsidP="00EE7621">
      <w:pPr>
        <w:shd w:val="clear" w:color="auto" w:fill="FFFFFF"/>
        <w:rPr>
          <w:rFonts w:ascii="Calibri" w:hAnsi="Calibri"/>
        </w:rPr>
      </w:pPr>
      <w:r w:rsidRPr="00436E9F">
        <w:rPr>
          <w:rFonts w:ascii="Calibri" w:hAnsi="Calibri"/>
          <w:b/>
          <w:bCs/>
        </w:rPr>
        <w:t>BILD</w:t>
      </w:r>
      <w:r w:rsidRPr="00436E9F">
        <w:rPr>
          <w:rFonts w:ascii="Calibri" w:hAnsi="Calibri"/>
        </w:rPr>
        <w:t>MATERIAL</w:t>
      </w:r>
    </w:p>
    <w:p w14:paraId="7FF9C74A" w14:textId="2F5DFF85" w:rsidR="00096077" w:rsidRDefault="00096077" w:rsidP="00096077">
      <w:pPr>
        <w:spacing w:line="360" w:lineRule="auto"/>
        <w:ind w:right="-2128"/>
        <w:rPr>
          <w:rFonts w:ascii="Arial" w:hAnsi="Arial" w:cs="Arial"/>
          <w:i/>
          <w:iCs/>
          <w:sz w:val="20"/>
          <w:szCs w:val="20"/>
          <w:highlight w:val="yellow"/>
        </w:rPr>
      </w:pPr>
    </w:p>
    <w:p w14:paraId="228793BD" w14:textId="29F2F52E" w:rsidR="00BA2AB1" w:rsidRDefault="00BA2AB1" w:rsidP="00BA2AB1">
      <w:pPr>
        <w:spacing w:line="360" w:lineRule="auto"/>
        <w:ind w:right="-2128"/>
        <w:rPr>
          <w:rFonts w:ascii="Arial" w:hAnsi="Arial" w:cs="Arial"/>
          <w:b/>
          <w:bCs/>
          <w:sz w:val="20"/>
          <w:szCs w:val="20"/>
        </w:rPr>
      </w:pPr>
      <w:r w:rsidRPr="008272C8">
        <w:rPr>
          <w:noProof/>
        </w:rPr>
        <w:drawing>
          <wp:inline distT="0" distB="0" distL="0" distR="0" wp14:anchorId="299157D4" wp14:editId="2F675349">
            <wp:extent cx="1403079" cy="1753849"/>
            <wp:effectExtent l="0" t="0" r="0" b="0"/>
            <wp:docPr id="5" name="Grafik 5" descr="C:\Users\U0071504\AppData\Local\Microsoft\Windows\INetCache\Content.MSO\91B666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71504\AppData\Local\Microsoft\Windows\INetCache\Content.MSO\91B666F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533" cy="1765666"/>
                    </a:xfrm>
                    <a:prstGeom prst="rect">
                      <a:avLst/>
                    </a:prstGeom>
                    <a:noFill/>
                    <a:ln>
                      <a:noFill/>
                    </a:ln>
                  </pic:spPr>
                </pic:pic>
              </a:graphicData>
            </a:graphic>
          </wp:inline>
        </w:drawing>
      </w:r>
    </w:p>
    <w:p w14:paraId="5FF46C7B" w14:textId="16C09EB0" w:rsidR="00BA2AB1" w:rsidRDefault="00EC36B3" w:rsidP="00BA2AB1">
      <w:pPr>
        <w:spacing w:line="276" w:lineRule="auto"/>
        <w:ind w:right="-2128"/>
        <w:rPr>
          <w:rFonts w:ascii="Arial" w:hAnsi="Arial" w:cs="Arial"/>
          <w:sz w:val="18"/>
          <w:szCs w:val="18"/>
        </w:rPr>
      </w:pPr>
      <w:r>
        <w:rPr>
          <w:rFonts w:ascii="Arial" w:hAnsi="Arial" w:cs="Arial"/>
          <w:sz w:val="18"/>
          <w:szCs w:val="18"/>
        </w:rPr>
        <w:t>Die</w:t>
      </w:r>
      <w:r w:rsidR="00BA2AB1">
        <w:rPr>
          <w:rFonts w:ascii="Arial" w:hAnsi="Arial" w:cs="Arial"/>
          <w:sz w:val="18"/>
          <w:szCs w:val="18"/>
        </w:rPr>
        <w:t xml:space="preserve"> gesis® Installationssäule von Wieland Electric </w:t>
      </w:r>
      <w:r>
        <w:rPr>
          <w:rFonts w:ascii="Arial" w:hAnsi="Arial" w:cs="Arial"/>
          <w:sz w:val="18"/>
          <w:szCs w:val="18"/>
        </w:rPr>
        <w:t>macht es möglich, die</w:t>
      </w:r>
      <w:r w:rsidR="00BA2AB1">
        <w:rPr>
          <w:rFonts w:ascii="Arial" w:hAnsi="Arial" w:cs="Arial"/>
          <w:sz w:val="18"/>
          <w:szCs w:val="18"/>
        </w:rPr>
        <w:t xml:space="preserve"> für die Digitalisierung</w:t>
      </w:r>
      <w:r w:rsidR="00083C50">
        <w:rPr>
          <w:rFonts w:ascii="Arial" w:hAnsi="Arial" w:cs="Arial"/>
          <w:sz w:val="18"/>
          <w:szCs w:val="18"/>
        </w:rPr>
        <w:t xml:space="preserve"> und smarte Raumautomation</w:t>
      </w:r>
      <w:r w:rsidR="00BA2AB1">
        <w:rPr>
          <w:rFonts w:ascii="Arial" w:hAnsi="Arial" w:cs="Arial"/>
          <w:sz w:val="18"/>
          <w:szCs w:val="18"/>
        </w:rPr>
        <w:t xml:space="preserve"> notwendige Elektroinstallation sicher und fachgerecht </w:t>
      </w:r>
      <w:r>
        <w:rPr>
          <w:rFonts w:ascii="Arial" w:hAnsi="Arial" w:cs="Arial"/>
          <w:sz w:val="18"/>
          <w:szCs w:val="18"/>
        </w:rPr>
        <w:t>im Klassenzimmer unterzubringen.</w:t>
      </w:r>
    </w:p>
    <w:p w14:paraId="50AC307C" w14:textId="68B4C17F" w:rsidR="00CC7F79" w:rsidRDefault="00CC7F79" w:rsidP="00CC7F79">
      <w:pPr>
        <w:spacing w:line="276" w:lineRule="auto"/>
        <w:ind w:right="-2128"/>
        <w:rPr>
          <w:rFonts w:ascii="Arial" w:hAnsi="Arial" w:cs="Arial"/>
          <w:sz w:val="18"/>
          <w:szCs w:val="18"/>
        </w:rPr>
      </w:pPr>
    </w:p>
    <w:p w14:paraId="79701287" w14:textId="77777777" w:rsidR="00BA2AB1" w:rsidRDefault="00BA2AB1" w:rsidP="00CC7F79">
      <w:pPr>
        <w:spacing w:line="276" w:lineRule="auto"/>
        <w:ind w:right="-2128"/>
        <w:rPr>
          <w:rFonts w:ascii="Arial" w:hAnsi="Arial" w:cs="Arial"/>
          <w:sz w:val="18"/>
          <w:szCs w:val="18"/>
        </w:rPr>
      </w:pPr>
    </w:p>
    <w:p w14:paraId="72F03133" w14:textId="0D45A7F5" w:rsidR="00BA2AB1" w:rsidRDefault="00BA2AB1" w:rsidP="00CC7F79">
      <w:pPr>
        <w:spacing w:line="276" w:lineRule="auto"/>
        <w:ind w:right="-2128"/>
        <w:rPr>
          <w:rFonts w:ascii="Arial" w:hAnsi="Arial" w:cs="Arial"/>
          <w:sz w:val="18"/>
          <w:szCs w:val="18"/>
        </w:rPr>
      </w:pPr>
      <w:r w:rsidRPr="008272C8">
        <w:rPr>
          <w:noProof/>
        </w:rPr>
        <w:drawing>
          <wp:inline distT="0" distB="0" distL="0" distR="0" wp14:anchorId="44491F85" wp14:editId="729F4897">
            <wp:extent cx="1081378" cy="1559918"/>
            <wp:effectExtent l="0" t="0" r="0" b="2540"/>
            <wp:docPr id="6" name="Grafik 6" descr="C:\Users\U0071504\AppData\Local\Microsoft\Windows\INetCache\Content.MSO\DE4F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71504\AppData\Local\Microsoft\Windows\INetCache\Content.MSO\DE4F1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031" cy="1578170"/>
                    </a:xfrm>
                    <a:prstGeom prst="rect">
                      <a:avLst/>
                    </a:prstGeom>
                    <a:noFill/>
                    <a:ln>
                      <a:noFill/>
                    </a:ln>
                  </pic:spPr>
                </pic:pic>
              </a:graphicData>
            </a:graphic>
          </wp:inline>
        </w:drawing>
      </w:r>
    </w:p>
    <w:p w14:paraId="23314B34" w14:textId="351ECF46" w:rsidR="00BA2AB1" w:rsidRDefault="00BA2AB1" w:rsidP="00CC7F79">
      <w:pPr>
        <w:spacing w:line="276" w:lineRule="auto"/>
        <w:ind w:right="-2128"/>
        <w:rPr>
          <w:rFonts w:ascii="Arial" w:hAnsi="Arial" w:cs="Arial"/>
          <w:sz w:val="18"/>
          <w:szCs w:val="18"/>
        </w:rPr>
      </w:pPr>
    </w:p>
    <w:p w14:paraId="3A2C196A" w14:textId="7D945997" w:rsidR="00BA2AB1" w:rsidRDefault="003964C1" w:rsidP="00794F11">
      <w:pPr>
        <w:spacing w:line="276" w:lineRule="auto"/>
        <w:ind w:right="-2128"/>
        <w:rPr>
          <w:rFonts w:ascii="Arial" w:hAnsi="Arial" w:cs="Arial"/>
          <w:sz w:val="18"/>
          <w:szCs w:val="18"/>
        </w:rPr>
      </w:pPr>
      <w:bookmarkStart w:id="0" w:name="_GoBack"/>
      <w:r w:rsidRPr="003964C1">
        <w:rPr>
          <w:rFonts w:ascii="Arial" w:hAnsi="Arial" w:cs="Arial"/>
          <w:sz w:val="18"/>
          <w:szCs w:val="18"/>
        </w:rPr>
        <w:t>Durch die dezentrale Installation im Klassenzimmer werden Leitungswege deutlich kürzer, was Material, Zeit und Geld spart.</w:t>
      </w:r>
    </w:p>
    <w:bookmarkEnd w:id="0"/>
    <w:p w14:paraId="3F3DE679" w14:textId="44BF8A19" w:rsidR="00794F11" w:rsidRDefault="00794F11" w:rsidP="00794F11">
      <w:pPr>
        <w:spacing w:line="276" w:lineRule="auto"/>
        <w:ind w:right="-2128"/>
        <w:rPr>
          <w:rFonts w:ascii="Arial" w:hAnsi="Arial" w:cs="Arial"/>
          <w:sz w:val="18"/>
          <w:szCs w:val="18"/>
        </w:rPr>
      </w:pPr>
    </w:p>
    <w:p w14:paraId="0321A845" w14:textId="77777777" w:rsidR="00794F11" w:rsidRDefault="00794F11" w:rsidP="00794F11">
      <w:pPr>
        <w:spacing w:line="276" w:lineRule="auto"/>
        <w:ind w:right="-2128"/>
        <w:rPr>
          <w:rFonts w:ascii="Arial" w:hAnsi="Arial" w:cs="Arial"/>
          <w:sz w:val="18"/>
          <w:szCs w:val="18"/>
        </w:rPr>
      </w:pPr>
    </w:p>
    <w:p w14:paraId="1A64968F" w14:textId="77777777" w:rsidR="00BA2AB1" w:rsidRPr="00CC7F79" w:rsidRDefault="00BA2AB1" w:rsidP="00CC7F79">
      <w:pPr>
        <w:spacing w:line="276" w:lineRule="auto"/>
        <w:ind w:right="-2128"/>
        <w:rPr>
          <w:rFonts w:ascii="Arial" w:hAnsi="Arial" w:cs="Arial"/>
          <w:sz w:val="18"/>
          <w:szCs w:val="18"/>
        </w:rPr>
      </w:pPr>
    </w:p>
    <w:p w14:paraId="607AD07F" w14:textId="77777777" w:rsidR="00034FE7" w:rsidRPr="004D65D7" w:rsidRDefault="00034FE7" w:rsidP="00034FE7">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629D9112" w14:textId="7413B8BD" w:rsidR="00034FE7" w:rsidRPr="000C04A9" w:rsidRDefault="000C04A9" w:rsidP="00034FE7">
      <w:pPr>
        <w:spacing w:line="360" w:lineRule="auto"/>
        <w:ind w:right="-2128"/>
        <w:rPr>
          <w:rFonts w:ascii="Arial" w:hAnsi="Arial" w:cs="Arial"/>
          <w:b/>
          <w:sz w:val="20"/>
          <w:szCs w:val="20"/>
          <w:highlight w:val="yellow"/>
        </w:rPr>
      </w:pPr>
      <w:r>
        <w:rPr>
          <w:rFonts w:ascii="Arial" w:hAnsi="Arial" w:cs="Arial"/>
          <w:b/>
          <w:sz w:val="20"/>
          <w:szCs w:val="20"/>
          <w:highlight w:val="yellow"/>
        </w:rPr>
        <w:t>Magdalena Montagna</w:t>
      </w:r>
    </w:p>
    <w:p w14:paraId="4ED9DA0D" w14:textId="77777777" w:rsidR="00794F11" w:rsidRPr="00794F11" w:rsidRDefault="00794F11" w:rsidP="00794F11">
      <w:pPr>
        <w:spacing w:line="360" w:lineRule="auto"/>
        <w:ind w:right="-2128"/>
        <w:rPr>
          <w:rFonts w:ascii="Arial" w:hAnsi="Arial" w:cs="Arial"/>
          <w:bCs/>
          <w:sz w:val="20"/>
          <w:szCs w:val="20"/>
          <w:highlight w:val="yellow"/>
        </w:rPr>
      </w:pPr>
      <w:r w:rsidRPr="00794F11">
        <w:rPr>
          <w:rFonts w:ascii="Arial" w:hAnsi="Arial" w:cs="Arial"/>
          <w:bCs/>
          <w:sz w:val="20"/>
          <w:szCs w:val="20"/>
          <w:highlight w:val="yellow"/>
        </w:rPr>
        <w:t>Content Marketing &amp; Communication</w:t>
      </w:r>
    </w:p>
    <w:p w14:paraId="5D45AE91" w14:textId="77777777" w:rsidR="00794F11" w:rsidRPr="00794F11" w:rsidRDefault="00034FE7" w:rsidP="00794F11">
      <w:pPr>
        <w:spacing w:line="360" w:lineRule="auto"/>
        <w:ind w:right="-2128"/>
        <w:rPr>
          <w:rFonts w:ascii="Arial" w:hAnsi="Arial" w:cs="Arial"/>
          <w:color w:val="000000" w:themeColor="text1"/>
          <w:sz w:val="20"/>
          <w:szCs w:val="20"/>
          <w:highlight w:val="yellow"/>
        </w:rPr>
      </w:pPr>
      <w:r w:rsidRPr="000C04A9">
        <w:rPr>
          <w:rFonts w:ascii="Arial" w:hAnsi="Arial" w:cs="Arial"/>
          <w:b/>
          <w:bCs/>
          <w:color w:val="000000" w:themeColor="text1"/>
          <w:sz w:val="20"/>
          <w:szCs w:val="20"/>
          <w:highlight w:val="yellow"/>
        </w:rPr>
        <w:t>Telefon:</w:t>
      </w:r>
      <w:r w:rsidRPr="000C04A9">
        <w:rPr>
          <w:rFonts w:ascii="Arial" w:hAnsi="Arial" w:cs="Arial"/>
          <w:color w:val="000000" w:themeColor="text1"/>
          <w:sz w:val="20"/>
          <w:szCs w:val="20"/>
          <w:highlight w:val="yellow"/>
        </w:rPr>
        <w:t xml:space="preserve"> +</w:t>
      </w:r>
      <w:r w:rsidR="00794F11" w:rsidRPr="00BE524D">
        <w:rPr>
          <w:rFonts w:ascii="Arial" w:hAnsi="Arial" w:cs="Arial"/>
          <w:color w:val="000000" w:themeColor="text1"/>
          <w:sz w:val="20"/>
          <w:szCs w:val="20"/>
          <w:highlight w:val="yellow"/>
        </w:rPr>
        <w:t>+49 (951) 9324 – 316</w:t>
      </w:r>
    </w:p>
    <w:p w14:paraId="460FC9A2" w14:textId="1B661280" w:rsidR="00034FE7" w:rsidRPr="000C04A9" w:rsidRDefault="00794F11" w:rsidP="00794F11">
      <w:pPr>
        <w:spacing w:line="360" w:lineRule="auto"/>
        <w:ind w:right="-2128"/>
        <w:rPr>
          <w:rFonts w:ascii="Arial" w:hAnsi="Arial" w:cs="Arial"/>
          <w:bCs/>
          <w:sz w:val="20"/>
          <w:szCs w:val="20"/>
        </w:rPr>
      </w:pPr>
      <w:r w:rsidRPr="00794F11">
        <w:rPr>
          <w:rFonts w:ascii="Arial" w:hAnsi="Arial" w:cs="Arial"/>
          <w:b/>
          <w:bCs/>
          <w:color w:val="000000" w:themeColor="text1"/>
          <w:sz w:val="20"/>
          <w:szCs w:val="20"/>
          <w:highlight w:val="yellow"/>
        </w:rPr>
        <w:t xml:space="preserve"> </w:t>
      </w:r>
      <w:r w:rsidR="000C04A9">
        <w:rPr>
          <w:rFonts w:ascii="Arial" w:hAnsi="Arial" w:cs="Arial"/>
          <w:b/>
          <w:bCs/>
          <w:sz w:val="20"/>
          <w:szCs w:val="20"/>
          <w:highlight w:val="yellow"/>
        </w:rPr>
        <w:t xml:space="preserve">E-Mail: </w:t>
      </w:r>
      <w:hyperlink r:id="rId10" w:history="1">
        <w:r w:rsidR="000C04A9" w:rsidRPr="00C252EC">
          <w:rPr>
            <w:rStyle w:val="Hyperlink"/>
            <w:rFonts w:ascii="Arial" w:hAnsi="Arial" w:cs="Arial"/>
            <w:b/>
            <w:bCs/>
            <w:sz w:val="20"/>
            <w:szCs w:val="20"/>
            <w:highlight w:val="yellow"/>
          </w:rPr>
          <w:t>magdalena.montagna@wieland-electric.com</w:t>
        </w:r>
      </w:hyperlink>
      <w:r w:rsidR="000C04A9">
        <w:rPr>
          <w:rFonts w:ascii="Arial" w:hAnsi="Arial" w:cs="Arial"/>
          <w:b/>
          <w:bCs/>
          <w:sz w:val="20"/>
          <w:szCs w:val="20"/>
          <w:highlight w:val="yellow"/>
        </w:rPr>
        <w:t xml:space="preserve"> </w:t>
      </w:r>
    </w:p>
    <w:p w14:paraId="5C1B05D4" w14:textId="77777777" w:rsidR="00034FE7" w:rsidRPr="000C04A9" w:rsidRDefault="00034FE7" w:rsidP="0017749B">
      <w:pPr>
        <w:spacing w:line="360" w:lineRule="auto"/>
        <w:ind w:right="-2128"/>
        <w:rPr>
          <w:rFonts w:ascii="Arial" w:hAnsi="Arial" w:cs="Arial"/>
          <w:sz w:val="22"/>
        </w:rPr>
      </w:pPr>
    </w:p>
    <w:p w14:paraId="1BAD3FF1" w14:textId="77777777" w:rsidR="00034FE7" w:rsidRPr="000C04A9" w:rsidRDefault="00034FE7" w:rsidP="0017749B">
      <w:pPr>
        <w:spacing w:line="360" w:lineRule="auto"/>
        <w:ind w:right="-2128"/>
        <w:rPr>
          <w:rFonts w:ascii="Arial" w:hAnsi="Arial" w:cs="Arial"/>
          <w:sz w:val="22"/>
        </w:rPr>
      </w:pPr>
    </w:p>
    <w:p w14:paraId="5C085F52" w14:textId="13BB836A"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46027630" w14:textId="77777777" w:rsidR="00427876" w:rsidRPr="00614C3C" w:rsidRDefault="00427876" w:rsidP="00BC511B">
      <w:pPr>
        <w:spacing w:line="360" w:lineRule="auto"/>
        <w:ind w:right="-2128"/>
        <w:rPr>
          <w:rFonts w:ascii="Arial" w:hAnsi="Arial" w:cs="Arial"/>
        </w:rPr>
      </w:pPr>
    </w:p>
    <w:p w14:paraId="6A5AC980" w14:textId="77777777" w:rsidR="00240702" w:rsidRPr="00CC7F79" w:rsidRDefault="00240702" w:rsidP="00240702">
      <w:pPr>
        <w:spacing w:line="360" w:lineRule="auto"/>
        <w:rPr>
          <w:rFonts w:ascii="Arial" w:hAnsi="Arial" w:cs="Arial"/>
          <w:color w:val="0000FF"/>
          <w:sz w:val="18"/>
          <w:szCs w:val="18"/>
          <w:u w:val="single"/>
        </w:rPr>
      </w:pPr>
    </w:p>
    <w:p w14:paraId="7E464F3D" w14:textId="77777777" w:rsidR="00240702" w:rsidRPr="00CC7F79" w:rsidRDefault="00240702" w:rsidP="00DD5F12">
      <w:pPr>
        <w:spacing w:line="360" w:lineRule="auto"/>
        <w:ind w:right="-2128"/>
        <w:rPr>
          <w:rFonts w:ascii="Arial" w:hAnsi="Arial" w:cs="Arial"/>
          <w:color w:val="0000FF"/>
          <w:sz w:val="18"/>
          <w:szCs w:val="18"/>
          <w:u w:val="single"/>
        </w:rPr>
      </w:pPr>
    </w:p>
    <w:sectPr w:rsidR="00240702" w:rsidRPr="00CC7F79"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11708" w14:textId="77777777" w:rsidR="00D22D23" w:rsidRDefault="00D22D23" w:rsidP="00597742">
      <w:r>
        <w:separator/>
      </w:r>
    </w:p>
  </w:endnote>
  <w:endnote w:type="continuationSeparator" w:id="0">
    <w:p w14:paraId="38F63D5E" w14:textId="77777777" w:rsidR="00D22D23" w:rsidRDefault="00D22D2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0907398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AF3F8E">
      <w:rPr>
        <w:rFonts w:ascii="Calibri" w:eastAsia="MS Gothic" w:hAnsi="Calibri" w:cs="Arial"/>
        <w:bCs/>
        <w:sz w:val="16"/>
        <w:szCs w:val="16"/>
      </w:rPr>
      <w:t>3-0</w:t>
    </w:r>
    <w:r w:rsidR="00083C50">
      <w:rPr>
        <w:rFonts w:ascii="Calibri" w:eastAsia="MS Gothic" w:hAnsi="Calibri" w:cs="Arial"/>
        <w:bCs/>
        <w:sz w:val="16"/>
        <w:szCs w:val="16"/>
      </w:rPr>
      <w:t>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8259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8259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1D18575"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983A37">
      <w:rPr>
        <w:rFonts w:ascii="Calibri" w:eastAsia="MS Gothic" w:hAnsi="Calibri" w:cs="Arial"/>
        <w:bCs/>
        <w:sz w:val="16"/>
        <w:szCs w:val="16"/>
      </w:rPr>
      <w:t>3-0</w:t>
    </w:r>
    <w:r w:rsidR="00083C50">
      <w:rPr>
        <w:rFonts w:ascii="Calibri" w:eastAsia="MS Gothic" w:hAnsi="Calibri" w:cs="Arial"/>
        <w:bCs/>
        <w:sz w:val="16"/>
        <w:szCs w:val="16"/>
      </w:rPr>
      <w:t>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8259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8259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CEEB7" w14:textId="77777777" w:rsidR="00D22D23" w:rsidRDefault="00D22D23" w:rsidP="00597742">
      <w:r>
        <w:separator/>
      </w:r>
    </w:p>
  </w:footnote>
  <w:footnote w:type="continuationSeparator" w:id="0">
    <w:p w14:paraId="78F4D451" w14:textId="77777777" w:rsidR="00D22D23" w:rsidRDefault="00D22D2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22D23">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4096" w:nlCheck="1" w:checkStyle="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222D"/>
    <w:rsid w:val="00043849"/>
    <w:rsid w:val="00053947"/>
    <w:rsid w:val="000653B1"/>
    <w:rsid w:val="00066165"/>
    <w:rsid w:val="00067AA4"/>
    <w:rsid w:val="00075E4D"/>
    <w:rsid w:val="00076491"/>
    <w:rsid w:val="00077364"/>
    <w:rsid w:val="00077912"/>
    <w:rsid w:val="000809C0"/>
    <w:rsid w:val="00083C50"/>
    <w:rsid w:val="00086228"/>
    <w:rsid w:val="0009414B"/>
    <w:rsid w:val="00096077"/>
    <w:rsid w:val="000A6053"/>
    <w:rsid w:val="000A697C"/>
    <w:rsid w:val="000A7020"/>
    <w:rsid w:val="000B0FE4"/>
    <w:rsid w:val="000B5936"/>
    <w:rsid w:val="000C04A9"/>
    <w:rsid w:val="000D43E7"/>
    <w:rsid w:val="000D4B4B"/>
    <w:rsid w:val="000D7B68"/>
    <w:rsid w:val="000E4917"/>
    <w:rsid w:val="000E76EA"/>
    <w:rsid w:val="000E7882"/>
    <w:rsid w:val="000F1127"/>
    <w:rsid w:val="00102FB2"/>
    <w:rsid w:val="00114485"/>
    <w:rsid w:val="00126D85"/>
    <w:rsid w:val="00131841"/>
    <w:rsid w:val="0013666D"/>
    <w:rsid w:val="00144097"/>
    <w:rsid w:val="00144A4D"/>
    <w:rsid w:val="00146573"/>
    <w:rsid w:val="00153087"/>
    <w:rsid w:val="0015650D"/>
    <w:rsid w:val="001627DE"/>
    <w:rsid w:val="00165900"/>
    <w:rsid w:val="0016610B"/>
    <w:rsid w:val="0017562F"/>
    <w:rsid w:val="0017749B"/>
    <w:rsid w:val="00195B53"/>
    <w:rsid w:val="00197FDB"/>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42F2"/>
    <w:rsid w:val="00216750"/>
    <w:rsid w:val="00217CFC"/>
    <w:rsid w:val="002240BD"/>
    <w:rsid w:val="00225AB8"/>
    <w:rsid w:val="00230E2C"/>
    <w:rsid w:val="00230E7D"/>
    <w:rsid w:val="00236607"/>
    <w:rsid w:val="00237E27"/>
    <w:rsid w:val="00240702"/>
    <w:rsid w:val="00241377"/>
    <w:rsid w:val="002441FC"/>
    <w:rsid w:val="002457A8"/>
    <w:rsid w:val="00251C83"/>
    <w:rsid w:val="002527B4"/>
    <w:rsid w:val="002566D4"/>
    <w:rsid w:val="0025711D"/>
    <w:rsid w:val="0026264D"/>
    <w:rsid w:val="00262958"/>
    <w:rsid w:val="00262CA2"/>
    <w:rsid w:val="0026760C"/>
    <w:rsid w:val="0027253A"/>
    <w:rsid w:val="00273D7C"/>
    <w:rsid w:val="002766BE"/>
    <w:rsid w:val="002769BD"/>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800FF"/>
    <w:rsid w:val="00381FFB"/>
    <w:rsid w:val="00383012"/>
    <w:rsid w:val="003862E3"/>
    <w:rsid w:val="00387845"/>
    <w:rsid w:val="0039617A"/>
    <w:rsid w:val="003964C1"/>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3F6A64"/>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97F43"/>
    <w:rsid w:val="004A0EB4"/>
    <w:rsid w:val="004A0F22"/>
    <w:rsid w:val="004A2078"/>
    <w:rsid w:val="004A373F"/>
    <w:rsid w:val="004A5ADE"/>
    <w:rsid w:val="004B12BF"/>
    <w:rsid w:val="004B332E"/>
    <w:rsid w:val="004C4FDB"/>
    <w:rsid w:val="004C6E3B"/>
    <w:rsid w:val="004F04BF"/>
    <w:rsid w:val="004F1B6F"/>
    <w:rsid w:val="00505617"/>
    <w:rsid w:val="0051272C"/>
    <w:rsid w:val="00514336"/>
    <w:rsid w:val="00531C39"/>
    <w:rsid w:val="00532EB7"/>
    <w:rsid w:val="00537621"/>
    <w:rsid w:val="0054372D"/>
    <w:rsid w:val="00547094"/>
    <w:rsid w:val="005479DC"/>
    <w:rsid w:val="00551FFA"/>
    <w:rsid w:val="00552D72"/>
    <w:rsid w:val="00560CF5"/>
    <w:rsid w:val="00560FE2"/>
    <w:rsid w:val="00561154"/>
    <w:rsid w:val="0056204B"/>
    <w:rsid w:val="00562E9A"/>
    <w:rsid w:val="00563D1C"/>
    <w:rsid w:val="005744B9"/>
    <w:rsid w:val="00582839"/>
    <w:rsid w:val="005907E8"/>
    <w:rsid w:val="005939F9"/>
    <w:rsid w:val="00594A55"/>
    <w:rsid w:val="00597639"/>
    <w:rsid w:val="00597742"/>
    <w:rsid w:val="005A0B51"/>
    <w:rsid w:val="005A3972"/>
    <w:rsid w:val="005A53C0"/>
    <w:rsid w:val="005B3857"/>
    <w:rsid w:val="005C24B8"/>
    <w:rsid w:val="005C2EC1"/>
    <w:rsid w:val="005F0B08"/>
    <w:rsid w:val="005F2DA1"/>
    <w:rsid w:val="005F601C"/>
    <w:rsid w:val="005F6520"/>
    <w:rsid w:val="005F6F55"/>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5560C"/>
    <w:rsid w:val="00657227"/>
    <w:rsid w:val="006641CE"/>
    <w:rsid w:val="00666992"/>
    <w:rsid w:val="00682592"/>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54DE3"/>
    <w:rsid w:val="0076150F"/>
    <w:rsid w:val="00774ECF"/>
    <w:rsid w:val="0077728F"/>
    <w:rsid w:val="007773E0"/>
    <w:rsid w:val="0077743A"/>
    <w:rsid w:val="00783234"/>
    <w:rsid w:val="00794F11"/>
    <w:rsid w:val="00794FAC"/>
    <w:rsid w:val="007A5159"/>
    <w:rsid w:val="007A604B"/>
    <w:rsid w:val="007A6548"/>
    <w:rsid w:val="007A72C3"/>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314B1"/>
    <w:rsid w:val="0083152D"/>
    <w:rsid w:val="00854997"/>
    <w:rsid w:val="008606DA"/>
    <w:rsid w:val="0086105D"/>
    <w:rsid w:val="00862538"/>
    <w:rsid w:val="0086520B"/>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62B"/>
    <w:rsid w:val="00A5239E"/>
    <w:rsid w:val="00A54469"/>
    <w:rsid w:val="00A66FF3"/>
    <w:rsid w:val="00A67D6F"/>
    <w:rsid w:val="00A74521"/>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6F64"/>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E524D"/>
    <w:rsid w:val="00BF226C"/>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97490"/>
    <w:rsid w:val="00CA4545"/>
    <w:rsid w:val="00CA7339"/>
    <w:rsid w:val="00CC24C0"/>
    <w:rsid w:val="00CC404F"/>
    <w:rsid w:val="00CC41AE"/>
    <w:rsid w:val="00CC7331"/>
    <w:rsid w:val="00CC7F79"/>
    <w:rsid w:val="00CD5BC5"/>
    <w:rsid w:val="00CE541F"/>
    <w:rsid w:val="00CE5ADA"/>
    <w:rsid w:val="00CF4DA7"/>
    <w:rsid w:val="00CF74C6"/>
    <w:rsid w:val="00D02970"/>
    <w:rsid w:val="00D04664"/>
    <w:rsid w:val="00D14C91"/>
    <w:rsid w:val="00D22D23"/>
    <w:rsid w:val="00D2568B"/>
    <w:rsid w:val="00D37ABD"/>
    <w:rsid w:val="00D4195E"/>
    <w:rsid w:val="00D507AA"/>
    <w:rsid w:val="00D50B58"/>
    <w:rsid w:val="00D51A6A"/>
    <w:rsid w:val="00D557C4"/>
    <w:rsid w:val="00D635D2"/>
    <w:rsid w:val="00D718AB"/>
    <w:rsid w:val="00D72C1E"/>
    <w:rsid w:val="00D74740"/>
    <w:rsid w:val="00D75DFA"/>
    <w:rsid w:val="00D76E51"/>
    <w:rsid w:val="00D84837"/>
    <w:rsid w:val="00D8652A"/>
    <w:rsid w:val="00D87B4E"/>
    <w:rsid w:val="00D90433"/>
    <w:rsid w:val="00D90B7D"/>
    <w:rsid w:val="00D95B51"/>
    <w:rsid w:val="00DA4D70"/>
    <w:rsid w:val="00DA4F0D"/>
    <w:rsid w:val="00DA57FB"/>
    <w:rsid w:val="00DB1037"/>
    <w:rsid w:val="00DC0869"/>
    <w:rsid w:val="00DC1AFE"/>
    <w:rsid w:val="00DC4D3E"/>
    <w:rsid w:val="00DD5F12"/>
    <w:rsid w:val="00DF6E3B"/>
    <w:rsid w:val="00DF7C95"/>
    <w:rsid w:val="00E0293F"/>
    <w:rsid w:val="00E13106"/>
    <w:rsid w:val="00E2068B"/>
    <w:rsid w:val="00E25560"/>
    <w:rsid w:val="00E26EC5"/>
    <w:rsid w:val="00E30553"/>
    <w:rsid w:val="00E32396"/>
    <w:rsid w:val="00E33202"/>
    <w:rsid w:val="00E35B30"/>
    <w:rsid w:val="00E363A5"/>
    <w:rsid w:val="00E53464"/>
    <w:rsid w:val="00E5469E"/>
    <w:rsid w:val="00E54725"/>
    <w:rsid w:val="00E62C9E"/>
    <w:rsid w:val="00E74815"/>
    <w:rsid w:val="00E7508F"/>
    <w:rsid w:val="00E803C2"/>
    <w:rsid w:val="00E80DF6"/>
    <w:rsid w:val="00E8392F"/>
    <w:rsid w:val="00E86AB2"/>
    <w:rsid w:val="00E97A91"/>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5D90"/>
    <w:rsid w:val="00F570A1"/>
    <w:rsid w:val="00F61FD7"/>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gdalena.montagna@wieland-electr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37123-F675-462C-8CCA-D91022A3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2023-06-12T12:29:00Z</dcterms:created>
  <dcterms:modified xsi:type="dcterms:W3CDTF">2023-06-12T12:29:00Z</dcterms:modified>
</cp:coreProperties>
</file>