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43A327E9" w:rsidR="00801359" w:rsidRPr="00060907" w:rsidRDefault="00B22495" w:rsidP="001D7296">
      <w:pPr>
        <w:spacing w:line="216" w:lineRule="auto"/>
        <w:ind w:right="-2126"/>
        <w:rPr>
          <w:rFonts w:ascii="Calibri" w:hAnsi="Calibri" w:cs="Arial"/>
          <w:b/>
          <w:sz w:val="52"/>
          <w:szCs w:val="52"/>
        </w:rPr>
      </w:pPr>
      <w:r w:rsidRPr="00060907">
        <w:rPr>
          <w:rFonts w:ascii="Calibri" w:hAnsi="Calibri" w:cs="Arial"/>
          <w:sz w:val="28"/>
          <w:szCs w:val="28"/>
        </w:rPr>
        <w:t>JU</w:t>
      </w:r>
      <w:r w:rsidR="002441FC" w:rsidRPr="00060907">
        <w:rPr>
          <w:rFonts w:ascii="Calibri" w:hAnsi="Calibri" w:cs="Arial"/>
          <w:sz w:val="28"/>
          <w:szCs w:val="28"/>
        </w:rPr>
        <w:t>L</w:t>
      </w:r>
      <w:r w:rsidRPr="00060907">
        <w:rPr>
          <w:rFonts w:ascii="Calibri" w:hAnsi="Calibri" w:cs="Arial"/>
          <w:sz w:val="28"/>
          <w:szCs w:val="28"/>
        </w:rPr>
        <w:t>I 2019</w:t>
      </w:r>
      <w:r w:rsidR="001D7296" w:rsidRPr="00060907">
        <w:rPr>
          <w:rFonts w:ascii="Calibri" w:hAnsi="Calibri" w:cs="Arial"/>
          <w:sz w:val="28"/>
          <w:szCs w:val="28"/>
        </w:rPr>
        <w:br/>
      </w:r>
      <w:r w:rsidR="004704FB" w:rsidRPr="00060907">
        <w:rPr>
          <w:rFonts w:ascii="Calibri" w:hAnsi="Calibri" w:cs="Arial"/>
          <w:b/>
          <w:sz w:val="52"/>
          <w:szCs w:val="52"/>
        </w:rPr>
        <w:t xml:space="preserve">PRESSE </w:t>
      </w:r>
      <w:r w:rsidR="004704FB" w:rsidRPr="00060907">
        <w:rPr>
          <w:rFonts w:ascii="Calibri" w:hAnsi="Calibri" w:cs="Arial"/>
          <w:sz w:val="52"/>
          <w:szCs w:val="52"/>
        </w:rPr>
        <w:t>INFORMATION</w:t>
      </w:r>
    </w:p>
    <w:p w14:paraId="1870CE50" w14:textId="77777777" w:rsidR="002D205C" w:rsidRPr="00060907" w:rsidRDefault="000809C0" w:rsidP="00B049E1">
      <w:pPr>
        <w:rPr>
          <w:rFonts w:ascii="Calibri" w:hAnsi="Calibri" w:cs="Arial"/>
          <w:sz w:val="20"/>
          <w:szCs w:val="20"/>
        </w:rPr>
      </w:pPr>
      <w:r w:rsidRPr="00060907">
        <w:rPr>
          <w:noProof/>
          <w:lang w:val="en-GB" w:eastAsia="zh-CN"/>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3AA7A27D" w14:textId="77777777" w:rsidR="002D205C" w:rsidRPr="00060907" w:rsidRDefault="002D205C" w:rsidP="00B049E1">
      <w:pPr>
        <w:ind w:right="-2128"/>
        <w:rPr>
          <w:rFonts w:ascii="Calibri" w:hAnsi="Calibri" w:cs="Arial"/>
          <w:sz w:val="20"/>
          <w:szCs w:val="20"/>
        </w:rPr>
      </w:pPr>
    </w:p>
    <w:p w14:paraId="4C115D91" w14:textId="77777777" w:rsidR="00B4460E" w:rsidRPr="00060907" w:rsidRDefault="00B4460E" w:rsidP="009A11A8">
      <w:pPr>
        <w:ind w:right="-2128"/>
        <w:rPr>
          <w:rFonts w:ascii="Calibri" w:hAnsi="Calibri" w:cs="Arial"/>
          <w:sz w:val="20"/>
          <w:szCs w:val="20"/>
        </w:rPr>
      </w:pPr>
    </w:p>
    <w:p w14:paraId="513F5A71" w14:textId="72D2BE45" w:rsidR="008A7A05" w:rsidRPr="00060907" w:rsidRDefault="00941A08" w:rsidP="009125B0">
      <w:pPr>
        <w:tabs>
          <w:tab w:val="left" w:pos="6174"/>
        </w:tabs>
        <w:ind w:right="-2128"/>
        <w:rPr>
          <w:rFonts w:ascii="Calibri" w:hAnsi="Calibri" w:cs="Arial"/>
          <w:sz w:val="20"/>
          <w:szCs w:val="20"/>
        </w:rPr>
      </w:pPr>
      <w:r w:rsidRPr="00060907">
        <w:rPr>
          <w:rFonts w:ascii="Calibri" w:hAnsi="Calibri" w:cs="Arial"/>
          <w:sz w:val="20"/>
          <w:szCs w:val="20"/>
        </w:rPr>
        <w:tab/>
      </w:r>
    </w:p>
    <w:p w14:paraId="067D87EE" w14:textId="43391EAA" w:rsidR="002D205C" w:rsidRPr="00060907" w:rsidRDefault="007B33E2" w:rsidP="003800FF">
      <w:pPr>
        <w:spacing w:line="276" w:lineRule="auto"/>
        <w:ind w:right="-2128"/>
        <w:rPr>
          <w:rFonts w:ascii="Arial" w:hAnsi="Arial" w:cs="Arial"/>
          <w:sz w:val="36"/>
          <w:szCs w:val="36"/>
        </w:rPr>
      </w:pPr>
      <w:r w:rsidRPr="00060907">
        <w:rPr>
          <w:rFonts w:ascii="Arial" w:hAnsi="Arial" w:cs="Arial"/>
          <w:sz w:val="36"/>
          <w:szCs w:val="36"/>
        </w:rPr>
        <w:t xml:space="preserve">WIELAND </w:t>
      </w:r>
      <w:r w:rsidR="00AE055D" w:rsidRPr="00060907">
        <w:rPr>
          <w:rFonts w:ascii="Arial" w:hAnsi="Arial" w:cs="Arial"/>
          <w:sz w:val="36"/>
          <w:szCs w:val="36"/>
        </w:rPr>
        <w:t xml:space="preserve">ELECTRIC </w:t>
      </w:r>
      <w:r w:rsidR="00E9460F" w:rsidRPr="00060907">
        <w:rPr>
          <w:rFonts w:ascii="Arial" w:hAnsi="Arial" w:cs="Arial"/>
          <w:sz w:val="36"/>
          <w:szCs w:val="36"/>
        </w:rPr>
        <w:t>AUF DER HUSUM WIND 2019</w:t>
      </w:r>
      <w:r w:rsidR="00E7508F" w:rsidRPr="00060907">
        <w:rPr>
          <w:rFonts w:ascii="Arial" w:hAnsi="Arial" w:cs="Arial"/>
          <w:sz w:val="36"/>
          <w:szCs w:val="36"/>
        </w:rPr>
        <w:t xml:space="preserve"> </w:t>
      </w:r>
    </w:p>
    <w:p w14:paraId="18D47800" w14:textId="77777777" w:rsidR="0017749B" w:rsidRPr="00060907" w:rsidRDefault="0017749B" w:rsidP="0017749B">
      <w:pPr>
        <w:spacing w:line="276" w:lineRule="auto"/>
        <w:ind w:right="-2128"/>
        <w:jc w:val="both"/>
        <w:rPr>
          <w:rFonts w:ascii="Arial" w:hAnsi="Arial" w:cs="Arial"/>
        </w:rPr>
      </w:pPr>
    </w:p>
    <w:p w14:paraId="2A0C56DE" w14:textId="576CFEFE" w:rsidR="002D205C" w:rsidRPr="00060907" w:rsidRDefault="00FE3FB1" w:rsidP="007B33E2">
      <w:pPr>
        <w:spacing w:line="276" w:lineRule="auto"/>
        <w:ind w:right="-2128"/>
        <w:rPr>
          <w:rFonts w:ascii="Arial" w:hAnsi="Arial" w:cs="Arial"/>
        </w:rPr>
      </w:pPr>
      <w:r w:rsidRPr="00060907">
        <w:rPr>
          <w:rFonts w:ascii="Arial" w:hAnsi="Arial" w:cs="Arial"/>
          <w:color w:val="000000" w:themeColor="text1"/>
        </w:rPr>
        <w:t>ZUVERLÄSSIGE</w:t>
      </w:r>
      <w:r w:rsidR="00AD0A3B" w:rsidRPr="00060907">
        <w:rPr>
          <w:rFonts w:ascii="Arial" w:hAnsi="Arial" w:cs="Arial"/>
          <w:color w:val="000000" w:themeColor="text1"/>
        </w:rPr>
        <w:t xml:space="preserve"> SICHERHEITS</w:t>
      </w:r>
      <w:r w:rsidR="00AE055D" w:rsidRPr="00060907">
        <w:rPr>
          <w:rFonts w:ascii="Arial" w:hAnsi="Arial" w:cs="Arial"/>
          <w:color w:val="000000" w:themeColor="text1"/>
        </w:rPr>
        <w:t xml:space="preserve">TECHNIK </w:t>
      </w:r>
      <w:r w:rsidR="00AD0A3B" w:rsidRPr="00060907">
        <w:rPr>
          <w:rFonts w:ascii="Arial" w:hAnsi="Arial" w:cs="Arial"/>
          <w:color w:val="000000" w:themeColor="text1"/>
        </w:rPr>
        <w:t>UND</w:t>
      </w:r>
      <w:r w:rsidR="00AE055D" w:rsidRPr="00060907">
        <w:rPr>
          <w:rFonts w:ascii="Arial" w:hAnsi="Arial" w:cs="Arial"/>
          <w:color w:val="000000" w:themeColor="text1"/>
        </w:rPr>
        <w:t xml:space="preserve"> INTELLIGENTE</w:t>
      </w:r>
      <w:r w:rsidR="00AD0A3B" w:rsidRPr="00060907">
        <w:rPr>
          <w:rFonts w:ascii="Arial" w:hAnsi="Arial" w:cs="Arial"/>
          <w:color w:val="000000" w:themeColor="text1"/>
        </w:rPr>
        <w:t xml:space="preserve"> I</w:t>
      </w:r>
      <w:r w:rsidR="003E1A67" w:rsidRPr="00060907">
        <w:rPr>
          <w:rFonts w:ascii="Arial" w:hAnsi="Arial" w:cs="Arial"/>
          <w:color w:val="000000" w:themeColor="text1"/>
        </w:rPr>
        <w:t>I</w:t>
      </w:r>
      <w:r w:rsidR="00AD0A3B" w:rsidRPr="00060907">
        <w:rPr>
          <w:rFonts w:ascii="Arial" w:hAnsi="Arial" w:cs="Arial"/>
          <w:color w:val="000000" w:themeColor="text1"/>
        </w:rPr>
        <w:t>OT-LÖSUNGE</w:t>
      </w:r>
      <w:r w:rsidR="00614CB0" w:rsidRPr="00060907">
        <w:rPr>
          <w:rFonts w:ascii="Arial" w:hAnsi="Arial" w:cs="Arial"/>
          <w:color w:val="000000" w:themeColor="text1"/>
        </w:rPr>
        <w:t>N FÜR DIE TURMBELEUCHTUNG IM FOKUS</w:t>
      </w:r>
    </w:p>
    <w:p w14:paraId="1591BF94" w14:textId="77777777" w:rsidR="00B4460E" w:rsidRPr="00060907" w:rsidRDefault="00B4460E" w:rsidP="0017749B">
      <w:pPr>
        <w:spacing w:line="276" w:lineRule="auto"/>
        <w:ind w:right="-2128"/>
        <w:jc w:val="both"/>
        <w:rPr>
          <w:rFonts w:ascii="Arial" w:hAnsi="Arial" w:cs="Arial"/>
          <w:sz w:val="20"/>
          <w:szCs w:val="20"/>
        </w:rPr>
      </w:pPr>
    </w:p>
    <w:p w14:paraId="1909C10C" w14:textId="443A8F21" w:rsidR="007B33E2" w:rsidRPr="00060907" w:rsidRDefault="007B33E2" w:rsidP="0017749B">
      <w:pPr>
        <w:spacing w:line="276" w:lineRule="auto"/>
        <w:ind w:right="-2128"/>
        <w:jc w:val="both"/>
        <w:rPr>
          <w:rFonts w:ascii="Arial" w:hAnsi="Arial" w:cs="Arial"/>
          <w:sz w:val="20"/>
          <w:szCs w:val="20"/>
        </w:rPr>
        <w:sectPr w:rsidR="007B33E2" w:rsidRPr="00060907" w:rsidSect="0017749B">
          <w:headerReference w:type="default" r:id="rId8"/>
          <w:footerReference w:type="even" r:id="rId9"/>
          <w:footerReference w:type="default" r:id="rId10"/>
          <w:headerReference w:type="first" r:id="rId11"/>
          <w:pgSz w:w="11900" w:h="16840"/>
          <w:pgMar w:top="3119" w:right="3289" w:bottom="1418" w:left="1418" w:header="850" w:footer="794" w:gutter="0"/>
          <w:cols w:space="708"/>
          <w:docGrid w:linePitch="360"/>
        </w:sectPr>
      </w:pPr>
    </w:p>
    <w:p w14:paraId="7776CE8F" w14:textId="6F58F30A" w:rsidR="00E9460F" w:rsidRPr="00060907" w:rsidRDefault="00AE2F5A" w:rsidP="00015B95">
      <w:pPr>
        <w:spacing w:line="360" w:lineRule="auto"/>
        <w:ind w:right="-2128"/>
        <w:jc w:val="both"/>
        <w:rPr>
          <w:rFonts w:ascii="Arial" w:hAnsi="Arial" w:cs="Arial"/>
          <w:sz w:val="20"/>
          <w:szCs w:val="20"/>
        </w:rPr>
      </w:pPr>
      <w:r w:rsidRPr="00060907">
        <w:rPr>
          <w:rFonts w:ascii="Arial" w:hAnsi="Arial" w:cs="Arial"/>
          <w:sz w:val="20"/>
          <w:szCs w:val="20"/>
        </w:rPr>
        <w:t xml:space="preserve">Unter dem Motto “Safe </w:t>
      </w:r>
      <w:proofErr w:type="spellStart"/>
      <w:r w:rsidRPr="00060907">
        <w:rPr>
          <w:rFonts w:ascii="Arial" w:hAnsi="Arial" w:cs="Arial"/>
          <w:sz w:val="20"/>
          <w:szCs w:val="20"/>
        </w:rPr>
        <w:t>solutions</w:t>
      </w:r>
      <w:proofErr w:type="spellEnd"/>
      <w:r w:rsidRPr="00060907">
        <w:rPr>
          <w:rFonts w:ascii="Arial" w:hAnsi="Arial" w:cs="Arial"/>
          <w:sz w:val="20"/>
          <w:szCs w:val="20"/>
        </w:rPr>
        <w:t xml:space="preserve"> </w:t>
      </w:r>
      <w:proofErr w:type="spellStart"/>
      <w:r w:rsidRPr="00060907">
        <w:rPr>
          <w:rFonts w:ascii="Arial" w:hAnsi="Arial" w:cs="Arial"/>
          <w:sz w:val="20"/>
          <w:szCs w:val="20"/>
        </w:rPr>
        <w:t>as</w:t>
      </w:r>
      <w:proofErr w:type="spellEnd"/>
      <w:r w:rsidRPr="00060907">
        <w:rPr>
          <w:rFonts w:ascii="Arial" w:hAnsi="Arial" w:cs="Arial"/>
          <w:sz w:val="20"/>
          <w:szCs w:val="20"/>
        </w:rPr>
        <w:t xml:space="preserve"> individual </w:t>
      </w:r>
      <w:proofErr w:type="spellStart"/>
      <w:r w:rsidRPr="00060907">
        <w:rPr>
          <w:rFonts w:ascii="Arial" w:hAnsi="Arial" w:cs="Arial"/>
          <w:sz w:val="20"/>
          <w:szCs w:val="20"/>
        </w:rPr>
        <w:t>as</w:t>
      </w:r>
      <w:proofErr w:type="spellEnd"/>
      <w:r w:rsidRPr="00060907">
        <w:rPr>
          <w:rFonts w:ascii="Arial" w:hAnsi="Arial" w:cs="Arial"/>
          <w:sz w:val="20"/>
          <w:szCs w:val="20"/>
        </w:rPr>
        <w:t xml:space="preserve"> </w:t>
      </w:r>
      <w:proofErr w:type="spellStart"/>
      <w:r w:rsidRPr="00060907">
        <w:rPr>
          <w:rFonts w:ascii="Arial" w:hAnsi="Arial" w:cs="Arial"/>
          <w:sz w:val="20"/>
          <w:szCs w:val="20"/>
        </w:rPr>
        <w:t>you</w:t>
      </w:r>
      <w:proofErr w:type="spellEnd"/>
      <w:r w:rsidRPr="00060907">
        <w:rPr>
          <w:rFonts w:ascii="Arial" w:hAnsi="Arial" w:cs="Arial"/>
          <w:sz w:val="20"/>
          <w:szCs w:val="20"/>
        </w:rPr>
        <w:t>“ präsentiert Wieland Electric</w:t>
      </w:r>
      <w:r w:rsidR="00CD2090" w:rsidRPr="00060907">
        <w:rPr>
          <w:rFonts w:ascii="Arial" w:hAnsi="Arial" w:cs="Arial"/>
          <w:sz w:val="20"/>
          <w:szCs w:val="20"/>
        </w:rPr>
        <w:t xml:space="preserve"> vom 10.</w:t>
      </w:r>
      <w:r w:rsidR="00686D34" w:rsidRPr="00060907">
        <w:rPr>
          <w:rFonts w:ascii="Arial" w:hAnsi="Arial" w:cs="Arial"/>
          <w:sz w:val="20"/>
          <w:szCs w:val="20"/>
        </w:rPr>
        <w:t xml:space="preserve"> - </w:t>
      </w:r>
      <w:r w:rsidR="00CD2090" w:rsidRPr="00060907">
        <w:rPr>
          <w:rFonts w:ascii="Arial" w:hAnsi="Arial" w:cs="Arial"/>
          <w:sz w:val="20"/>
          <w:szCs w:val="20"/>
        </w:rPr>
        <w:t>13. September</w:t>
      </w:r>
      <w:r w:rsidRPr="00060907">
        <w:rPr>
          <w:rFonts w:ascii="Arial" w:hAnsi="Arial" w:cs="Arial"/>
          <w:sz w:val="20"/>
          <w:szCs w:val="20"/>
        </w:rPr>
        <w:t xml:space="preserve"> auf der HUSUM WIND</w:t>
      </w:r>
      <w:r w:rsidR="00093802" w:rsidRPr="00060907">
        <w:rPr>
          <w:rFonts w:ascii="Arial" w:hAnsi="Arial" w:cs="Arial"/>
          <w:sz w:val="20"/>
          <w:szCs w:val="20"/>
        </w:rPr>
        <w:t xml:space="preserve"> 2019</w:t>
      </w:r>
      <w:r w:rsidRPr="00060907">
        <w:rPr>
          <w:rFonts w:ascii="Arial" w:hAnsi="Arial" w:cs="Arial"/>
          <w:sz w:val="20"/>
          <w:szCs w:val="20"/>
        </w:rPr>
        <w:t xml:space="preserve"> </w:t>
      </w:r>
      <w:r w:rsidR="00A85834" w:rsidRPr="00060907">
        <w:rPr>
          <w:rFonts w:ascii="Arial" w:hAnsi="Arial" w:cs="Arial"/>
          <w:sz w:val="20"/>
          <w:szCs w:val="20"/>
        </w:rPr>
        <w:t>flexible und effiziente Sicherheits- und Kommunikations</w:t>
      </w:r>
      <w:r w:rsidR="00EB0046" w:rsidRPr="00060907">
        <w:rPr>
          <w:rFonts w:ascii="Arial" w:hAnsi="Arial" w:cs="Arial"/>
          <w:sz w:val="20"/>
          <w:szCs w:val="20"/>
        </w:rPr>
        <w:t>lösungen</w:t>
      </w:r>
      <w:r w:rsidR="00A85834" w:rsidRPr="00060907">
        <w:rPr>
          <w:rFonts w:ascii="Arial" w:hAnsi="Arial" w:cs="Arial"/>
          <w:sz w:val="20"/>
          <w:szCs w:val="20"/>
        </w:rPr>
        <w:t xml:space="preserve"> für Windenergieanlagen.</w:t>
      </w:r>
      <w:r w:rsidRPr="00060907">
        <w:rPr>
          <w:rFonts w:ascii="Arial" w:hAnsi="Arial" w:cs="Arial"/>
          <w:sz w:val="20"/>
          <w:szCs w:val="20"/>
        </w:rPr>
        <w:t xml:space="preserve"> Im Fokus des </w:t>
      </w:r>
      <w:r w:rsidR="00BF470C" w:rsidRPr="00060907">
        <w:rPr>
          <w:rFonts w:ascii="Arial" w:hAnsi="Arial" w:cs="Arial"/>
          <w:sz w:val="20"/>
          <w:szCs w:val="20"/>
        </w:rPr>
        <w:t>Messeauftritts</w:t>
      </w:r>
      <w:r w:rsidRPr="00060907">
        <w:rPr>
          <w:rFonts w:ascii="Arial" w:hAnsi="Arial" w:cs="Arial"/>
          <w:sz w:val="20"/>
          <w:szCs w:val="20"/>
        </w:rPr>
        <w:t xml:space="preserve"> in Halle 2</w:t>
      </w:r>
      <w:r w:rsidR="00614CB0" w:rsidRPr="00060907">
        <w:rPr>
          <w:rFonts w:ascii="Arial" w:hAnsi="Arial" w:cs="Arial"/>
          <w:sz w:val="20"/>
          <w:szCs w:val="20"/>
        </w:rPr>
        <w:t xml:space="preserve"> am Stand 2A05 </w:t>
      </w:r>
      <w:r w:rsidR="00B669B6" w:rsidRPr="00060907">
        <w:rPr>
          <w:rFonts w:ascii="Arial" w:hAnsi="Arial" w:cs="Arial"/>
          <w:sz w:val="20"/>
          <w:szCs w:val="20"/>
        </w:rPr>
        <w:t>steh</w:t>
      </w:r>
      <w:r w:rsidR="00A85834" w:rsidRPr="00060907">
        <w:rPr>
          <w:rFonts w:ascii="Arial" w:hAnsi="Arial" w:cs="Arial"/>
          <w:sz w:val="20"/>
          <w:szCs w:val="20"/>
        </w:rPr>
        <w:t>en</w:t>
      </w:r>
      <w:r w:rsidR="00EB0046" w:rsidRPr="00060907">
        <w:rPr>
          <w:rFonts w:ascii="Arial" w:hAnsi="Arial" w:cs="Arial"/>
          <w:sz w:val="20"/>
          <w:szCs w:val="20"/>
        </w:rPr>
        <w:t xml:space="preserve"> </w:t>
      </w:r>
      <w:r w:rsidR="00C33FCF" w:rsidRPr="00060907">
        <w:rPr>
          <w:rFonts w:ascii="Arial" w:hAnsi="Arial" w:cs="Arial"/>
          <w:sz w:val="20"/>
          <w:szCs w:val="20"/>
        </w:rPr>
        <w:t>durchdachte</w:t>
      </w:r>
      <w:r w:rsidR="00EB0046" w:rsidRPr="00060907">
        <w:rPr>
          <w:rFonts w:ascii="Arial" w:hAnsi="Arial" w:cs="Arial"/>
          <w:sz w:val="20"/>
          <w:szCs w:val="20"/>
        </w:rPr>
        <w:t xml:space="preserve"> </w:t>
      </w:r>
      <w:r w:rsidR="00A85834" w:rsidRPr="00060907">
        <w:rPr>
          <w:rFonts w:ascii="Arial" w:hAnsi="Arial" w:cs="Arial"/>
          <w:sz w:val="20"/>
          <w:szCs w:val="20"/>
        </w:rPr>
        <w:t>Komponenten und Systeme,</w:t>
      </w:r>
      <w:r w:rsidR="0026519E" w:rsidRPr="00060907">
        <w:rPr>
          <w:rFonts w:ascii="Arial" w:hAnsi="Arial" w:cs="Arial"/>
          <w:sz w:val="20"/>
          <w:szCs w:val="20"/>
        </w:rPr>
        <w:t xml:space="preserve"> die eine </w:t>
      </w:r>
      <w:r w:rsidR="00B669B6" w:rsidRPr="00060907">
        <w:rPr>
          <w:rFonts w:ascii="Arial" w:hAnsi="Arial" w:cs="Arial"/>
          <w:sz w:val="20"/>
          <w:szCs w:val="20"/>
        </w:rPr>
        <w:t>zuverlässige Beleuchtung im Turm</w:t>
      </w:r>
      <w:r w:rsidR="0026519E" w:rsidRPr="00060907">
        <w:rPr>
          <w:rFonts w:ascii="Arial" w:hAnsi="Arial" w:cs="Arial"/>
          <w:sz w:val="20"/>
          <w:szCs w:val="20"/>
        </w:rPr>
        <w:t xml:space="preserve"> ermöglich</w:t>
      </w:r>
      <w:r w:rsidR="00EB0046" w:rsidRPr="00060907">
        <w:rPr>
          <w:rFonts w:ascii="Arial" w:hAnsi="Arial" w:cs="Arial"/>
          <w:sz w:val="20"/>
          <w:szCs w:val="20"/>
        </w:rPr>
        <w:t>en.</w:t>
      </w:r>
      <w:r w:rsidR="0026519E" w:rsidRPr="00060907">
        <w:rPr>
          <w:rFonts w:ascii="Arial" w:hAnsi="Arial" w:cs="Arial"/>
          <w:sz w:val="20"/>
          <w:szCs w:val="20"/>
        </w:rPr>
        <w:t xml:space="preserve"> Dazu </w:t>
      </w:r>
      <w:r w:rsidR="00093802" w:rsidRPr="00060907">
        <w:rPr>
          <w:rFonts w:ascii="Arial" w:hAnsi="Arial" w:cs="Arial"/>
          <w:sz w:val="20"/>
          <w:szCs w:val="20"/>
        </w:rPr>
        <w:t>gehör</w:t>
      </w:r>
      <w:r w:rsidR="0020498D" w:rsidRPr="00060907">
        <w:rPr>
          <w:rFonts w:ascii="Arial" w:hAnsi="Arial" w:cs="Arial"/>
          <w:sz w:val="20"/>
          <w:szCs w:val="20"/>
        </w:rPr>
        <w:t xml:space="preserve">en </w:t>
      </w:r>
      <w:r w:rsidR="0026519E" w:rsidRPr="00060907">
        <w:rPr>
          <w:rFonts w:ascii="Arial" w:hAnsi="Arial" w:cs="Arial"/>
          <w:sz w:val="20"/>
          <w:szCs w:val="20"/>
        </w:rPr>
        <w:t>eine kommunikationsfähige</w:t>
      </w:r>
      <w:r w:rsidR="00C72638" w:rsidRPr="00060907">
        <w:rPr>
          <w:rFonts w:ascii="Arial" w:hAnsi="Arial" w:cs="Arial"/>
          <w:sz w:val="20"/>
          <w:szCs w:val="20"/>
        </w:rPr>
        <w:t xml:space="preserve"> </w:t>
      </w:r>
      <w:r w:rsidR="00686D34" w:rsidRPr="00060907">
        <w:rPr>
          <w:rFonts w:ascii="Arial" w:hAnsi="Arial" w:cs="Arial"/>
          <w:sz w:val="20"/>
          <w:szCs w:val="20"/>
        </w:rPr>
        <w:t>u</w:t>
      </w:r>
      <w:r w:rsidR="00C72638" w:rsidRPr="00060907">
        <w:rPr>
          <w:rFonts w:ascii="Arial" w:hAnsi="Arial" w:cs="Arial"/>
          <w:sz w:val="20"/>
          <w:szCs w:val="20"/>
        </w:rPr>
        <w:t>nterbrechungsfreie</w:t>
      </w:r>
      <w:r w:rsidR="0026519E" w:rsidRPr="00060907">
        <w:rPr>
          <w:rFonts w:ascii="Arial" w:hAnsi="Arial" w:cs="Arial"/>
          <w:sz w:val="20"/>
          <w:szCs w:val="20"/>
        </w:rPr>
        <w:t xml:space="preserve"> Stromversorgung</w:t>
      </w:r>
      <w:r w:rsidR="00C72638" w:rsidRPr="00060907">
        <w:rPr>
          <w:rFonts w:ascii="Arial" w:hAnsi="Arial" w:cs="Arial"/>
          <w:sz w:val="20"/>
          <w:szCs w:val="20"/>
        </w:rPr>
        <w:t xml:space="preserve"> (USV)</w:t>
      </w:r>
      <w:r w:rsidR="0026519E" w:rsidRPr="00060907">
        <w:rPr>
          <w:rFonts w:ascii="Arial" w:hAnsi="Arial" w:cs="Arial"/>
          <w:sz w:val="20"/>
          <w:szCs w:val="20"/>
        </w:rPr>
        <w:t xml:space="preserve"> ebenso wie intelligente </w:t>
      </w:r>
      <w:proofErr w:type="spellStart"/>
      <w:r w:rsidR="0026519E" w:rsidRPr="00060907">
        <w:rPr>
          <w:rFonts w:ascii="Arial" w:hAnsi="Arial" w:cs="Arial"/>
          <w:sz w:val="20"/>
          <w:szCs w:val="20"/>
        </w:rPr>
        <w:t>I</w:t>
      </w:r>
      <w:r w:rsidR="003E1A67" w:rsidRPr="00060907">
        <w:rPr>
          <w:rFonts w:ascii="Arial" w:hAnsi="Arial" w:cs="Arial"/>
          <w:sz w:val="20"/>
          <w:szCs w:val="20"/>
        </w:rPr>
        <w:t>I</w:t>
      </w:r>
      <w:r w:rsidR="0026519E" w:rsidRPr="00060907">
        <w:rPr>
          <w:rFonts w:ascii="Arial" w:hAnsi="Arial" w:cs="Arial"/>
          <w:sz w:val="20"/>
          <w:szCs w:val="20"/>
        </w:rPr>
        <w:t>oT</w:t>
      </w:r>
      <w:proofErr w:type="spellEnd"/>
      <w:r w:rsidR="0026519E" w:rsidRPr="00060907">
        <w:rPr>
          <w:rFonts w:ascii="Arial" w:hAnsi="Arial" w:cs="Arial"/>
          <w:sz w:val="20"/>
          <w:szCs w:val="20"/>
        </w:rPr>
        <w:t>-Lösung</w:t>
      </w:r>
      <w:r w:rsidR="00691E98" w:rsidRPr="00060907">
        <w:rPr>
          <w:rFonts w:ascii="Arial" w:hAnsi="Arial" w:cs="Arial"/>
          <w:sz w:val="20"/>
          <w:szCs w:val="20"/>
        </w:rPr>
        <w:t>en</w:t>
      </w:r>
      <w:r w:rsidR="0026519E" w:rsidRPr="00060907">
        <w:rPr>
          <w:rFonts w:ascii="Arial" w:hAnsi="Arial" w:cs="Arial"/>
          <w:sz w:val="20"/>
          <w:szCs w:val="20"/>
        </w:rPr>
        <w:t xml:space="preserve"> für eine weltweite Überwachung und </w:t>
      </w:r>
      <w:r w:rsidR="00614CB0" w:rsidRPr="00060907">
        <w:rPr>
          <w:rFonts w:ascii="Arial" w:hAnsi="Arial" w:cs="Arial"/>
          <w:sz w:val="20"/>
          <w:szCs w:val="20"/>
        </w:rPr>
        <w:t>optimierte</w:t>
      </w:r>
      <w:r w:rsidR="0026519E" w:rsidRPr="00060907">
        <w:rPr>
          <w:rFonts w:ascii="Arial" w:hAnsi="Arial" w:cs="Arial"/>
          <w:sz w:val="20"/>
          <w:szCs w:val="20"/>
        </w:rPr>
        <w:t xml:space="preserve"> Wartung</w:t>
      </w:r>
      <w:r w:rsidR="00CD2090" w:rsidRPr="00060907">
        <w:rPr>
          <w:rFonts w:ascii="Arial" w:hAnsi="Arial" w:cs="Arial"/>
          <w:sz w:val="20"/>
          <w:szCs w:val="20"/>
        </w:rPr>
        <w:t xml:space="preserve">. </w:t>
      </w:r>
      <w:r w:rsidR="00C72638" w:rsidRPr="00060907">
        <w:rPr>
          <w:rFonts w:ascii="Arial" w:hAnsi="Arial" w:cs="Arial"/>
          <w:sz w:val="20"/>
          <w:szCs w:val="20"/>
        </w:rPr>
        <w:t xml:space="preserve">Insbesondere Anlagenbetreiber und Servicedienstleister </w:t>
      </w:r>
      <w:r w:rsidR="00BE30EF" w:rsidRPr="00060907">
        <w:rPr>
          <w:rFonts w:ascii="Arial" w:hAnsi="Arial" w:cs="Arial"/>
          <w:sz w:val="20"/>
          <w:szCs w:val="20"/>
        </w:rPr>
        <w:t>kann Wieland</w:t>
      </w:r>
      <w:r w:rsidR="00C72638" w:rsidRPr="00060907">
        <w:rPr>
          <w:rFonts w:ascii="Arial" w:hAnsi="Arial" w:cs="Arial"/>
          <w:sz w:val="20"/>
          <w:szCs w:val="20"/>
        </w:rPr>
        <w:t xml:space="preserve"> </w:t>
      </w:r>
      <w:r w:rsidR="00015B95" w:rsidRPr="00060907">
        <w:rPr>
          <w:rFonts w:ascii="Arial" w:hAnsi="Arial" w:cs="Arial"/>
          <w:sz w:val="20"/>
          <w:szCs w:val="20"/>
        </w:rPr>
        <w:t xml:space="preserve">mit einem </w:t>
      </w:r>
      <w:r w:rsidR="001A0B99" w:rsidRPr="00060907">
        <w:rPr>
          <w:rFonts w:ascii="Arial" w:hAnsi="Arial" w:cs="Arial"/>
          <w:sz w:val="20"/>
          <w:szCs w:val="20"/>
        </w:rPr>
        <w:t>klugen</w:t>
      </w:r>
      <w:r w:rsidR="00E857B5" w:rsidRPr="00060907">
        <w:rPr>
          <w:rFonts w:ascii="Arial" w:hAnsi="Arial" w:cs="Arial"/>
          <w:sz w:val="20"/>
          <w:szCs w:val="20"/>
        </w:rPr>
        <w:t xml:space="preserve"> </w:t>
      </w:r>
      <w:r w:rsidR="00C72638" w:rsidRPr="00060907">
        <w:rPr>
          <w:rFonts w:ascii="Arial" w:hAnsi="Arial" w:cs="Arial"/>
          <w:sz w:val="20"/>
          <w:szCs w:val="20"/>
        </w:rPr>
        <w:t xml:space="preserve">Beleuchtungssystem </w:t>
      </w:r>
      <w:r w:rsidR="006C18F3" w:rsidRPr="00060907">
        <w:rPr>
          <w:rFonts w:ascii="Arial" w:hAnsi="Arial" w:cs="Arial"/>
          <w:sz w:val="20"/>
          <w:szCs w:val="20"/>
        </w:rPr>
        <w:t>unterstützen</w:t>
      </w:r>
      <w:r w:rsidR="00015B95" w:rsidRPr="00060907">
        <w:rPr>
          <w:rFonts w:ascii="Arial" w:hAnsi="Arial" w:cs="Arial"/>
          <w:sz w:val="20"/>
          <w:szCs w:val="20"/>
        </w:rPr>
        <w:t xml:space="preserve">, </w:t>
      </w:r>
      <w:r w:rsidR="00476DED" w:rsidRPr="00060907">
        <w:rPr>
          <w:rFonts w:ascii="Arial" w:hAnsi="Arial" w:cs="Arial"/>
          <w:sz w:val="20"/>
          <w:szCs w:val="20"/>
        </w:rPr>
        <w:t>das</w:t>
      </w:r>
      <w:r w:rsidR="00015B95" w:rsidRPr="00060907">
        <w:rPr>
          <w:rFonts w:ascii="Arial" w:hAnsi="Arial" w:cs="Arial"/>
          <w:sz w:val="20"/>
          <w:szCs w:val="20"/>
        </w:rPr>
        <w:t xml:space="preserve"> mit </w:t>
      </w:r>
      <w:r w:rsidR="00E857B5" w:rsidRPr="00060907">
        <w:rPr>
          <w:rFonts w:ascii="Arial" w:hAnsi="Arial" w:cs="Arial"/>
          <w:sz w:val="20"/>
          <w:szCs w:val="20"/>
        </w:rPr>
        <w:t xml:space="preserve">einer hohen Flexibilität und </w:t>
      </w:r>
      <w:r w:rsidR="00015B95" w:rsidRPr="00060907">
        <w:rPr>
          <w:rFonts w:ascii="Arial" w:hAnsi="Arial" w:cs="Arial"/>
          <w:sz w:val="20"/>
          <w:szCs w:val="20"/>
        </w:rPr>
        <w:t>minimale</w:t>
      </w:r>
      <w:r w:rsidR="001A0B99" w:rsidRPr="00060907">
        <w:rPr>
          <w:rFonts w:ascii="Arial" w:hAnsi="Arial" w:cs="Arial"/>
          <w:sz w:val="20"/>
          <w:szCs w:val="20"/>
        </w:rPr>
        <w:t>m</w:t>
      </w:r>
      <w:r w:rsidR="00015B95" w:rsidRPr="00060907">
        <w:rPr>
          <w:rFonts w:ascii="Arial" w:hAnsi="Arial" w:cs="Arial"/>
          <w:sz w:val="20"/>
          <w:szCs w:val="20"/>
        </w:rPr>
        <w:t xml:space="preserve"> Wartungsaufw</w:t>
      </w:r>
      <w:r w:rsidR="00E857B5" w:rsidRPr="00060907">
        <w:rPr>
          <w:rFonts w:ascii="Arial" w:hAnsi="Arial" w:cs="Arial"/>
          <w:sz w:val="20"/>
          <w:szCs w:val="20"/>
        </w:rPr>
        <w:t xml:space="preserve">and </w:t>
      </w:r>
      <w:r w:rsidR="001A0B99" w:rsidRPr="00060907">
        <w:rPr>
          <w:rFonts w:ascii="Arial" w:hAnsi="Arial" w:cs="Arial"/>
          <w:sz w:val="20"/>
          <w:szCs w:val="20"/>
        </w:rPr>
        <w:t>punk</w:t>
      </w:r>
      <w:r w:rsidR="00476DED" w:rsidRPr="00060907">
        <w:rPr>
          <w:rFonts w:ascii="Arial" w:hAnsi="Arial" w:cs="Arial"/>
          <w:sz w:val="20"/>
          <w:szCs w:val="20"/>
        </w:rPr>
        <w:t>t</w:t>
      </w:r>
      <w:r w:rsidR="001A0B99" w:rsidRPr="00060907">
        <w:rPr>
          <w:rFonts w:ascii="Arial" w:hAnsi="Arial" w:cs="Arial"/>
          <w:sz w:val="20"/>
          <w:szCs w:val="20"/>
        </w:rPr>
        <w:t>et</w:t>
      </w:r>
      <w:r w:rsidR="00E857B5" w:rsidRPr="00060907">
        <w:rPr>
          <w:rFonts w:ascii="Arial" w:hAnsi="Arial" w:cs="Arial"/>
          <w:sz w:val="20"/>
          <w:szCs w:val="20"/>
        </w:rPr>
        <w:t>.</w:t>
      </w:r>
      <w:r w:rsidR="008379BD">
        <w:rPr>
          <w:rFonts w:ascii="Arial" w:hAnsi="Arial" w:cs="Arial"/>
          <w:sz w:val="20"/>
          <w:szCs w:val="20"/>
        </w:rPr>
        <w:t xml:space="preserve"> </w:t>
      </w:r>
    </w:p>
    <w:p w14:paraId="06A7D69E" w14:textId="419F0D06" w:rsidR="00CD2090" w:rsidRPr="00060907" w:rsidRDefault="00CD2090" w:rsidP="00CD2090">
      <w:pPr>
        <w:spacing w:line="360" w:lineRule="auto"/>
        <w:ind w:right="-2128"/>
        <w:jc w:val="both"/>
        <w:rPr>
          <w:rFonts w:ascii="Arial" w:hAnsi="Arial" w:cs="Arial"/>
          <w:sz w:val="20"/>
          <w:szCs w:val="20"/>
        </w:rPr>
      </w:pPr>
    </w:p>
    <w:p w14:paraId="7D77F11A" w14:textId="4BEE864A" w:rsidR="00F255D9" w:rsidRPr="00060907" w:rsidRDefault="00133F87" w:rsidP="000C49A7">
      <w:pPr>
        <w:spacing w:line="360" w:lineRule="auto"/>
        <w:ind w:right="-2128"/>
        <w:jc w:val="both"/>
        <w:rPr>
          <w:rFonts w:ascii="Arial" w:hAnsi="Arial" w:cs="Arial"/>
          <w:sz w:val="20"/>
          <w:szCs w:val="20"/>
        </w:rPr>
      </w:pPr>
      <w:r w:rsidRPr="00060907">
        <w:rPr>
          <w:rFonts w:ascii="Arial" w:hAnsi="Arial" w:cs="Arial"/>
          <w:sz w:val="20"/>
          <w:szCs w:val="20"/>
        </w:rPr>
        <w:t>Die Notbeleuchtung im Turm ist bei Windenergieanlagen ein sicherheitsrelevantes System, für das es eine zuverlässige Stromversorgung braucht. Deshalb zeigt Wieland</w:t>
      </w:r>
      <w:r w:rsidR="002872BE" w:rsidRPr="00060907">
        <w:rPr>
          <w:rFonts w:ascii="Arial" w:hAnsi="Arial" w:cs="Arial"/>
          <w:sz w:val="20"/>
          <w:szCs w:val="20"/>
        </w:rPr>
        <w:t xml:space="preserve"> </w:t>
      </w:r>
      <w:r w:rsidRPr="00060907">
        <w:rPr>
          <w:rFonts w:ascii="Arial" w:hAnsi="Arial" w:cs="Arial"/>
          <w:sz w:val="20"/>
          <w:szCs w:val="20"/>
        </w:rPr>
        <w:t>m</w:t>
      </w:r>
      <w:r w:rsidR="00CD2090" w:rsidRPr="00060907">
        <w:rPr>
          <w:rFonts w:ascii="Arial" w:hAnsi="Arial" w:cs="Arial"/>
          <w:sz w:val="20"/>
          <w:szCs w:val="20"/>
        </w:rPr>
        <w:t xml:space="preserve">it </w:t>
      </w:r>
      <w:r w:rsidR="00614CB0" w:rsidRPr="00060907">
        <w:rPr>
          <w:rFonts w:ascii="Arial" w:hAnsi="Arial" w:cs="Arial"/>
          <w:sz w:val="20"/>
          <w:szCs w:val="20"/>
        </w:rPr>
        <w:t xml:space="preserve">der </w:t>
      </w:r>
      <w:proofErr w:type="spellStart"/>
      <w:r w:rsidR="00CD2090" w:rsidRPr="00060907">
        <w:rPr>
          <w:rFonts w:ascii="Arial" w:hAnsi="Arial" w:cs="Arial"/>
          <w:sz w:val="20"/>
          <w:szCs w:val="20"/>
        </w:rPr>
        <w:t>wipos</w:t>
      </w:r>
      <w:proofErr w:type="spellEnd"/>
      <w:r w:rsidR="00CD2090" w:rsidRPr="00060907">
        <w:rPr>
          <w:rFonts w:ascii="Arial" w:hAnsi="Arial" w:cs="Arial"/>
          <w:sz w:val="20"/>
          <w:szCs w:val="20"/>
        </w:rPr>
        <w:t xml:space="preserve"> UPS 20-960 eine </w:t>
      </w:r>
      <w:r w:rsidR="00C72638" w:rsidRPr="00060907">
        <w:rPr>
          <w:rFonts w:ascii="Arial" w:hAnsi="Arial" w:cs="Arial"/>
          <w:sz w:val="20"/>
          <w:szCs w:val="20"/>
        </w:rPr>
        <w:t>neue</w:t>
      </w:r>
      <w:r w:rsidR="00CD2090" w:rsidRPr="00060907">
        <w:rPr>
          <w:rFonts w:ascii="Arial" w:hAnsi="Arial" w:cs="Arial"/>
          <w:sz w:val="20"/>
          <w:szCs w:val="20"/>
        </w:rPr>
        <w:t xml:space="preserve"> Backup-Komponente, </w:t>
      </w:r>
      <w:r w:rsidR="006C18F3" w:rsidRPr="00060907">
        <w:rPr>
          <w:rFonts w:ascii="Arial" w:hAnsi="Arial" w:cs="Arial"/>
          <w:sz w:val="20"/>
          <w:szCs w:val="20"/>
        </w:rPr>
        <w:t xml:space="preserve">die </w:t>
      </w:r>
      <w:r w:rsidR="00F255D9" w:rsidRPr="00060907">
        <w:rPr>
          <w:rFonts w:ascii="Arial" w:hAnsi="Arial" w:cs="Arial"/>
          <w:sz w:val="20"/>
          <w:szCs w:val="20"/>
        </w:rPr>
        <w:t xml:space="preserve">auch im Falle eines Stromausfalls </w:t>
      </w:r>
      <w:r w:rsidR="00614CB0" w:rsidRPr="00060907">
        <w:rPr>
          <w:rFonts w:ascii="Arial" w:hAnsi="Arial" w:cs="Arial"/>
          <w:sz w:val="20"/>
          <w:szCs w:val="20"/>
        </w:rPr>
        <w:t>eine</w:t>
      </w:r>
      <w:r w:rsidR="00F255D9" w:rsidRPr="00060907">
        <w:rPr>
          <w:rFonts w:ascii="Arial" w:hAnsi="Arial" w:cs="Arial"/>
          <w:sz w:val="20"/>
          <w:szCs w:val="20"/>
        </w:rPr>
        <w:t xml:space="preserve"> Beleuchtung im Turm </w:t>
      </w:r>
      <w:r w:rsidR="00BF470C" w:rsidRPr="00060907">
        <w:rPr>
          <w:rFonts w:ascii="Arial" w:hAnsi="Arial" w:cs="Arial"/>
          <w:sz w:val="20"/>
          <w:szCs w:val="20"/>
        </w:rPr>
        <w:t>gewährleistet</w:t>
      </w:r>
      <w:r w:rsidR="00F255D9" w:rsidRPr="00060907">
        <w:rPr>
          <w:rFonts w:ascii="Arial" w:hAnsi="Arial" w:cs="Arial"/>
          <w:sz w:val="20"/>
          <w:szCs w:val="20"/>
        </w:rPr>
        <w:t xml:space="preserve">, so dass das Personal </w:t>
      </w:r>
      <w:r w:rsidR="00BF470C" w:rsidRPr="00060907">
        <w:rPr>
          <w:rFonts w:ascii="Arial" w:hAnsi="Arial" w:cs="Arial"/>
          <w:sz w:val="20"/>
          <w:szCs w:val="20"/>
        </w:rPr>
        <w:t>sicher</w:t>
      </w:r>
      <w:r w:rsidR="00F255D9" w:rsidRPr="00060907">
        <w:rPr>
          <w:rFonts w:ascii="Arial" w:hAnsi="Arial" w:cs="Arial"/>
          <w:sz w:val="20"/>
          <w:szCs w:val="20"/>
        </w:rPr>
        <w:t xml:space="preserve"> absteigen kann. </w:t>
      </w:r>
      <w:r w:rsidR="00BF470C" w:rsidRPr="00060907">
        <w:rPr>
          <w:rFonts w:ascii="Arial" w:hAnsi="Arial" w:cs="Arial"/>
          <w:sz w:val="20"/>
          <w:szCs w:val="20"/>
        </w:rPr>
        <w:t>Die</w:t>
      </w:r>
      <w:r w:rsidR="00F255D9" w:rsidRPr="00060907">
        <w:rPr>
          <w:rFonts w:ascii="Arial" w:hAnsi="Arial" w:cs="Arial"/>
          <w:sz w:val="20"/>
          <w:szCs w:val="20"/>
        </w:rPr>
        <w:t xml:space="preserve"> äußerst robuste USV zeichnet sich vor allem dadurch aus, dass </w:t>
      </w:r>
      <w:r w:rsidR="00691E98" w:rsidRPr="00060907">
        <w:rPr>
          <w:rFonts w:ascii="Arial" w:hAnsi="Arial" w:cs="Arial"/>
          <w:sz w:val="20"/>
          <w:szCs w:val="20"/>
        </w:rPr>
        <w:t>sie</w:t>
      </w:r>
      <w:r w:rsidR="00F255D9" w:rsidRPr="00060907">
        <w:rPr>
          <w:rFonts w:ascii="Arial" w:hAnsi="Arial" w:cs="Arial"/>
          <w:sz w:val="20"/>
          <w:szCs w:val="20"/>
        </w:rPr>
        <w:t xml:space="preserve"> mit jeder Batterietechnologie kompatibel und für Batterie- oder </w:t>
      </w:r>
      <w:proofErr w:type="spellStart"/>
      <w:r w:rsidR="00F255D9" w:rsidRPr="00060907">
        <w:rPr>
          <w:rFonts w:ascii="Arial" w:hAnsi="Arial" w:cs="Arial"/>
          <w:sz w:val="20"/>
          <w:szCs w:val="20"/>
        </w:rPr>
        <w:t>Supercap</w:t>
      </w:r>
      <w:proofErr w:type="spellEnd"/>
      <w:r w:rsidR="00F255D9" w:rsidRPr="00060907">
        <w:rPr>
          <w:rFonts w:ascii="Arial" w:hAnsi="Arial" w:cs="Arial"/>
          <w:sz w:val="20"/>
          <w:szCs w:val="20"/>
        </w:rPr>
        <w:t>-Spannung</w:t>
      </w:r>
      <w:r w:rsidR="00691E98" w:rsidRPr="00060907">
        <w:rPr>
          <w:rFonts w:ascii="Arial" w:hAnsi="Arial" w:cs="Arial"/>
          <w:sz w:val="20"/>
          <w:szCs w:val="20"/>
        </w:rPr>
        <w:t>en</w:t>
      </w:r>
      <w:r w:rsidR="00F255D9" w:rsidRPr="00060907">
        <w:rPr>
          <w:rFonts w:ascii="Arial" w:hAnsi="Arial" w:cs="Arial"/>
          <w:sz w:val="20"/>
          <w:szCs w:val="20"/>
        </w:rPr>
        <w:t xml:space="preserve"> von 12</w:t>
      </w:r>
      <w:r w:rsidR="00131831" w:rsidRPr="00060907">
        <w:rPr>
          <w:rFonts w:ascii="Arial" w:hAnsi="Arial" w:cs="Arial"/>
          <w:sz w:val="20"/>
          <w:szCs w:val="20"/>
        </w:rPr>
        <w:t xml:space="preserve"> </w:t>
      </w:r>
      <w:r w:rsidR="00131831" w:rsidRPr="00506A17">
        <w:rPr>
          <w:rFonts w:ascii="Arial" w:hAnsi="Arial" w:cs="Arial"/>
          <w:sz w:val="20"/>
          <w:szCs w:val="20"/>
        </w:rPr>
        <w:t xml:space="preserve">bis </w:t>
      </w:r>
      <w:r w:rsidR="00F255D9" w:rsidRPr="00506A17">
        <w:rPr>
          <w:rFonts w:ascii="Arial" w:hAnsi="Arial" w:cs="Arial"/>
          <w:sz w:val="20"/>
          <w:szCs w:val="20"/>
        </w:rPr>
        <w:t>58 V</w:t>
      </w:r>
      <w:r w:rsidR="00976C06" w:rsidRPr="00506A17">
        <w:rPr>
          <w:rFonts w:ascii="Arial" w:hAnsi="Arial" w:cs="Arial"/>
          <w:sz w:val="20"/>
          <w:szCs w:val="20"/>
        </w:rPr>
        <w:t xml:space="preserve"> DC</w:t>
      </w:r>
      <w:r w:rsidR="00F255D9" w:rsidRPr="00060907">
        <w:rPr>
          <w:rFonts w:ascii="Arial" w:hAnsi="Arial" w:cs="Arial"/>
          <w:sz w:val="20"/>
          <w:szCs w:val="20"/>
        </w:rPr>
        <w:t xml:space="preserve"> geeignet ist.</w:t>
      </w:r>
      <w:r w:rsidR="00686D34" w:rsidRPr="00060907">
        <w:rPr>
          <w:rFonts w:ascii="Arial" w:hAnsi="Arial" w:cs="Arial"/>
          <w:sz w:val="20"/>
          <w:szCs w:val="20"/>
        </w:rPr>
        <w:t xml:space="preserve"> </w:t>
      </w:r>
      <w:r w:rsidR="00BF470C" w:rsidRPr="00060907">
        <w:rPr>
          <w:rFonts w:ascii="Arial" w:hAnsi="Arial" w:cs="Arial"/>
          <w:sz w:val="20"/>
          <w:szCs w:val="20"/>
        </w:rPr>
        <w:t xml:space="preserve">Somit lässt </w:t>
      </w:r>
      <w:r w:rsidR="00614CB0" w:rsidRPr="00060907">
        <w:rPr>
          <w:rFonts w:ascii="Arial" w:hAnsi="Arial" w:cs="Arial"/>
          <w:sz w:val="20"/>
          <w:szCs w:val="20"/>
        </w:rPr>
        <w:t>sie</w:t>
      </w:r>
      <w:r w:rsidR="00BF470C" w:rsidRPr="00060907">
        <w:rPr>
          <w:rFonts w:ascii="Arial" w:hAnsi="Arial" w:cs="Arial"/>
          <w:sz w:val="20"/>
          <w:szCs w:val="20"/>
        </w:rPr>
        <w:t xml:space="preserve"> sich weltweit flexibel einsetzen. </w:t>
      </w:r>
      <w:r w:rsidR="003A4B13" w:rsidRPr="00060907">
        <w:rPr>
          <w:rFonts w:ascii="Arial" w:hAnsi="Arial" w:cs="Arial"/>
          <w:sz w:val="20"/>
          <w:szCs w:val="20"/>
        </w:rPr>
        <w:t xml:space="preserve">Darüber </w:t>
      </w:r>
      <w:r w:rsidR="00DA2C8B" w:rsidRPr="00060907">
        <w:rPr>
          <w:rFonts w:ascii="Arial" w:hAnsi="Arial" w:cs="Arial"/>
          <w:sz w:val="20"/>
          <w:szCs w:val="20"/>
        </w:rPr>
        <w:t>hinaus</w:t>
      </w:r>
      <w:r w:rsidR="003A4B13" w:rsidRPr="00060907">
        <w:rPr>
          <w:rFonts w:ascii="Arial" w:hAnsi="Arial" w:cs="Arial"/>
          <w:sz w:val="20"/>
          <w:szCs w:val="20"/>
        </w:rPr>
        <w:t xml:space="preserve"> erlaubt die</w:t>
      </w:r>
      <w:r w:rsidR="00691E98" w:rsidRPr="00060907">
        <w:rPr>
          <w:rFonts w:ascii="Arial" w:hAnsi="Arial" w:cs="Arial"/>
          <w:sz w:val="20"/>
          <w:szCs w:val="20"/>
        </w:rPr>
        <w:t xml:space="preserve"> </w:t>
      </w:r>
      <w:r w:rsidR="003A4B13" w:rsidRPr="00506A17">
        <w:rPr>
          <w:rFonts w:ascii="Arial" w:hAnsi="Arial" w:cs="Arial"/>
          <w:sz w:val="20"/>
          <w:szCs w:val="20"/>
        </w:rPr>
        <w:t>Überwachung des</w:t>
      </w:r>
      <w:r w:rsidR="00691E98" w:rsidRPr="00506A17">
        <w:rPr>
          <w:rFonts w:ascii="Arial" w:hAnsi="Arial" w:cs="Arial"/>
          <w:sz w:val="20"/>
          <w:szCs w:val="20"/>
        </w:rPr>
        <w:t xml:space="preserve"> </w:t>
      </w:r>
      <w:r w:rsidR="003A4B13" w:rsidRPr="00506A17">
        <w:rPr>
          <w:rFonts w:ascii="Arial" w:hAnsi="Arial" w:cs="Arial"/>
          <w:sz w:val="20"/>
          <w:szCs w:val="20"/>
        </w:rPr>
        <w:t>Batteriezustands</w:t>
      </w:r>
      <w:r w:rsidR="00691E98" w:rsidRPr="00506A17">
        <w:rPr>
          <w:rFonts w:ascii="Arial" w:hAnsi="Arial" w:cs="Arial"/>
          <w:sz w:val="20"/>
          <w:szCs w:val="20"/>
        </w:rPr>
        <w:t xml:space="preserve"> einen rechtzeitigen Wechsel</w:t>
      </w:r>
      <w:r w:rsidR="003A4B13" w:rsidRPr="00506A17">
        <w:rPr>
          <w:rFonts w:ascii="Arial" w:hAnsi="Arial" w:cs="Arial"/>
          <w:sz w:val="20"/>
          <w:szCs w:val="20"/>
        </w:rPr>
        <w:t xml:space="preserve"> der Batt</w:t>
      </w:r>
      <w:r w:rsidR="00DA2C8B" w:rsidRPr="00506A17">
        <w:rPr>
          <w:rFonts w:ascii="Arial" w:hAnsi="Arial" w:cs="Arial"/>
          <w:sz w:val="20"/>
          <w:szCs w:val="20"/>
        </w:rPr>
        <w:t>e</w:t>
      </w:r>
      <w:r w:rsidR="003A4B13" w:rsidRPr="00506A17">
        <w:rPr>
          <w:rFonts w:ascii="Arial" w:hAnsi="Arial" w:cs="Arial"/>
          <w:sz w:val="20"/>
          <w:szCs w:val="20"/>
        </w:rPr>
        <w:t>rie</w:t>
      </w:r>
      <w:r w:rsidR="00691E98" w:rsidRPr="00506A17">
        <w:rPr>
          <w:rFonts w:ascii="Arial" w:hAnsi="Arial" w:cs="Arial"/>
          <w:sz w:val="20"/>
          <w:szCs w:val="20"/>
        </w:rPr>
        <w:t xml:space="preserve">, was sich positiv </w:t>
      </w:r>
      <w:r w:rsidR="00686D34" w:rsidRPr="00506A17">
        <w:rPr>
          <w:rFonts w:ascii="Arial" w:hAnsi="Arial" w:cs="Arial"/>
          <w:sz w:val="20"/>
          <w:szCs w:val="20"/>
        </w:rPr>
        <w:t xml:space="preserve">auf </w:t>
      </w:r>
      <w:r w:rsidR="00691E98" w:rsidRPr="00506A17">
        <w:rPr>
          <w:rFonts w:ascii="Arial" w:hAnsi="Arial" w:cs="Arial"/>
          <w:sz w:val="20"/>
          <w:szCs w:val="20"/>
        </w:rPr>
        <w:t>die Sicherheit und Verfügbarkeit des gesamten Systems auswirkt.</w:t>
      </w:r>
      <w:r w:rsidR="003A4B13" w:rsidRPr="00506A17">
        <w:rPr>
          <w:rFonts w:ascii="Arial" w:hAnsi="Arial" w:cs="Arial"/>
          <w:sz w:val="20"/>
          <w:szCs w:val="20"/>
        </w:rPr>
        <w:t xml:space="preserve"> </w:t>
      </w:r>
      <w:r w:rsidRPr="00506A17">
        <w:rPr>
          <w:rFonts w:ascii="Arial" w:hAnsi="Arial" w:cs="Arial"/>
          <w:sz w:val="20"/>
          <w:szCs w:val="20"/>
        </w:rPr>
        <w:t xml:space="preserve">Da die </w:t>
      </w:r>
      <w:proofErr w:type="spellStart"/>
      <w:r w:rsidR="002872BE" w:rsidRPr="00506A17">
        <w:rPr>
          <w:rFonts w:ascii="Arial" w:hAnsi="Arial" w:cs="Arial"/>
          <w:sz w:val="20"/>
          <w:szCs w:val="20"/>
        </w:rPr>
        <w:t>wipos</w:t>
      </w:r>
      <w:proofErr w:type="spellEnd"/>
      <w:r w:rsidRPr="00506A17">
        <w:rPr>
          <w:rFonts w:ascii="Arial" w:hAnsi="Arial" w:cs="Arial"/>
          <w:sz w:val="20"/>
          <w:szCs w:val="20"/>
        </w:rPr>
        <w:t xml:space="preserve"> UPS </w:t>
      </w:r>
      <w:r w:rsidR="00BF470C" w:rsidRPr="00506A17">
        <w:rPr>
          <w:rFonts w:ascii="Arial" w:hAnsi="Arial" w:cs="Arial"/>
          <w:sz w:val="20"/>
          <w:szCs w:val="20"/>
        </w:rPr>
        <w:t>über ein</w:t>
      </w:r>
      <w:r w:rsidRPr="00506A17">
        <w:rPr>
          <w:rFonts w:ascii="Arial" w:hAnsi="Arial" w:cs="Arial"/>
          <w:sz w:val="20"/>
          <w:szCs w:val="20"/>
        </w:rPr>
        <w:t xml:space="preserve">e </w:t>
      </w:r>
      <w:r w:rsidR="00BF470C" w:rsidRPr="00506A17">
        <w:rPr>
          <w:rFonts w:ascii="Arial" w:hAnsi="Arial" w:cs="Arial"/>
          <w:sz w:val="20"/>
          <w:szCs w:val="20"/>
        </w:rPr>
        <w:t>programmierbare DC/DC</w:t>
      </w:r>
      <w:r w:rsidR="00614CB0" w:rsidRPr="00506A17">
        <w:rPr>
          <w:rFonts w:ascii="Arial" w:hAnsi="Arial" w:cs="Arial"/>
          <w:sz w:val="20"/>
          <w:szCs w:val="20"/>
        </w:rPr>
        <w:t>-</w:t>
      </w:r>
      <w:r w:rsidR="00691E98" w:rsidRPr="00506A17">
        <w:rPr>
          <w:rFonts w:ascii="Arial" w:hAnsi="Arial" w:cs="Arial"/>
          <w:sz w:val="20"/>
          <w:szCs w:val="20"/>
        </w:rPr>
        <w:t>Konvertierung</w:t>
      </w:r>
      <w:r w:rsidRPr="00506A17">
        <w:rPr>
          <w:rFonts w:ascii="Arial" w:hAnsi="Arial" w:cs="Arial"/>
          <w:sz w:val="20"/>
          <w:szCs w:val="20"/>
        </w:rPr>
        <w:t xml:space="preserve"> verfügt</w:t>
      </w:r>
      <w:r w:rsidR="003A4B13" w:rsidRPr="00506A17">
        <w:rPr>
          <w:rFonts w:ascii="Arial" w:hAnsi="Arial" w:cs="Arial"/>
          <w:sz w:val="20"/>
          <w:szCs w:val="20"/>
        </w:rPr>
        <w:t xml:space="preserve">, </w:t>
      </w:r>
      <w:r w:rsidRPr="00506A17">
        <w:rPr>
          <w:rFonts w:ascii="Arial" w:hAnsi="Arial" w:cs="Arial"/>
          <w:sz w:val="20"/>
          <w:szCs w:val="20"/>
        </w:rPr>
        <w:t>kann sie</w:t>
      </w:r>
      <w:r w:rsidR="003A4B13" w:rsidRPr="00506A17">
        <w:rPr>
          <w:rFonts w:ascii="Arial" w:hAnsi="Arial" w:cs="Arial"/>
          <w:sz w:val="20"/>
          <w:szCs w:val="20"/>
        </w:rPr>
        <w:t xml:space="preserve"> auch</w:t>
      </w:r>
      <w:r w:rsidR="00F255D9" w:rsidRPr="00506A17">
        <w:rPr>
          <w:rFonts w:ascii="Arial" w:hAnsi="Arial" w:cs="Arial"/>
          <w:sz w:val="20"/>
          <w:szCs w:val="20"/>
        </w:rPr>
        <w:t xml:space="preserve"> als DC-DC-Wandler </w:t>
      </w:r>
      <w:r w:rsidR="003A4B13" w:rsidRPr="00506A17">
        <w:rPr>
          <w:rFonts w:ascii="Arial" w:hAnsi="Arial" w:cs="Arial"/>
          <w:sz w:val="20"/>
          <w:szCs w:val="20"/>
        </w:rPr>
        <w:t>verwend</w:t>
      </w:r>
      <w:r w:rsidRPr="00506A17">
        <w:rPr>
          <w:rFonts w:ascii="Arial" w:hAnsi="Arial" w:cs="Arial"/>
          <w:sz w:val="20"/>
          <w:szCs w:val="20"/>
        </w:rPr>
        <w:t>et werden</w:t>
      </w:r>
      <w:r w:rsidR="003A4B13" w:rsidRPr="00506A17">
        <w:rPr>
          <w:rFonts w:ascii="Arial" w:hAnsi="Arial" w:cs="Arial"/>
          <w:sz w:val="20"/>
          <w:szCs w:val="20"/>
        </w:rPr>
        <w:t>.</w:t>
      </w:r>
      <w:r w:rsidRPr="00506A17">
        <w:rPr>
          <w:rFonts w:ascii="Arial" w:hAnsi="Arial" w:cs="Arial"/>
          <w:sz w:val="20"/>
          <w:szCs w:val="20"/>
        </w:rPr>
        <w:t xml:space="preserve"> </w:t>
      </w:r>
      <w:r w:rsidR="002872BE" w:rsidRPr="00506A17">
        <w:rPr>
          <w:rFonts w:ascii="Arial" w:hAnsi="Arial" w:cs="Arial"/>
          <w:sz w:val="20"/>
          <w:szCs w:val="20"/>
        </w:rPr>
        <w:t>Eine Anbindung an andere Systeme ist mit</w:t>
      </w:r>
      <w:r w:rsidRPr="00506A17">
        <w:rPr>
          <w:rFonts w:ascii="Arial" w:hAnsi="Arial" w:cs="Arial"/>
          <w:sz w:val="20"/>
          <w:szCs w:val="20"/>
        </w:rPr>
        <w:t xml:space="preserve"> </w:t>
      </w:r>
      <w:proofErr w:type="spellStart"/>
      <w:r w:rsidRPr="00506A17">
        <w:rPr>
          <w:rFonts w:ascii="Arial" w:hAnsi="Arial" w:cs="Arial"/>
          <w:sz w:val="20"/>
          <w:szCs w:val="20"/>
        </w:rPr>
        <w:t>Modbus</w:t>
      </w:r>
      <w:proofErr w:type="spellEnd"/>
      <w:r w:rsidR="000C49A7" w:rsidRPr="00506A17">
        <w:rPr>
          <w:rFonts w:ascii="Arial" w:hAnsi="Arial" w:cs="Arial"/>
          <w:sz w:val="20"/>
          <w:szCs w:val="20"/>
        </w:rPr>
        <w:t>- oder</w:t>
      </w:r>
      <w:r w:rsidRPr="00506A17">
        <w:rPr>
          <w:rFonts w:ascii="Arial" w:hAnsi="Arial" w:cs="Arial"/>
          <w:sz w:val="20"/>
          <w:szCs w:val="20"/>
        </w:rPr>
        <w:t xml:space="preserve"> USB-Port </w:t>
      </w:r>
      <w:r w:rsidR="002872BE" w:rsidRPr="00506A17">
        <w:rPr>
          <w:rFonts w:ascii="Arial" w:hAnsi="Arial" w:cs="Arial"/>
          <w:sz w:val="20"/>
          <w:szCs w:val="20"/>
        </w:rPr>
        <w:t xml:space="preserve">möglich – durch diese </w:t>
      </w:r>
      <w:proofErr w:type="spellStart"/>
      <w:r w:rsidR="002872BE" w:rsidRPr="00506A17">
        <w:rPr>
          <w:rFonts w:ascii="Arial" w:hAnsi="Arial" w:cs="Arial"/>
          <w:sz w:val="20"/>
          <w:szCs w:val="20"/>
        </w:rPr>
        <w:t>Kommuni</w:t>
      </w:r>
      <w:r w:rsidR="00686D34" w:rsidRPr="00506A17">
        <w:rPr>
          <w:rFonts w:ascii="Arial" w:hAnsi="Arial" w:cs="Arial"/>
          <w:sz w:val="20"/>
          <w:szCs w:val="20"/>
        </w:rPr>
        <w:t>-</w:t>
      </w:r>
      <w:r w:rsidR="002872BE" w:rsidRPr="00506A17">
        <w:rPr>
          <w:rFonts w:ascii="Arial" w:hAnsi="Arial" w:cs="Arial"/>
          <w:sz w:val="20"/>
          <w:szCs w:val="20"/>
        </w:rPr>
        <w:t>kationsfähigkeit</w:t>
      </w:r>
      <w:proofErr w:type="spellEnd"/>
      <w:r w:rsidR="002872BE" w:rsidRPr="00506A17">
        <w:rPr>
          <w:rFonts w:ascii="Arial" w:hAnsi="Arial" w:cs="Arial"/>
          <w:sz w:val="20"/>
          <w:szCs w:val="20"/>
        </w:rPr>
        <w:t xml:space="preserve"> fügt sich die neue USV optimal in das Wieland-Lösungsportfolio für Windenergieanlagen im </w:t>
      </w:r>
      <w:proofErr w:type="spellStart"/>
      <w:r w:rsidR="002872BE" w:rsidRPr="00506A17">
        <w:rPr>
          <w:rFonts w:ascii="Arial" w:hAnsi="Arial" w:cs="Arial"/>
          <w:sz w:val="20"/>
          <w:szCs w:val="20"/>
        </w:rPr>
        <w:t>I</w:t>
      </w:r>
      <w:r w:rsidR="00976C06" w:rsidRPr="00506A17">
        <w:rPr>
          <w:rFonts w:ascii="Arial" w:hAnsi="Arial" w:cs="Arial"/>
          <w:sz w:val="20"/>
          <w:szCs w:val="20"/>
        </w:rPr>
        <w:t>I</w:t>
      </w:r>
      <w:r w:rsidR="007D7A64" w:rsidRPr="00506A17">
        <w:rPr>
          <w:rFonts w:ascii="Arial" w:hAnsi="Arial" w:cs="Arial"/>
          <w:sz w:val="20"/>
          <w:szCs w:val="20"/>
        </w:rPr>
        <w:t>oT</w:t>
      </w:r>
      <w:proofErr w:type="spellEnd"/>
      <w:r w:rsidR="007D7A64" w:rsidRPr="00506A17">
        <w:rPr>
          <w:rFonts w:ascii="Arial" w:hAnsi="Arial" w:cs="Arial"/>
          <w:sz w:val="20"/>
          <w:szCs w:val="20"/>
        </w:rPr>
        <w:t>-</w:t>
      </w:r>
      <w:r w:rsidR="002872BE" w:rsidRPr="00506A17">
        <w:rPr>
          <w:rFonts w:ascii="Arial" w:hAnsi="Arial" w:cs="Arial"/>
          <w:sz w:val="20"/>
          <w:szCs w:val="20"/>
        </w:rPr>
        <w:t>Zeitalter</w:t>
      </w:r>
      <w:r w:rsidR="002872BE" w:rsidRPr="00060907">
        <w:rPr>
          <w:rFonts w:ascii="Arial" w:hAnsi="Arial" w:cs="Arial"/>
          <w:sz w:val="20"/>
          <w:szCs w:val="20"/>
        </w:rPr>
        <w:t xml:space="preserve"> ein.</w:t>
      </w:r>
    </w:p>
    <w:p w14:paraId="48D48E27" w14:textId="1D5E3CD8" w:rsidR="007D7A64" w:rsidRPr="00060907" w:rsidRDefault="007D7A64" w:rsidP="00131831">
      <w:pPr>
        <w:spacing w:line="360" w:lineRule="auto"/>
        <w:ind w:right="-2128"/>
        <w:jc w:val="both"/>
        <w:rPr>
          <w:rFonts w:ascii="Arial" w:hAnsi="Arial" w:cs="Arial"/>
          <w:sz w:val="20"/>
          <w:szCs w:val="20"/>
        </w:rPr>
      </w:pPr>
    </w:p>
    <w:p w14:paraId="2C4477A0" w14:textId="13E3FA7C" w:rsidR="00015B95" w:rsidRPr="00060907" w:rsidRDefault="003E1A67" w:rsidP="00015B95">
      <w:pPr>
        <w:spacing w:line="360" w:lineRule="auto"/>
        <w:ind w:right="-2128"/>
        <w:jc w:val="both"/>
        <w:rPr>
          <w:rFonts w:ascii="Arial" w:hAnsi="Arial" w:cs="Arial"/>
          <w:sz w:val="20"/>
          <w:szCs w:val="20"/>
        </w:rPr>
      </w:pPr>
      <w:r w:rsidRPr="00E40DD0">
        <w:rPr>
          <w:rFonts w:ascii="Arial" w:hAnsi="Arial" w:cs="Arial"/>
          <w:sz w:val="20"/>
          <w:szCs w:val="20"/>
        </w:rPr>
        <w:t xml:space="preserve">Zum Thema </w:t>
      </w:r>
      <w:r w:rsidR="007D7A64" w:rsidRPr="00E40DD0">
        <w:rPr>
          <w:rFonts w:ascii="Arial" w:hAnsi="Arial" w:cs="Arial"/>
          <w:sz w:val="20"/>
          <w:szCs w:val="20"/>
        </w:rPr>
        <w:t xml:space="preserve"> </w:t>
      </w:r>
      <w:proofErr w:type="spellStart"/>
      <w:r w:rsidR="007D7A64" w:rsidRPr="00E40DD0">
        <w:rPr>
          <w:rFonts w:ascii="Arial" w:hAnsi="Arial" w:cs="Arial"/>
          <w:sz w:val="20"/>
          <w:szCs w:val="20"/>
        </w:rPr>
        <w:t>I</w:t>
      </w:r>
      <w:r w:rsidR="00976C06" w:rsidRPr="00E40DD0">
        <w:rPr>
          <w:rFonts w:ascii="Arial" w:hAnsi="Arial" w:cs="Arial"/>
          <w:sz w:val="20"/>
          <w:szCs w:val="20"/>
        </w:rPr>
        <w:t>I</w:t>
      </w:r>
      <w:r w:rsidR="007D7A64" w:rsidRPr="00E40DD0">
        <w:rPr>
          <w:rFonts w:ascii="Arial" w:hAnsi="Arial" w:cs="Arial"/>
          <w:sz w:val="20"/>
          <w:szCs w:val="20"/>
        </w:rPr>
        <w:t>oT</w:t>
      </w:r>
      <w:proofErr w:type="spellEnd"/>
      <w:r w:rsidR="007D7A64" w:rsidRPr="00E40DD0">
        <w:rPr>
          <w:rFonts w:ascii="Arial" w:hAnsi="Arial" w:cs="Arial"/>
          <w:sz w:val="20"/>
          <w:szCs w:val="20"/>
        </w:rPr>
        <w:t>:</w:t>
      </w:r>
      <w:r w:rsidR="0024050E" w:rsidRPr="00E40DD0">
        <w:rPr>
          <w:rFonts w:ascii="Arial" w:hAnsi="Arial" w:cs="Arial"/>
          <w:sz w:val="20"/>
          <w:szCs w:val="20"/>
        </w:rPr>
        <w:t xml:space="preserve"> Wieland zeigt </w:t>
      </w:r>
      <w:r w:rsidR="00015B95" w:rsidRPr="00E40DD0">
        <w:rPr>
          <w:rFonts w:ascii="Arial" w:hAnsi="Arial" w:cs="Arial"/>
          <w:sz w:val="20"/>
          <w:szCs w:val="20"/>
        </w:rPr>
        <w:t>auf der HUSUM WIND</w:t>
      </w:r>
      <w:r w:rsidR="00A16CAA">
        <w:rPr>
          <w:rFonts w:ascii="Arial" w:hAnsi="Arial" w:cs="Arial"/>
          <w:sz w:val="20"/>
          <w:szCs w:val="20"/>
        </w:rPr>
        <w:t xml:space="preserve"> 2019</w:t>
      </w:r>
      <w:r w:rsidR="00015B95" w:rsidRPr="00E40DD0">
        <w:rPr>
          <w:rFonts w:ascii="Arial" w:hAnsi="Arial" w:cs="Arial"/>
          <w:sz w:val="20"/>
          <w:szCs w:val="20"/>
        </w:rPr>
        <w:t xml:space="preserve"> außerdem</w:t>
      </w:r>
      <w:r w:rsidR="0024050E" w:rsidRPr="00E40DD0">
        <w:rPr>
          <w:rFonts w:ascii="Arial" w:hAnsi="Arial" w:cs="Arial"/>
          <w:sz w:val="20"/>
          <w:szCs w:val="20"/>
        </w:rPr>
        <w:t>, wie sich mit intelligenter</w:t>
      </w:r>
      <w:r w:rsidR="0024050E" w:rsidRPr="00060907">
        <w:rPr>
          <w:rFonts w:ascii="Arial" w:hAnsi="Arial" w:cs="Arial"/>
          <w:sz w:val="20"/>
          <w:szCs w:val="20"/>
        </w:rPr>
        <w:t xml:space="preserve"> Kommunikationstechnik die Servicearbeiten für die Turmbeleuchtung effizient gestalten lassen. Insbesondere bei turnusmäßigen</w:t>
      </w:r>
      <w:r w:rsidR="00015B95" w:rsidRPr="00060907">
        <w:rPr>
          <w:rFonts w:ascii="Arial" w:hAnsi="Arial" w:cs="Arial"/>
          <w:sz w:val="20"/>
          <w:szCs w:val="20"/>
        </w:rPr>
        <w:t xml:space="preserve"> </w:t>
      </w:r>
      <w:r w:rsidR="0024050E" w:rsidRPr="00060907">
        <w:rPr>
          <w:rFonts w:ascii="Arial" w:hAnsi="Arial" w:cs="Arial"/>
          <w:sz w:val="20"/>
          <w:szCs w:val="20"/>
        </w:rPr>
        <w:t xml:space="preserve">Wartungen spielt ein zentral gespeistes Beleuchtungssystem seine </w:t>
      </w:r>
      <w:r w:rsidR="0024050E" w:rsidRPr="00060907">
        <w:rPr>
          <w:rFonts w:ascii="Arial" w:hAnsi="Arial" w:cs="Arial"/>
          <w:sz w:val="20"/>
          <w:szCs w:val="20"/>
        </w:rPr>
        <w:lastRenderedPageBreak/>
        <w:t xml:space="preserve">Stärken aus, </w:t>
      </w:r>
      <w:r w:rsidR="00015B95" w:rsidRPr="00060907">
        <w:rPr>
          <w:rFonts w:ascii="Arial" w:hAnsi="Arial" w:cs="Arial"/>
          <w:sz w:val="20"/>
          <w:szCs w:val="20"/>
        </w:rPr>
        <w:t xml:space="preserve">da </w:t>
      </w:r>
      <w:r w:rsidR="00C70A79" w:rsidRPr="00060907">
        <w:rPr>
          <w:rFonts w:ascii="Arial" w:hAnsi="Arial" w:cs="Arial"/>
          <w:sz w:val="20"/>
          <w:szCs w:val="20"/>
        </w:rPr>
        <w:t xml:space="preserve">sich </w:t>
      </w:r>
      <w:r w:rsidR="00142E47" w:rsidRPr="00060907">
        <w:rPr>
          <w:rFonts w:ascii="Arial" w:hAnsi="Arial" w:cs="Arial"/>
          <w:sz w:val="20"/>
          <w:szCs w:val="20"/>
        </w:rPr>
        <w:t>durch das zentrale</w:t>
      </w:r>
      <w:r w:rsidR="00015B95" w:rsidRPr="00060907">
        <w:rPr>
          <w:rFonts w:ascii="Arial" w:hAnsi="Arial" w:cs="Arial"/>
          <w:sz w:val="20"/>
          <w:szCs w:val="20"/>
        </w:rPr>
        <w:t xml:space="preserve"> USV-Konzept </w:t>
      </w:r>
      <w:r w:rsidR="00142E47" w:rsidRPr="00060907">
        <w:rPr>
          <w:rFonts w:ascii="Arial" w:hAnsi="Arial" w:cs="Arial"/>
          <w:sz w:val="20"/>
          <w:szCs w:val="20"/>
        </w:rPr>
        <w:t xml:space="preserve">die Batterie im </w:t>
      </w:r>
      <w:proofErr w:type="spellStart"/>
      <w:r w:rsidR="00142E47" w:rsidRPr="00060907">
        <w:rPr>
          <w:rFonts w:ascii="Arial" w:hAnsi="Arial" w:cs="Arial"/>
          <w:sz w:val="20"/>
          <w:szCs w:val="20"/>
        </w:rPr>
        <w:t>Turmfuß</w:t>
      </w:r>
      <w:proofErr w:type="spellEnd"/>
      <w:r w:rsidR="00142E47" w:rsidRPr="00060907">
        <w:rPr>
          <w:rFonts w:ascii="Arial" w:hAnsi="Arial" w:cs="Arial"/>
          <w:sz w:val="20"/>
          <w:szCs w:val="20"/>
        </w:rPr>
        <w:t xml:space="preserve"> befindet und einfach </w:t>
      </w:r>
      <w:r w:rsidR="00C70A79" w:rsidRPr="00060907">
        <w:rPr>
          <w:rFonts w:ascii="Arial" w:hAnsi="Arial" w:cs="Arial"/>
          <w:sz w:val="20"/>
          <w:szCs w:val="20"/>
        </w:rPr>
        <w:t>ausgewechselt</w:t>
      </w:r>
      <w:r w:rsidR="00142E47" w:rsidRPr="00060907">
        <w:rPr>
          <w:rFonts w:ascii="Arial" w:hAnsi="Arial" w:cs="Arial"/>
          <w:sz w:val="20"/>
          <w:szCs w:val="20"/>
        </w:rPr>
        <w:t xml:space="preserve"> werde</w:t>
      </w:r>
      <w:r w:rsidR="00C70A79" w:rsidRPr="00060907">
        <w:rPr>
          <w:rFonts w:ascii="Arial" w:hAnsi="Arial" w:cs="Arial"/>
          <w:sz w:val="20"/>
          <w:szCs w:val="20"/>
        </w:rPr>
        <w:t>n</w:t>
      </w:r>
      <w:r w:rsidR="00142E47" w:rsidRPr="00060907">
        <w:rPr>
          <w:rFonts w:ascii="Arial" w:hAnsi="Arial" w:cs="Arial"/>
          <w:sz w:val="20"/>
          <w:szCs w:val="20"/>
        </w:rPr>
        <w:t xml:space="preserve"> kann. </w:t>
      </w:r>
      <w:r w:rsidR="00015B95" w:rsidRPr="00060907">
        <w:rPr>
          <w:rFonts w:ascii="Arial" w:hAnsi="Arial" w:cs="Arial"/>
          <w:sz w:val="20"/>
          <w:szCs w:val="20"/>
        </w:rPr>
        <w:t xml:space="preserve">Ist die </w:t>
      </w:r>
      <w:proofErr w:type="spellStart"/>
      <w:r w:rsidR="00015B95" w:rsidRPr="00060907">
        <w:rPr>
          <w:rFonts w:ascii="Arial" w:hAnsi="Arial" w:cs="Arial"/>
          <w:sz w:val="20"/>
          <w:szCs w:val="20"/>
        </w:rPr>
        <w:t>wipos</w:t>
      </w:r>
      <w:proofErr w:type="spellEnd"/>
      <w:r w:rsidR="00015B95" w:rsidRPr="00060907">
        <w:rPr>
          <w:rFonts w:ascii="Arial" w:hAnsi="Arial" w:cs="Arial"/>
          <w:sz w:val="20"/>
          <w:szCs w:val="20"/>
        </w:rPr>
        <w:t xml:space="preserve"> UPS</w:t>
      </w:r>
      <w:r w:rsidR="00142E47" w:rsidRPr="00060907">
        <w:rPr>
          <w:rFonts w:ascii="Arial" w:hAnsi="Arial" w:cs="Arial"/>
          <w:sz w:val="20"/>
          <w:szCs w:val="20"/>
        </w:rPr>
        <w:t xml:space="preserve"> 20-960</w:t>
      </w:r>
      <w:r w:rsidR="00015B95" w:rsidRPr="00060907">
        <w:rPr>
          <w:rFonts w:ascii="Arial" w:hAnsi="Arial" w:cs="Arial"/>
          <w:sz w:val="20"/>
          <w:szCs w:val="20"/>
        </w:rPr>
        <w:t xml:space="preserve"> </w:t>
      </w:r>
      <w:r w:rsidR="00C70A79" w:rsidRPr="00060907">
        <w:rPr>
          <w:rFonts w:ascii="Arial" w:hAnsi="Arial" w:cs="Arial"/>
          <w:sz w:val="20"/>
          <w:szCs w:val="20"/>
        </w:rPr>
        <w:t>zudem</w:t>
      </w:r>
      <w:r w:rsidR="00015B95" w:rsidRPr="00060907">
        <w:rPr>
          <w:rFonts w:ascii="Arial" w:hAnsi="Arial" w:cs="Arial"/>
          <w:sz w:val="20"/>
          <w:szCs w:val="20"/>
        </w:rPr>
        <w:t xml:space="preserve"> an ein </w:t>
      </w:r>
      <w:proofErr w:type="spellStart"/>
      <w:r w:rsidR="00015B95" w:rsidRPr="00060907">
        <w:rPr>
          <w:rFonts w:ascii="Arial" w:hAnsi="Arial" w:cs="Arial"/>
          <w:sz w:val="20"/>
          <w:szCs w:val="20"/>
        </w:rPr>
        <w:t>I</w:t>
      </w:r>
      <w:r w:rsidR="00976C06" w:rsidRPr="00060907">
        <w:rPr>
          <w:rFonts w:ascii="Arial" w:hAnsi="Arial" w:cs="Arial"/>
          <w:sz w:val="20"/>
          <w:szCs w:val="20"/>
        </w:rPr>
        <w:t>I</w:t>
      </w:r>
      <w:r w:rsidR="00015B95" w:rsidRPr="00060907">
        <w:rPr>
          <w:rFonts w:ascii="Arial" w:hAnsi="Arial" w:cs="Arial"/>
          <w:sz w:val="20"/>
          <w:szCs w:val="20"/>
        </w:rPr>
        <w:t>oT</w:t>
      </w:r>
      <w:proofErr w:type="spellEnd"/>
      <w:r w:rsidR="00015B95" w:rsidRPr="00060907">
        <w:rPr>
          <w:rFonts w:ascii="Arial" w:hAnsi="Arial" w:cs="Arial"/>
          <w:sz w:val="20"/>
          <w:szCs w:val="20"/>
        </w:rPr>
        <w:t xml:space="preserve">-Gateway von Wieland angebunden, können Systemzustände an die </w:t>
      </w:r>
      <w:proofErr w:type="spellStart"/>
      <w:r w:rsidR="00015B95" w:rsidRPr="00060907">
        <w:rPr>
          <w:rFonts w:ascii="Arial" w:hAnsi="Arial" w:cs="Arial"/>
          <w:sz w:val="20"/>
          <w:szCs w:val="20"/>
        </w:rPr>
        <w:t>wienet</w:t>
      </w:r>
      <w:proofErr w:type="spellEnd"/>
      <w:r w:rsidR="00015B95" w:rsidRPr="00060907">
        <w:rPr>
          <w:rFonts w:ascii="Arial" w:hAnsi="Arial" w:cs="Arial"/>
          <w:sz w:val="20"/>
          <w:szCs w:val="20"/>
        </w:rPr>
        <w:t xml:space="preserve"> Cloud kommuniziert und über das </w:t>
      </w:r>
      <w:proofErr w:type="spellStart"/>
      <w:r w:rsidR="00015B95" w:rsidRPr="00060907">
        <w:rPr>
          <w:rFonts w:ascii="Arial" w:hAnsi="Arial" w:cs="Arial"/>
          <w:sz w:val="20"/>
          <w:szCs w:val="20"/>
        </w:rPr>
        <w:t>wienet</w:t>
      </w:r>
      <w:proofErr w:type="spellEnd"/>
      <w:r w:rsidR="00015B95" w:rsidRPr="00060907">
        <w:rPr>
          <w:rFonts w:ascii="Arial" w:hAnsi="Arial" w:cs="Arial"/>
          <w:sz w:val="20"/>
          <w:szCs w:val="20"/>
        </w:rPr>
        <w:t>-Portal angezeigt werden. Auf diese Weise lässt sich weltweit der Status</w:t>
      </w:r>
      <w:r w:rsidR="00142E47" w:rsidRPr="00060907">
        <w:rPr>
          <w:rFonts w:ascii="Arial" w:hAnsi="Arial" w:cs="Arial"/>
          <w:sz w:val="20"/>
          <w:szCs w:val="20"/>
        </w:rPr>
        <w:t xml:space="preserve"> d</w:t>
      </w:r>
      <w:r w:rsidR="00015B95" w:rsidRPr="00060907">
        <w:rPr>
          <w:rFonts w:ascii="Arial" w:hAnsi="Arial" w:cs="Arial"/>
          <w:sz w:val="20"/>
          <w:szCs w:val="20"/>
        </w:rPr>
        <w:t xml:space="preserve">es Systems abrufen und auch rechtzeitig voraussehen, </w:t>
      </w:r>
      <w:r w:rsidR="00142E47" w:rsidRPr="00060907">
        <w:rPr>
          <w:rFonts w:ascii="Arial" w:hAnsi="Arial" w:cs="Arial"/>
          <w:sz w:val="20"/>
          <w:szCs w:val="20"/>
        </w:rPr>
        <w:t>wann</w:t>
      </w:r>
      <w:r w:rsidR="00015B95" w:rsidRPr="00060907">
        <w:rPr>
          <w:rFonts w:ascii="Arial" w:hAnsi="Arial" w:cs="Arial"/>
          <w:sz w:val="20"/>
          <w:szCs w:val="20"/>
        </w:rPr>
        <w:t xml:space="preserve"> die Batterie gewechselt werden muss. Das Potenzial der vorausschauenden Instandhaltung (</w:t>
      </w:r>
      <w:proofErr w:type="spellStart"/>
      <w:r w:rsidR="00015B95" w:rsidRPr="00060907">
        <w:rPr>
          <w:rFonts w:ascii="Arial" w:hAnsi="Arial" w:cs="Arial"/>
          <w:sz w:val="20"/>
          <w:szCs w:val="20"/>
        </w:rPr>
        <w:t>Predictive</w:t>
      </w:r>
      <w:proofErr w:type="spellEnd"/>
      <w:r w:rsidR="00015B95" w:rsidRPr="00060907">
        <w:rPr>
          <w:rFonts w:ascii="Arial" w:hAnsi="Arial" w:cs="Arial"/>
          <w:sz w:val="20"/>
          <w:szCs w:val="20"/>
        </w:rPr>
        <w:t xml:space="preserve"> Maintenance) kann somit voll ausgeschöpft werden</w:t>
      </w:r>
      <w:r w:rsidR="00142E47" w:rsidRPr="00060907">
        <w:rPr>
          <w:rFonts w:ascii="Arial" w:hAnsi="Arial" w:cs="Arial"/>
          <w:sz w:val="20"/>
          <w:szCs w:val="20"/>
        </w:rPr>
        <w:t>:</w:t>
      </w:r>
      <w:r w:rsidR="00015B95" w:rsidRPr="00060907">
        <w:rPr>
          <w:rFonts w:ascii="Arial" w:hAnsi="Arial" w:cs="Arial"/>
          <w:sz w:val="20"/>
          <w:szCs w:val="20"/>
        </w:rPr>
        <w:t xml:space="preserve"> Wartungsarbeiten lassen sich </w:t>
      </w:r>
      <w:r w:rsidR="00476DED" w:rsidRPr="00060907">
        <w:rPr>
          <w:rFonts w:ascii="Arial" w:hAnsi="Arial" w:cs="Arial"/>
          <w:sz w:val="20"/>
          <w:szCs w:val="20"/>
        </w:rPr>
        <w:t>besser</w:t>
      </w:r>
      <w:r w:rsidR="00015B95" w:rsidRPr="00060907">
        <w:rPr>
          <w:rFonts w:ascii="Arial" w:hAnsi="Arial" w:cs="Arial"/>
          <w:sz w:val="20"/>
          <w:szCs w:val="20"/>
        </w:rPr>
        <w:t xml:space="preserve"> planen und effizient durchführe</w:t>
      </w:r>
      <w:r w:rsidR="00142E47" w:rsidRPr="00060907">
        <w:rPr>
          <w:rFonts w:ascii="Arial" w:hAnsi="Arial" w:cs="Arial"/>
          <w:sz w:val="20"/>
          <w:szCs w:val="20"/>
        </w:rPr>
        <w:t>n</w:t>
      </w:r>
      <w:r w:rsidR="00015B95" w:rsidRPr="00060907">
        <w:rPr>
          <w:rFonts w:ascii="Arial" w:hAnsi="Arial" w:cs="Arial"/>
          <w:sz w:val="20"/>
          <w:szCs w:val="20"/>
        </w:rPr>
        <w:t>, Kosten können gespart und Ausfallzeiten vermieden werden.</w:t>
      </w:r>
    </w:p>
    <w:p w14:paraId="5FB78B65" w14:textId="77777777" w:rsidR="00E40DD0" w:rsidRDefault="00E40DD0" w:rsidP="0024050E">
      <w:pPr>
        <w:spacing w:line="360" w:lineRule="auto"/>
        <w:ind w:right="-2128"/>
        <w:jc w:val="both"/>
        <w:rPr>
          <w:rFonts w:ascii="Arial" w:hAnsi="Arial" w:cs="Arial"/>
          <w:sz w:val="20"/>
          <w:szCs w:val="20"/>
        </w:rPr>
      </w:pPr>
    </w:p>
    <w:p w14:paraId="445D7067" w14:textId="372F8DD8" w:rsidR="0024050E" w:rsidRPr="00060907" w:rsidRDefault="008379BD" w:rsidP="008379BD">
      <w:pPr>
        <w:spacing w:line="360" w:lineRule="auto"/>
        <w:ind w:right="-2128"/>
        <w:jc w:val="both"/>
        <w:rPr>
          <w:rFonts w:ascii="Arial" w:hAnsi="Arial" w:cs="Arial"/>
          <w:sz w:val="20"/>
          <w:szCs w:val="20"/>
        </w:rPr>
      </w:pPr>
      <w:r>
        <w:rPr>
          <w:rFonts w:ascii="Arial" w:hAnsi="Arial" w:cs="Arial"/>
          <w:sz w:val="20"/>
          <w:szCs w:val="20"/>
        </w:rPr>
        <w:t xml:space="preserve">Die </w:t>
      </w:r>
      <w:r w:rsidR="00AB01AD">
        <w:rPr>
          <w:rFonts w:ascii="Arial" w:hAnsi="Arial" w:cs="Arial"/>
          <w:sz w:val="20"/>
          <w:szCs w:val="20"/>
        </w:rPr>
        <w:t xml:space="preserve">konkrete </w:t>
      </w:r>
      <w:r w:rsidR="00F86B2B">
        <w:rPr>
          <w:rFonts w:ascii="Arial" w:hAnsi="Arial" w:cs="Arial"/>
          <w:sz w:val="20"/>
          <w:szCs w:val="20"/>
        </w:rPr>
        <w:t>Anwendung</w:t>
      </w:r>
      <w:r>
        <w:rPr>
          <w:rFonts w:ascii="Arial" w:hAnsi="Arial" w:cs="Arial"/>
          <w:sz w:val="20"/>
          <w:szCs w:val="20"/>
        </w:rPr>
        <w:t xml:space="preserve"> </w:t>
      </w:r>
      <w:r w:rsidR="00AB01AD">
        <w:rPr>
          <w:rFonts w:ascii="Arial" w:hAnsi="Arial" w:cs="Arial"/>
          <w:sz w:val="20"/>
          <w:szCs w:val="20"/>
        </w:rPr>
        <w:t>der</w:t>
      </w:r>
      <w:r w:rsidR="00F86B2B">
        <w:rPr>
          <w:rFonts w:ascii="Arial" w:hAnsi="Arial" w:cs="Arial"/>
          <w:sz w:val="20"/>
          <w:szCs w:val="20"/>
        </w:rPr>
        <w:t xml:space="preserve"> Lösungen</w:t>
      </w:r>
      <w:r>
        <w:rPr>
          <w:rFonts w:ascii="Arial" w:hAnsi="Arial" w:cs="Arial"/>
          <w:sz w:val="20"/>
          <w:szCs w:val="20"/>
        </w:rPr>
        <w:t xml:space="preserve"> </w:t>
      </w:r>
      <w:r w:rsidR="00F86B2B">
        <w:rPr>
          <w:rFonts w:ascii="Arial" w:hAnsi="Arial" w:cs="Arial"/>
          <w:sz w:val="20"/>
          <w:szCs w:val="20"/>
        </w:rPr>
        <w:t xml:space="preserve">veranschaulicht Wieland auf der HUSUM </w:t>
      </w:r>
      <w:r w:rsidR="009F011A">
        <w:rPr>
          <w:rFonts w:ascii="Arial" w:hAnsi="Arial" w:cs="Arial"/>
          <w:sz w:val="20"/>
          <w:szCs w:val="20"/>
        </w:rPr>
        <w:t>WIND</w:t>
      </w:r>
      <w:r w:rsidR="00F86B2B">
        <w:rPr>
          <w:rFonts w:ascii="Arial" w:hAnsi="Arial" w:cs="Arial"/>
          <w:sz w:val="20"/>
          <w:szCs w:val="20"/>
        </w:rPr>
        <w:t xml:space="preserve"> 2019</w:t>
      </w:r>
      <w:r w:rsidR="008D35C3">
        <w:rPr>
          <w:rFonts w:ascii="Arial" w:hAnsi="Arial" w:cs="Arial"/>
          <w:sz w:val="20"/>
          <w:szCs w:val="20"/>
        </w:rPr>
        <w:t xml:space="preserve"> </w:t>
      </w:r>
      <w:r w:rsidR="005F7E79">
        <w:rPr>
          <w:rFonts w:ascii="Arial" w:hAnsi="Arial" w:cs="Arial"/>
          <w:sz w:val="20"/>
          <w:szCs w:val="20"/>
        </w:rPr>
        <w:t xml:space="preserve">zudem </w:t>
      </w:r>
      <w:r w:rsidR="00AB01AD">
        <w:rPr>
          <w:rFonts w:ascii="Arial" w:hAnsi="Arial" w:cs="Arial"/>
          <w:sz w:val="20"/>
          <w:szCs w:val="20"/>
        </w:rPr>
        <w:t>per Live-Demo</w:t>
      </w:r>
      <w:r w:rsidR="008A26CA">
        <w:rPr>
          <w:rFonts w:ascii="Arial" w:hAnsi="Arial" w:cs="Arial"/>
          <w:sz w:val="20"/>
          <w:szCs w:val="20"/>
        </w:rPr>
        <w:t>s</w:t>
      </w:r>
      <w:r w:rsidR="00AB01AD">
        <w:rPr>
          <w:rFonts w:ascii="Arial" w:hAnsi="Arial" w:cs="Arial"/>
          <w:sz w:val="20"/>
          <w:szCs w:val="20"/>
        </w:rPr>
        <w:t xml:space="preserve"> an</w:t>
      </w:r>
      <w:r w:rsidR="00F86B2B">
        <w:rPr>
          <w:rFonts w:ascii="Arial" w:hAnsi="Arial" w:cs="Arial"/>
          <w:sz w:val="20"/>
          <w:szCs w:val="20"/>
        </w:rPr>
        <w:t xml:space="preserve"> seinem Messestand </w:t>
      </w:r>
      <w:r w:rsidR="00F86B2B" w:rsidRPr="00060907">
        <w:rPr>
          <w:rFonts w:ascii="Arial" w:hAnsi="Arial" w:cs="Arial"/>
          <w:sz w:val="20"/>
          <w:szCs w:val="20"/>
        </w:rPr>
        <w:t>2A05</w:t>
      </w:r>
      <w:r>
        <w:rPr>
          <w:rFonts w:ascii="Arial" w:hAnsi="Arial" w:cs="Arial"/>
          <w:sz w:val="20"/>
          <w:szCs w:val="20"/>
        </w:rPr>
        <w:t xml:space="preserve">: </w:t>
      </w:r>
      <w:r w:rsidR="00F86B2B">
        <w:rPr>
          <w:rFonts w:ascii="Arial" w:hAnsi="Arial" w:cs="Arial"/>
          <w:sz w:val="20"/>
          <w:szCs w:val="20"/>
        </w:rPr>
        <w:t xml:space="preserve">Sowohl </w:t>
      </w:r>
      <w:r w:rsidR="005F7E79">
        <w:rPr>
          <w:rFonts w:ascii="Arial" w:hAnsi="Arial" w:cs="Arial"/>
          <w:sz w:val="20"/>
          <w:szCs w:val="20"/>
        </w:rPr>
        <w:t>die</w:t>
      </w:r>
      <w:r w:rsidR="00F86B2B">
        <w:rPr>
          <w:rFonts w:ascii="Arial" w:hAnsi="Arial" w:cs="Arial"/>
          <w:sz w:val="20"/>
          <w:szCs w:val="20"/>
        </w:rPr>
        <w:t xml:space="preserve"> unterbrechungsfreie Stromversorgung (USV) als auch </w:t>
      </w:r>
      <w:r w:rsidR="005F7E79">
        <w:rPr>
          <w:rFonts w:ascii="Arial" w:hAnsi="Arial" w:cs="Arial"/>
          <w:sz w:val="20"/>
          <w:szCs w:val="20"/>
        </w:rPr>
        <w:t>die</w:t>
      </w:r>
      <w:r w:rsidR="00F86B2B">
        <w:rPr>
          <w:rFonts w:ascii="Arial" w:hAnsi="Arial" w:cs="Arial"/>
          <w:sz w:val="20"/>
          <w:szCs w:val="20"/>
        </w:rPr>
        <w:t xml:space="preserve"> vorausschauende Instandhaltung über das </w:t>
      </w:r>
      <w:proofErr w:type="spellStart"/>
      <w:r w:rsidR="00F86B2B">
        <w:rPr>
          <w:rFonts w:ascii="Arial" w:hAnsi="Arial" w:cs="Arial"/>
          <w:sz w:val="20"/>
          <w:szCs w:val="20"/>
        </w:rPr>
        <w:t>wienet</w:t>
      </w:r>
      <w:proofErr w:type="spellEnd"/>
      <w:r w:rsidR="00F86B2B">
        <w:rPr>
          <w:rFonts w:ascii="Arial" w:hAnsi="Arial" w:cs="Arial"/>
          <w:sz w:val="20"/>
          <w:szCs w:val="20"/>
        </w:rPr>
        <w:t>-</w:t>
      </w:r>
      <w:r w:rsidR="00147647">
        <w:rPr>
          <w:rFonts w:ascii="Arial" w:hAnsi="Arial" w:cs="Arial"/>
          <w:sz w:val="20"/>
          <w:szCs w:val="20"/>
        </w:rPr>
        <w:t>P</w:t>
      </w:r>
      <w:r w:rsidR="00F86B2B">
        <w:rPr>
          <w:rFonts w:ascii="Arial" w:hAnsi="Arial" w:cs="Arial"/>
          <w:sz w:val="20"/>
          <w:szCs w:val="20"/>
        </w:rPr>
        <w:t>ortal werden</w:t>
      </w:r>
      <w:r w:rsidR="005F7E79">
        <w:rPr>
          <w:rFonts w:ascii="Arial" w:hAnsi="Arial" w:cs="Arial"/>
          <w:sz w:val="20"/>
          <w:szCs w:val="20"/>
        </w:rPr>
        <w:t xml:space="preserve"> </w:t>
      </w:r>
      <w:r w:rsidR="008A26CA">
        <w:rPr>
          <w:rFonts w:ascii="Arial" w:hAnsi="Arial" w:cs="Arial"/>
          <w:sz w:val="20"/>
          <w:szCs w:val="20"/>
        </w:rPr>
        <w:t>vollständig</w:t>
      </w:r>
      <w:r w:rsidR="00AB01AD">
        <w:rPr>
          <w:rFonts w:ascii="Arial" w:hAnsi="Arial" w:cs="Arial"/>
          <w:sz w:val="20"/>
          <w:szCs w:val="20"/>
        </w:rPr>
        <w:t xml:space="preserve"> funktionsfähig</w:t>
      </w:r>
      <w:r w:rsidR="005F7E79">
        <w:rPr>
          <w:rFonts w:ascii="Arial" w:hAnsi="Arial" w:cs="Arial"/>
          <w:sz w:val="20"/>
          <w:szCs w:val="20"/>
        </w:rPr>
        <w:t xml:space="preserve"> </w:t>
      </w:r>
      <w:r w:rsidR="00AB01AD">
        <w:rPr>
          <w:rFonts w:ascii="Arial" w:hAnsi="Arial" w:cs="Arial"/>
          <w:sz w:val="20"/>
          <w:szCs w:val="20"/>
        </w:rPr>
        <w:t>vorgeführt</w:t>
      </w:r>
      <w:r w:rsidR="00F86B2B">
        <w:rPr>
          <w:rFonts w:ascii="Arial" w:hAnsi="Arial" w:cs="Arial"/>
          <w:sz w:val="20"/>
          <w:szCs w:val="20"/>
        </w:rPr>
        <w:t xml:space="preserve"> und somit für den Messebesucher greifbar gemacht.</w:t>
      </w:r>
    </w:p>
    <w:p w14:paraId="3B00CEDA" w14:textId="08DEB63E" w:rsidR="0026519E" w:rsidRPr="00060907" w:rsidRDefault="0026519E" w:rsidP="00C70A79">
      <w:pPr>
        <w:spacing w:line="360" w:lineRule="auto"/>
        <w:ind w:right="-2128"/>
        <w:jc w:val="both"/>
        <w:rPr>
          <w:rFonts w:ascii="Arial" w:hAnsi="Arial" w:cs="Arial"/>
          <w:sz w:val="20"/>
          <w:szCs w:val="20"/>
        </w:rPr>
      </w:pPr>
    </w:p>
    <w:p w14:paraId="719961E9" w14:textId="77777777" w:rsidR="0065560C" w:rsidRPr="00060907" w:rsidRDefault="0065560C" w:rsidP="00B534AA">
      <w:pPr>
        <w:spacing w:line="360" w:lineRule="auto"/>
        <w:ind w:right="-2128"/>
        <w:jc w:val="both"/>
        <w:rPr>
          <w:rFonts w:ascii="Arial" w:hAnsi="Arial" w:cs="Arial"/>
          <w:sz w:val="18"/>
          <w:szCs w:val="20"/>
        </w:rPr>
      </w:pPr>
    </w:p>
    <w:p w14:paraId="244E11E5" w14:textId="07EB67CA" w:rsidR="009C6592" w:rsidRPr="00060907" w:rsidRDefault="004B332E" w:rsidP="00B049E1">
      <w:pPr>
        <w:ind w:right="-2128"/>
        <w:jc w:val="both"/>
        <w:rPr>
          <w:rFonts w:ascii="Calibri" w:hAnsi="Calibri"/>
        </w:rPr>
      </w:pPr>
      <w:r w:rsidRPr="00060907">
        <w:rPr>
          <w:rFonts w:ascii="Calibri" w:hAnsi="Calibri"/>
          <w:b/>
          <w:bCs/>
        </w:rPr>
        <w:t>BILD</w:t>
      </w:r>
      <w:r w:rsidRPr="00060907">
        <w:rPr>
          <w:rFonts w:ascii="Calibri" w:hAnsi="Calibri"/>
        </w:rPr>
        <w:t>MATERIAL</w:t>
      </w:r>
    </w:p>
    <w:p w14:paraId="6CF973E4" w14:textId="38DFE4EB" w:rsidR="00476ACF" w:rsidRPr="00060907" w:rsidRDefault="00476ACF" w:rsidP="00B049E1">
      <w:pPr>
        <w:ind w:right="-2128"/>
        <w:jc w:val="both"/>
        <w:rPr>
          <w:rFonts w:ascii="Calibri" w:hAnsi="Calibri"/>
        </w:rPr>
      </w:pPr>
    </w:p>
    <w:p w14:paraId="099ED4FF" w14:textId="0B1C7631" w:rsidR="004B332E" w:rsidRPr="00060907" w:rsidRDefault="004B332E" w:rsidP="00476ACF">
      <w:pPr>
        <w:ind w:right="-2128"/>
        <w:jc w:val="both"/>
        <w:rPr>
          <w:rFonts w:ascii="Calibri" w:hAnsi="Calibri"/>
          <w:sz w:val="20"/>
          <w:szCs w:val="20"/>
        </w:rPr>
      </w:pPr>
    </w:p>
    <w:p w14:paraId="5F8EA9A3" w14:textId="070DA373" w:rsidR="00476ACF" w:rsidRPr="00506A17" w:rsidRDefault="000C25E7" w:rsidP="00CE5ADA">
      <w:pPr>
        <w:spacing w:line="276" w:lineRule="auto"/>
        <w:ind w:right="-2128"/>
        <w:jc w:val="thaiDistribute"/>
        <w:rPr>
          <w:rFonts w:ascii="Arial" w:hAnsi="Arial" w:cs="Arial"/>
          <w:color w:val="000000" w:themeColor="text1"/>
          <w:sz w:val="20"/>
          <w:szCs w:val="20"/>
        </w:rPr>
      </w:pPr>
      <w:r>
        <w:rPr>
          <w:rFonts w:ascii="Arial" w:hAnsi="Arial" w:cs="Arial"/>
          <w:noProof/>
          <w:color w:val="000000" w:themeColor="text1"/>
          <w:sz w:val="20"/>
          <w:szCs w:val="20"/>
          <w:lang w:val="en-GB" w:eastAsia="zh-CN"/>
        </w:rPr>
        <w:drawing>
          <wp:inline distT="0" distB="0" distL="0" distR="0" wp14:anchorId="314439BC" wp14:editId="7DD72079">
            <wp:extent cx="3609124" cy="221810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pos_UPS.png"/>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9124" cy="2218108"/>
                    </a:xfrm>
                    <a:prstGeom prst="rect">
                      <a:avLst/>
                    </a:prstGeom>
                    <a:ln>
                      <a:noFill/>
                    </a:ln>
                    <a:extLst>
                      <a:ext uri="{53640926-AAD7-44D8-BBD7-CCE9431645EC}">
                        <a14:shadowObscured xmlns:a14="http://schemas.microsoft.com/office/drawing/2010/main"/>
                      </a:ext>
                    </a:extLst>
                  </pic:spPr>
                </pic:pic>
              </a:graphicData>
            </a:graphic>
          </wp:inline>
        </w:drawing>
      </w:r>
    </w:p>
    <w:p w14:paraId="2D121C70" w14:textId="55D6014F" w:rsidR="00F00E83" w:rsidRPr="00506A17" w:rsidRDefault="00F00E83" w:rsidP="00F00E83">
      <w:pPr>
        <w:spacing w:line="360" w:lineRule="auto"/>
        <w:ind w:right="-2128"/>
        <w:rPr>
          <w:rFonts w:ascii="Arial" w:hAnsi="Arial" w:cs="Arial"/>
          <w:color w:val="000000" w:themeColor="text1"/>
          <w:sz w:val="20"/>
          <w:szCs w:val="20"/>
        </w:rPr>
      </w:pPr>
    </w:p>
    <w:p w14:paraId="602C65EE" w14:textId="74A0542C" w:rsidR="00B4460E" w:rsidRPr="00506A17" w:rsidRDefault="000C25E7" w:rsidP="000C25E7">
      <w:pPr>
        <w:ind w:right="-2128"/>
        <w:jc w:val="both"/>
        <w:rPr>
          <w:rFonts w:ascii="Arial" w:hAnsi="Arial" w:cs="Arial"/>
        </w:rPr>
      </w:pPr>
      <w:r>
        <w:rPr>
          <w:rFonts w:ascii="Arial" w:hAnsi="Arial" w:cs="Arial"/>
          <w:sz w:val="20"/>
          <w:szCs w:val="20"/>
        </w:rPr>
        <w:t>Auf der HUSUM WIND 2019 präsentiert Wieland</w:t>
      </w:r>
      <w:r w:rsidRPr="00060907">
        <w:rPr>
          <w:rFonts w:ascii="Arial" w:hAnsi="Arial" w:cs="Arial"/>
          <w:sz w:val="20"/>
          <w:szCs w:val="20"/>
        </w:rPr>
        <w:t xml:space="preserve"> mit der </w:t>
      </w:r>
      <w:proofErr w:type="spellStart"/>
      <w:r w:rsidRPr="00060907">
        <w:rPr>
          <w:rFonts w:ascii="Arial" w:hAnsi="Arial" w:cs="Arial"/>
          <w:sz w:val="20"/>
          <w:szCs w:val="20"/>
        </w:rPr>
        <w:t>wipos</w:t>
      </w:r>
      <w:proofErr w:type="spellEnd"/>
      <w:r w:rsidRPr="00060907">
        <w:rPr>
          <w:rFonts w:ascii="Arial" w:hAnsi="Arial" w:cs="Arial"/>
          <w:sz w:val="20"/>
          <w:szCs w:val="20"/>
        </w:rPr>
        <w:t xml:space="preserve"> UPS 20-960</w:t>
      </w:r>
      <w:bookmarkStart w:id="0" w:name="_GoBack"/>
      <w:bookmarkEnd w:id="0"/>
      <w:r w:rsidRPr="00060907">
        <w:rPr>
          <w:rFonts w:ascii="Arial" w:hAnsi="Arial" w:cs="Arial"/>
          <w:sz w:val="20"/>
          <w:szCs w:val="20"/>
        </w:rPr>
        <w:t xml:space="preserve"> eine neue Backup-Komponente, die auch im Falle eines Stromausfalls eine Beleuchtung im Turm gewährleistet</w:t>
      </w:r>
      <w:r>
        <w:rPr>
          <w:rFonts w:ascii="Arial" w:hAnsi="Arial" w:cs="Arial"/>
          <w:sz w:val="20"/>
          <w:szCs w:val="20"/>
        </w:rPr>
        <w:t>.</w:t>
      </w:r>
    </w:p>
    <w:p w14:paraId="64D97BFC" w14:textId="77777777" w:rsidR="002D205C" w:rsidRPr="00506A17" w:rsidRDefault="002D205C" w:rsidP="0017749B">
      <w:pPr>
        <w:spacing w:line="360" w:lineRule="auto"/>
        <w:ind w:right="-2128"/>
        <w:rPr>
          <w:rFonts w:ascii="Arial" w:hAnsi="Arial" w:cs="Arial"/>
          <w:sz w:val="20"/>
          <w:szCs w:val="20"/>
        </w:rPr>
      </w:pPr>
    </w:p>
    <w:p w14:paraId="76ACBE2B" w14:textId="20502CEB" w:rsidR="002D205C" w:rsidRPr="00506A17" w:rsidRDefault="002D205C" w:rsidP="00B049E1">
      <w:pPr>
        <w:ind w:right="-2128"/>
        <w:rPr>
          <w:rFonts w:ascii="Calibri" w:hAnsi="Calibri" w:cs="Arial"/>
          <w:sz w:val="20"/>
          <w:szCs w:val="20"/>
        </w:rPr>
      </w:pPr>
    </w:p>
    <w:p w14:paraId="3ED7F515" w14:textId="7DE20BEE" w:rsidR="002566D4" w:rsidRPr="00506A17" w:rsidRDefault="002566D4" w:rsidP="00B049E1">
      <w:pPr>
        <w:ind w:right="-2128"/>
        <w:rPr>
          <w:rFonts w:ascii="Calibri" w:hAnsi="Calibri" w:cs="Arial"/>
          <w:sz w:val="20"/>
          <w:szCs w:val="20"/>
        </w:rPr>
      </w:pPr>
    </w:p>
    <w:p w14:paraId="63F0997A" w14:textId="77777777" w:rsidR="002566D4" w:rsidRPr="00506A17" w:rsidRDefault="002566D4" w:rsidP="00B049E1">
      <w:pPr>
        <w:ind w:right="-2128"/>
        <w:rPr>
          <w:rFonts w:ascii="Calibri" w:hAnsi="Calibri" w:cs="Arial"/>
          <w:sz w:val="20"/>
          <w:szCs w:val="20"/>
        </w:rPr>
      </w:pPr>
    </w:p>
    <w:p w14:paraId="6ADDC4B1" w14:textId="77777777" w:rsidR="000C25E7" w:rsidRDefault="000C25E7" w:rsidP="0017749B">
      <w:pPr>
        <w:spacing w:line="360" w:lineRule="auto"/>
        <w:ind w:right="-2128"/>
        <w:rPr>
          <w:rFonts w:ascii="Arial" w:hAnsi="Arial" w:cs="Arial"/>
          <w:sz w:val="22"/>
        </w:rPr>
      </w:pPr>
    </w:p>
    <w:p w14:paraId="2F5EB039" w14:textId="77777777" w:rsidR="000C25E7" w:rsidRDefault="000C25E7" w:rsidP="0017749B">
      <w:pPr>
        <w:spacing w:line="360" w:lineRule="auto"/>
        <w:ind w:right="-2128"/>
        <w:rPr>
          <w:rFonts w:ascii="Arial" w:hAnsi="Arial" w:cs="Arial"/>
          <w:sz w:val="22"/>
        </w:rPr>
      </w:pPr>
    </w:p>
    <w:p w14:paraId="045B5AD3" w14:textId="77777777" w:rsidR="000C25E7" w:rsidRDefault="000C25E7" w:rsidP="0017749B">
      <w:pPr>
        <w:spacing w:line="360" w:lineRule="auto"/>
        <w:ind w:right="-2128"/>
        <w:rPr>
          <w:rFonts w:ascii="Arial" w:hAnsi="Arial" w:cs="Arial"/>
          <w:sz w:val="22"/>
        </w:rPr>
      </w:pPr>
    </w:p>
    <w:p w14:paraId="5C085F52" w14:textId="5E9B3C0B" w:rsidR="002D205C" w:rsidRPr="00506A17" w:rsidRDefault="00B049E1" w:rsidP="0017749B">
      <w:pPr>
        <w:spacing w:line="360" w:lineRule="auto"/>
        <w:ind w:right="-2128"/>
        <w:rPr>
          <w:rFonts w:ascii="Arial" w:hAnsi="Arial" w:cs="Arial"/>
          <w:sz w:val="22"/>
        </w:rPr>
      </w:pPr>
      <w:r w:rsidRPr="00506A17">
        <w:rPr>
          <w:rFonts w:ascii="Arial" w:hAnsi="Arial" w:cs="Arial"/>
          <w:sz w:val="22"/>
        </w:rPr>
        <w:t>ÜBER WIELAND ELECTRIC</w:t>
      </w:r>
    </w:p>
    <w:p w14:paraId="483DB59D" w14:textId="77777777" w:rsidR="002D205C" w:rsidRPr="00506A17" w:rsidRDefault="002D205C" w:rsidP="0017749B">
      <w:pPr>
        <w:spacing w:line="360" w:lineRule="auto"/>
        <w:ind w:right="-2126"/>
        <w:rPr>
          <w:rFonts w:ascii="Arial" w:hAnsi="Arial" w:cs="Arial"/>
          <w:b/>
          <w:sz w:val="18"/>
          <w:szCs w:val="20"/>
        </w:rPr>
      </w:pPr>
    </w:p>
    <w:p w14:paraId="026D264D" w14:textId="77777777" w:rsidR="002D205C" w:rsidRPr="00506A17" w:rsidRDefault="002D205C" w:rsidP="0017749B">
      <w:pPr>
        <w:spacing w:line="360" w:lineRule="auto"/>
        <w:ind w:right="-2128"/>
        <w:rPr>
          <w:rFonts w:ascii="Arial" w:hAnsi="Arial" w:cs="Arial"/>
          <w:sz w:val="18"/>
          <w:szCs w:val="20"/>
        </w:rPr>
      </w:pPr>
      <w:r w:rsidRPr="00506A17">
        <w:rPr>
          <w:rFonts w:ascii="Arial" w:hAnsi="Arial" w:cs="Arial"/>
          <w:sz w:val="18"/>
          <w:szCs w:val="20"/>
        </w:rPr>
        <w:t xml:space="preserve">Wieland Electric, 1910 in Bamberg gegründet, ist Erfinder der sicheren elektrischen Verbindungstechnik. </w:t>
      </w:r>
      <w:r w:rsidR="00B049E1" w:rsidRPr="00506A17">
        <w:rPr>
          <w:rFonts w:ascii="Arial" w:hAnsi="Arial" w:cs="Arial"/>
          <w:sz w:val="18"/>
          <w:szCs w:val="20"/>
        </w:rPr>
        <w:br/>
      </w:r>
      <w:r w:rsidRPr="00506A17">
        <w:rPr>
          <w:rFonts w:ascii="Arial" w:hAnsi="Arial" w:cs="Arial"/>
          <w:sz w:val="18"/>
          <w:szCs w:val="20"/>
        </w:rPr>
        <w:t xml:space="preserve">Das Familienunternehmen ist heute einer der führenden Anbieter für Sicherheits- und Automatisierungstechnik </w:t>
      </w:r>
      <w:r w:rsidR="00B049E1" w:rsidRPr="00506A17">
        <w:rPr>
          <w:rFonts w:ascii="Arial" w:hAnsi="Arial" w:cs="Arial"/>
          <w:sz w:val="18"/>
          <w:szCs w:val="20"/>
        </w:rPr>
        <w:br/>
      </w:r>
      <w:r w:rsidRPr="00506A17">
        <w:rPr>
          <w:rFonts w:ascii="Arial" w:hAnsi="Arial" w:cs="Arial"/>
          <w:sz w:val="18"/>
          <w:szCs w:val="20"/>
        </w:rPr>
        <w:t xml:space="preserve">und seit über 30 Jahren Weltmarktführer im Bereich der steckbaren Elektroinstallation für Gebäudetechnik. </w:t>
      </w:r>
    </w:p>
    <w:p w14:paraId="3062F86B" w14:textId="77777777" w:rsidR="002D205C" w:rsidRPr="00506A17" w:rsidRDefault="002D205C" w:rsidP="0017749B">
      <w:pPr>
        <w:spacing w:line="360" w:lineRule="auto"/>
        <w:ind w:right="-2128"/>
        <w:rPr>
          <w:rFonts w:ascii="Arial" w:hAnsi="Arial" w:cs="Arial"/>
          <w:sz w:val="18"/>
          <w:szCs w:val="20"/>
        </w:rPr>
      </w:pPr>
    </w:p>
    <w:p w14:paraId="5FE0ED4C" w14:textId="77777777" w:rsidR="002D205C" w:rsidRPr="00506A17" w:rsidRDefault="002D205C" w:rsidP="0017749B">
      <w:pPr>
        <w:spacing w:line="360" w:lineRule="auto"/>
        <w:ind w:right="-2128"/>
        <w:rPr>
          <w:rFonts w:ascii="Arial" w:hAnsi="Arial" w:cs="Arial"/>
          <w:sz w:val="18"/>
          <w:szCs w:val="20"/>
        </w:rPr>
      </w:pPr>
      <w:r w:rsidRPr="00506A17">
        <w:rPr>
          <w:rFonts w:ascii="Arial" w:hAnsi="Arial" w:cs="Arial"/>
          <w:sz w:val="18"/>
          <w:szCs w:val="20"/>
        </w:rPr>
        <w:t xml:space="preserve">Wieland Electric steht Kunden weltweit vor Ort als kompetenter Servicepartner und Lösungsanbieter zur Seite. </w:t>
      </w:r>
      <w:r w:rsidR="00B049E1" w:rsidRPr="00506A17">
        <w:rPr>
          <w:rFonts w:ascii="Arial" w:hAnsi="Arial" w:cs="Arial"/>
          <w:sz w:val="18"/>
          <w:szCs w:val="20"/>
        </w:rPr>
        <w:br/>
      </w:r>
      <w:r w:rsidRPr="00506A17">
        <w:rPr>
          <w:rFonts w:ascii="Arial" w:hAnsi="Arial" w:cs="Arial"/>
          <w:sz w:val="18"/>
          <w:szCs w:val="20"/>
        </w:rPr>
        <w:t xml:space="preserve">Möglich ist dies mit rund 1.600 Mitarbeitern und Tochtergesellschaften sowie Vertriebsorganisationen in über 70 Ländern. Neben der Wieland Electric GmbH gehört seit 1998 die STOCKO Contact GmbH &amp; Co. KG zur Wieland-Holding. </w:t>
      </w:r>
    </w:p>
    <w:p w14:paraId="52FC77F1" w14:textId="77777777" w:rsidR="002D205C" w:rsidRPr="00506A17" w:rsidRDefault="002D205C" w:rsidP="0017749B">
      <w:pPr>
        <w:spacing w:line="360" w:lineRule="auto"/>
        <w:ind w:right="-2128"/>
        <w:rPr>
          <w:rFonts w:ascii="Arial" w:hAnsi="Arial" w:cs="Arial"/>
          <w:sz w:val="18"/>
          <w:szCs w:val="20"/>
        </w:rPr>
      </w:pPr>
    </w:p>
    <w:p w14:paraId="11FB59EE" w14:textId="77777777" w:rsidR="00BC511B" w:rsidRPr="00506A17" w:rsidRDefault="002D205C" w:rsidP="00BC511B">
      <w:pPr>
        <w:spacing w:line="360" w:lineRule="auto"/>
        <w:ind w:right="-2128"/>
        <w:rPr>
          <w:rFonts w:ascii="Arial" w:hAnsi="Arial" w:cs="Arial"/>
          <w:sz w:val="18"/>
          <w:szCs w:val="20"/>
        </w:rPr>
      </w:pPr>
      <w:r w:rsidRPr="00506A17">
        <w:rPr>
          <w:rFonts w:ascii="Arial" w:hAnsi="Arial" w:cs="Arial"/>
          <w:sz w:val="18"/>
          <w:szCs w:val="20"/>
        </w:rPr>
        <w:t xml:space="preserve">Zu den Kernbranchen des Unternehmens zählen Maschinenbau, Windkraft sowie Gebäude- und Lichttechnik. </w:t>
      </w:r>
      <w:r w:rsidR="00B4460E" w:rsidRPr="00506A17">
        <w:rPr>
          <w:rFonts w:ascii="Arial" w:hAnsi="Arial" w:cs="Arial"/>
          <w:sz w:val="18"/>
          <w:szCs w:val="20"/>
        </w:rPr>
        <w:br/>
      </w:r>
      <w:r w:rsidRPr="00506A17">
        <w:rPr>
          <w:rFonts w:ascii="Arial" w:hAnsi="Arial" w:cs="Arial"/>
          <w:sz w:val="18"/>
          <w:szCs w:val="20"/>
        </w:rPr>
        <w:t>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0D64279B" w14:textId="77777777" w:rsidR="00E9460F" w:rsidRPr="00506A17" w:rsidRDefault="00E9460F" w:rsidP="00BC511B">
      <w:pPr>
        <w:spacing w:line="360" w:lineRule="auto"/>
        <w:ind w:right="-2128"/>
        <w:rPr>
          <w:rFonts w:ascii="Arial" w:hAnsi="Arial" w:cs="Arial"/>
        </w:rPr>
      </w:pPr>
    </w:p>
    <w:p w14:paraId="5B4957E1" w14:textId="7080AF66" w:rsidR="00E9460F" w:rsidRDefault="00E9460F" w:rsidP="00BC511B">
      <w:pPr>
        <w:spacing w:line="360" w:lineRule="auto"/>
        <w:ind w:right="-2128"/>
        <w:rPr>
          <w:rFonts w:ascii="Arial" w:hAnsi="Arial" w:cs="Arial"/>
        </w:rPr>
      </w:pPr>
    </w:p>
    <w:p w14:paraId="13D5E09B" w14:textId="0F165A3A" w:rsidR="00BB1B24" w:rsidRDefault="00BB1B24" w:rsidP="00BC511B">
      <w:pPr>
        <w:spacing w:line="360" w:lineRule="auto"/>
        <w:ind w:right="-2128"/>
        <w:rPr>
          <w:rFonts w:ascii="Arial" w:hAnsi="Arial" w:cs="Arial"/>
        </w:rPr>
      </w:pPr>
    </w:p>
    <w:p w14:paraId="67901439" w14:textId="1D64AE8B" w:rsidR="00BB1B24" w:rsidRDefault="00BB1B24" w:rsidP="00BC511B">
      <w:pPr>
        <w:spacing w:line="360" w:lineRule="auto"/>
        <w:ind w:right="-2128"/>
        <w:rPr>
          <w:rFonts w:ascii="Arial" w:hAnsi="Arial" w:cs="Arial"/>
        </w:rPr>
      </w:pPr>
    </w:p>
    <w:p w14:paraId="3A88CA30" w14:textId="29158A84" w:rsidR="00BB1B24" w:rsidRDefault="00BB1B24" w:rsidP="00BC511B">
      <w:pPr>
        <w:spacing w:line="360" w:lineRule="auto"/>
        <w:ind w:right="-2128"/>
        <w:rPr>
          <w:rFonts w:ascii="Arial" w:hAnsi="Arial" w:cs="Arial"/>
        </w:rPr>
      </w:pPr>
    </w:p>
    <w:p w14:paraId="3A6FB721" w14:textId="77777777" w:rsidR="00BB1B24" w:rsidRPr="00506A17" w:rsidRDefault="00BB1B24" w:rsidP="00BC511B">
      <w:pPr>
        <w:spacing w:line="360" w:lineRule="auto"/>
        <w:ind w:right="-2128"/>
        <w:rPr>
          <w:rFonts w:ascii="Arial" w:hAnsi="Arial" w:cs="Arial"/>
        </w:rPr>
      </w:pPr>
    </w:p>
    <w:p w14:paraId="49D73586" w14:textId="56502286" w:rsidR="002D205C" w:rsidRPr="00506A17" w:rsidRDefault="00B4460E" w:rsidP="00BC511B">
      <w:pPr>
        <w:spacing w:line="360" w:lineRule="auto"/>
        <w:ind w:right="-2128"/>
        <w:rPr>
          <w:rFonts w:ascii="Arial" w:hAnsi="Arial" w:cs="Arial"/>
          <w:sz w:val="18"/>
          <w:szCs w:val="20"/>
          <w:lang w:val="en-US"/>
        </w:rPr>
      </w:pPr>
      <w:r w:rsidRPr="00506A17">
        <w:rPr>
          <w:rFonts w:ascii="Arial" w:hAnsi="Arial" w:cs="Arial"/>
          <w:lang w:val="en-US"/>
        </w:rPr>
        <w:t>IHR PRESSEKONTAKT</w:t>
      </w:r>
    </w:p>
    <w:p w14:paraId="602D44CC" w14:textId="77777777" w:rsidR="00B4460E" w:rsidRPr="00506A17" w:rsidRDefault="00B4460E" w:rsidP="0017749B">
      <w:pPr>
        <w:spacing w:line="360" w:lineRule="auto"/>
        <w:ind w:right="-2126"/>
        <w:rPr>
          <w:rFonts w:ascii="Arial" w:hAnsi="Arial" w:cs="Arial"/>
          <w:sz w:val="18"/>
          <w:szCs w:val="18"/>
          <w:lang w:val="en-US"/>
        </w:rPr>
      </w:pPr>
    </w:p>
    <w:p w14:paraId="43B52E43" w14:textId="77777777" w:rsidR="002D205C" w:rsidRPr="00506A17" w:rsidRDefault="004704FB" w:rsidP="0017749B">
      <w:pPr>
        <w:spacing w:line="360" w:lineRule="auto"/>
        <w:ind w:right="-2128"/>
        <w:rPr>
          <w:rFonts w:ascii="Arial" w:hAnsi="Arial" w:cs="Arial"/>
          <w:b/>
          <w:sz w:val="18"/>
          <w:szCs w:val="18"/>
          <w:lang w:val="en-US"/>
        </w:rPr>
      </w:pPr>
      <w:r w:rsidRPr="00506A17">
        <w:rPr>
          <w:rFonts w:ascii="Arial" w:hAnsi="Arial" w:cs="Arial"/>
          <w:b/>
          <w:sz w:val="18"/>
          <w:szCs w:val="18"/>
          <w:lang w:val="en-US"/>
        </w:rPr>
        <w:t>WIELAND ELECTRIC GMBH</w:t>
      </w:r>
    </w:p>
    <w:p w14:paraId="18BC8640" w14:textId="77777777" w:rsidR="002D205C" w:rsidRPr="00506A17" w:rsidRDefault="002D205C" w:rsidP="0017749B">
      <w:pPr>
        <w:spacing w:line="360" w:lineRule="auto"/>
        <w:ind w:right="-2128"/>
        <w:rPr>
          <w:rFonts w:ascii="Arial" w:hAnsi="Arial" w:cs="Arial"/>
          <w:sz w:val="18"/>
          <w:szCs w:val="18"/>
          <w:lang w:val="en-US"/>
        </w:rPr>
      </w:pPr>
      <w:r w:rsidRPr="00506A17">
        <w:rPr>
          <w:rFonts w:ascii="Arial" w:hAnsi="Arial" w:cs="Arial"/>
          <w:sz w:val="18"/>
          <w:szCs w:val="18"/>
          <w:lang w:val="en-US"/>
        </w:rPr>
        <w:t>Marketing Communication</w:t>
      </w:r>
    </w:p>
    <w:p w14:paraId="13770AC9" w14:textId="77777777" w:rsidR="002D205C" w:rsidRPr="00060907" w:rsidRDefault="002D205C" w:rsidP="0017749B">
      <w:pPr>
        <w:spacing w:line="360" w:lineRule="auto"/>
        <w:ind w:right="-2128"/>
        <w:rPr>
          <w:rFonts w:ascii="Arial" w:hAnsi="Arial" w:cs="Arial"/>
          <w:sz w:val="18"/>
          <w:szCs w:val="18"/>
        </w:rPr>
      </w:pPr>
      <w:r w:rsidRPr="00060907">
        <w:rPr>
          <w:rFonts w:ascii="Arial" w:hAnsi="Arial" w:cs="Arial"/>
          <w:sz w:val="18"/>
          <w:szCs w:val="18"/>
        </w:rPr>
        <w:t>Brennerstraße 10 – 14</w:t>
      </w:r>
    </w:p>
    <w:p w14:paraId="58E58A13" w14:textId="77777777" w:rsidR="002D205C" w:rsidRPr="00506A17" w:rsidRDefault="002D205C" w:rsidP="0017749B">
      <w:pPr>
        <w:pStyle w:val="EinfAbs"/>
        <w:spacing w:line="360" w:lineRule="auto"/>
        <w:rPr>
          <w:rFonts w:ascii="Arial" w:hAnsi="Arial" w:cs="Arial"/>
          <w:sz w:val="18"/>
          <w:szCs w:val="18"/>
        </w:rPr>
      </w:pPr>
      <w:r w:rsidRPr="00506A17">
        <w:rPr>
          <w:rFonts w:ascii="Arial" w:hAnsi="Arial" w:cs="Arial"/>
          <w:sz w:val="18"/>
          <w:szCs w:val="18"/>
        </w:rPr>
        <w:t>96052 Bamberg</w:t>
      </w:r>
      <w:r w:rsidR="004704FB" w:rsidRPr="00506A17">
        <w:rPr>
          <w:rFonts w:ascii="Arial" w:hAnsi="Arial" w:cs="Arial"/>
          <w:sz w:val="18"/>
          <w:szCs w:val="18"/>
        </w:rPr>
        <w:t xml:space="preserve"> </w:t>
      </w:r>
      <w:r w:rsidR="00783234" w:rsidRPr="00506A17">
        <w:rPr>
          <w:rFonts w:ascii="Arial" w:hAnsi="Arial" w:cs="Arial"/>
          <w:sz w:val="18"/>
          <w:szCs w:val="18"/>
        </w:rPr>
        <w:t>·</w:t>
      </w:r>
      <w:r w:rsidR="004704FB" w:rsidRPr="00506A17">
        <w:rPr>
          <w:rFonts w:ascii="Arial" w:hAnsi="Arial" w:cs="Arial"/>
          <w:sz w:val="18"/>
          <w:szCs w:val="18"/>
        </w:rPr>
        <w:t xml:space="preserve"> Germany</w:t>
      </w:r>
    </w:p>
    <w:p w14:paraId="78EED88F" w14:textId="77777777" w:rsidR="002D205C" w:rsidRPr="00506A17" w:rsidRDefault="002D205C" w:rsidP="0017749B">
      <w:pPr>
        <w:spacing w:line="360" w:lineRule="auto"/>
        <w:ind w:right="-2128"/>
        <w:rPr>
          <w:rFonts w:ascii="Arial" w:hAnsi="Arial" w:cs="Arial"/>
          <w:sz w:val="18"/>
          <w:szCs w:val="18"/>
        </w:rPr>
      </w:pPr>
    </w:p>
    <w:p w14:paraId="7DF6E819" w14:textId="77777777" w:rsidR="002D205C" w:rsidRPr="00060907" w:rsidRDefault="002D205C" w:rsidP="0017749B">
      <w:pPr>
        <w:spacing w:line="360" w:lineRule="auto"/>
        <w:ind w:right="-2128"/>
        <w:rPr>
          <w:rFonts w:ascii="Arial" w:hAnsi="Arial" w:cs="Arial"/>
          <w:sz w:val="18"/>
          <w:szCs w:val="18"/>
        </w:rPr>
      </w:pPr>
      <w:r w:rsidRPr="00506A17">
        <w:rPr>
          <w:rFonts w:ascii="Arial" w:hAnsi="Arial" w:cs="Arial"/>
          <w:sz w:val="18"/>
          <w:szCs w:val="18"/>
        </w:rPr>
        <w:t>E-Mail:</w:t>
      </w:r>
      <w:r w:rsidRPr="00506A17">
        <w:rPr>
          <w:rFonts w:ascii="Arial" w:hAnsi="Arial" w:cs="Arial"/>
          <w:sz w:val="18"/>
          <w:szCs w:val="18"/>
        </w:rPr>
        <w:tab/>
      </w:r>
      <w:hyperlink r:id="rId13" w:history="1">
        <w:r w:rsidR="00E803C2" w:rsidRPr="00060907">
          <w:rPr>
            <w:rStyle w:val="Hyperlink"/>
            <w:rFonts w:ascii="Arial" w:hAnsi="Arial" w:cs="Arial"/>
            <w:sz w:val="18"/>
            <w:szCs w:val="18"/>
          </w:rPr>
          <w:t>communications@wieland-electric.com</w:t>
        </w:r>
      </w:hyperlink>
    </w:p>
    <w:p w14:paraId="0432F48E" w14:textId="40DE43B1" w:rsidR="004704FB" w:rsidRPr="0017749B" w:rsidRDefault="002D205C" w:rsidP="0017749B">
      <w:pPr>
        <w:spacing w:line="360" w:lineRule="auto"/>
        <w:ind w:right="-2128"/>
        <w:rPr>
          <w:rFonts w:ascii="Arial" w:hAnsi="Arial" w:cs="Arial"/>
          <w:color w:val="0000FF"/>
          <w:sz w:val="18"/>
          <w:szCs w:val="18"/>
          <w:u w:val="single"/>
        </w:rPr>
      </w:pPr>
      <w:r w:rsidRPr="00060907">
        <w:rPr>
          <w:rFonts w:ascii="Arial" w:hAnsi="Arial" w:cs="Arial"/>
          <w:sz w:val="18"/>
          <w:szCs w:val="18"/>
        </w:rPr>
        <w:t>Internet:</w:t>
      </w:r>
      <w:r w:rsidRPr="00060907">
        <w:rPr>
          <w:rFonts w:ascii="Arial" w:hAnsi="Arial" w:cs="Arial"/>
          <w:sz w:val="18"/>
          <w:szCs w:val="18"/>
        </w:rPr>
        <w:tab/>
      </w:r>
      <w:r w:rsidRPr="00506A17">
        <w:rPr>
          <w:rFonts w:ascii="Arial" w:hAnsi="Arial" w:cs="Arial"/>
          <w:sz w:val="18"/>
          <w:szCs w:val="18"/>
        </w:rPr>
        <w:t>www.wieland-electric.de</w:t>
      </w:r>
    </w:p>
    <w:sectPr w:rsidR="004704FB" w:rsidRPr="0017749B" w:rsidSect="0017749B">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B702A3" w14:textId="77777777" w:rsidR="000C0F03" w:rsidRDefault="000C0F03" w:rsidP="00597742">
      <w:r>
        <w:separator/>
      </w:r>
    </w:p>
  </w:endnote>
  <w:endnote w:type="continuationSeparator" w:id="0">
    <w:p w14:paraId="10A55D6E" w14:textId="77777777" w:rsidR="000C0F03" w:rsidRDefault="000C0F03"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72C1B937"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2019</w:t>
    </w:r>
    <w:r w:rsidR="00E803C2" w:rsidRPr="004704FB">
      <w:rPr>
        <w:rFonts w:ascii="Calibri" w:eastAsia="MS Gothic" w:hAnsi="Calibri" w:cs="Arial"/>
        <w:bCs/>
        <w:sz w:val="16"/>
        <w:szCs w:val="16"/>
      </w:rPr>
      <w:t>-</w:t>
    </w:r>
    <w:r w:rsidR="00E803C2">
      <w:rPr>
        <w:rFonts w:ascii="Calibri" w:eastAsia="MS Gothic" w:hAnsi="Calibri" w:cs="Arial"/>
        <w:bCs/>
        <w:sz w:val="16"/>
        <w:szCs w:val="16"/>
      </w:rPr>
      <w:t>0</w:t>
    </w:r>
    <w:r w:rsidR="002441FC">
      <w:rPr>
        <w:rFonts w:ascii="Calibri" w:eastAsia="MS Gothic" w:hAnsi="Calibri" w:cs="Arial"/>
        <w:bCs/>
        <w:sz w:val="16"/>
        <w:szCs w:val="16"/>
      </w:rPr>
      <w:t>7</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16125">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16125">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71688066"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2019</w:t>
    </w:r>
    <w:r w:rsidR="00E803C2" w:rsidRPr="004704FB">
      <w:rPr>
        <w:rFonts w:ascii="Calibri" w:eastAsia="MS Gothic" w:hAnsi="Calibri" w:cs="Arial"/>
        <w:bCs/>
        <w:sz w:val="16"/>
        <w:szCs w:val="16"/>
      </w:rPr>
      <w:t>-</w:t>
    </w:r>
    <w:r w:rsidR="00BC511B">
      <w:rPr>
        <w:rFonts w:ascii="Calibri" w:eastAsia="MS Gothic" w:hAnsi="Calibri" w:cs="Arial"/>
        <w:bCs/>
        <w:sz w:val="16"/>
        <w:szCs w:val="16"/>
      </w:rPr>
      <w:t>0</w:t>
    </w:r>
    <w:r w:rsidR="002441FC">
      <w:rPr>
        <w:rFonts w:ascii="Calibri" w:eastAsia="MS Gothic" w:hAnsi="Calibri" w:cs="Arial"/>
        <w:bCs/>
        <w:sz w:val="16"/>
        <w:szCs w:val="16"/>
      </w:rPr>
      <w:t>7</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16125">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16125">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15BCB3" w14:textId="77777777" w:rsidR="000C0F03" w:rsidRDefault="000C0F03" w:rsidP="00597742">
      <w:r>
        <w:separator/>
      </w:r>
    </w:p>
  </w:footnote>
  <w:footnote w:type="continuationSeparator" w:id="0">
    <w:p w14:paraId="4A4BC115" w14:textId="77777777" w:rsidR="000C0F03" w:rsidRDefault="000C0F03"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lang w:val="en-GB" w:eastAsia="zh-CN"/>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D16125">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AB6613"/>
    <w:multiLevelType w:val="multilevel"/>
    <w:tmpl w:val="41A23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A0448C6"/>
    <w:multiLevelType w:val="multilevel"/>
    <w:tmpl w:val="3138B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5B95"/>
    <w:rsid w:val="00030C79"/>
    <w:rsid w:val="0004222D"/>
    <w:rsid w:val="00060907"/>
    <w:rsid w:val="000653B1"/>
    <w:rsid w:val="00067AA4"/>
    <w:rsid w:val="00075E4D"/>
    <w:rsid w:val="00077912"/>
    <w:rsid w:val="000809C0"/>
    <w:rsid w:val="00093802"/>
    <w:rsid w:val="000C0F03"/>
    <w:rsid w:val="000C25E7"/>
    <w:rsid w:val="000C49A7"/>
    <w:rsid w:val="000D43E7"/>
    <w:rsid w:val="000D4B4B"/>
    <w:rsid w:val="000E4917"/>
    <w:rsid w:val="00131831"/>
    <w:rsid w:val="00133F87"/>
    <w:rsid w:val="00142E47"/>
    <w:rsid w:val="00144097"/>
    <w:rsid w:val="00147647"/>
    <w:rsid w:val="00153087"/>
    <w:rsid w:val="00164240"/>
    <w:rsid w:val="00165900"/>
    <w:rsid w:val="0016610B"/>
    <w:rsid w:val="0017749B"/>
    <w:rsid w:val="001A0B99"/>
    <w:rsid w:val="001D7296"/>
    <w:rsid w:val="0020498D"/>
    <w:rsid w:val="0024050E"/>
    <w:rsid w:val="002441FC"/>
    <w:rsid w:val="002566D4"/>
    <w:rsid w:val="0026264D"/>
    <w:rsid w:val="00262958"/>
    <w:rsid w:val="0026519E"/>
    <w:rsid w:val="00285905"/>
    <w:rsid w:val="002872BE"/>
    <w:rsid w:val="00287F64"/>
    <w:rsid w:val="00293470"/>
    <w:rsid w:val="002A31BB"/>
    <w:rsid w:val="002A4C37"/>
    <w:rsid w:val="002A646C"/>
    <w:rsid w:val="002D0145"/>
    <w:rsid w:val="002D205C"/>
    <w:rsid w:val="002F1D53"/>
    <w:rsid w:val="002F5E00"/>
    <w:rsid w:val="002F5EFB"/>
    <w:rsid w:val="002F6C8B"/>
    <w:rsid w:val="00310FF8"/>
    <w:rsid w:val="00315224"/>
    <w:rsid w:val="00316C05"/>
    <w:rsid w:val="003212BA"/>
    <w:rsid w:val="00331084"/>
    <w:rsid w:val="003800FF"/>
    <w:rsid w:val="00381FFB"/>
    <w:rsid w:val="00383012"/>
    <w:rsid w:val="003A4B13"/>
    <w:rsid w:val="003A7062"/>
    <w:rsid w:val="003D2466"/>
    <w:rsid w:val="003D492B"/>
    <w:rsid w:val="003E1A67"/>
    <w:rsid w:val="003E6968"/>
    <w:rsid w:val="003F5EC1"/>
    <w:rsid w:val="00404097"/>
    <w:rsid w:val="00411012"/>
    <w:rsid w:val="004114E7"/>
    <w:rsid w:val="00456A08"/>
    <w:rsid w:val="004704FB"/>
    <w:rsid w:val="00476ACF"/>
    <w:rsid w:val="00476DED"/>
    <w:rsid w:val="004B12BF"/>
    <w:rsid w:val="004B332E"/>
    <w:rsid w:val="00505617"/>
    <w:rsid w:val="00506A17"/>
    <w:rsid w:val="00547094"/>
    <w:rsid w:val="00552D72"/>
    <w:rsid w:val="0056204B"/>
    <w:rsid w:val="005744B9"/>
    <w:rsid w:val="00582839"/>
    <w:rsid w:val="00597742"/>
    <w:rsid w:val="005A0B51"/>
    <w:rsid w:val="005C24B8"/>
    <w:rsid w:val="005F2DA1"/>
    <w:rsid w:val="005F7E79"/>
    <w:rsid w:val="00600110"/>
    <w:rsid w:val="00601C45"/>
    <w:rsid w:val="00606820"/>
    <w:rsid w:val="00612831"/>
    <w:rsid w:val="00614CB0"/>
    <w:rsid w:val="006247BB"/>
    <w:rsid w:val="00643706"/>
    <w:rsid w:val="0065560C"/>
    <w:rsid w:val="00663842"/>
    <w:rsid w:val="0068467F"/>
    <w:rsid w:val="00686D34"/>
    <w:rsid w:val="00691E98"/>
    <w:rsid w:val="006A36F4"/>
    <w:rsid w:val="006B3FC6"/>
    <w:rsid w:val="006C0645"/>
    <w:rsid w:val="006C18F3"/>
    <w:rsid w:val="006C6199"/>
    <w:rsid w:val="006E0A47"/>
    <w:rsid w:val="00703568"/>
    <w:rsid w:val="0076150F"/>
    <w:rsid w:val="007773E0"/>
    <w:rsid w:val="00783234"/>
    <w:rsid w:val="007A72C3"/>
    <w:rsid w:val="007B33E2"/>
    <w:rsid w:val="007B3593"/>
    <w:rsid w:val="007B4164"/>
    <w:rsid w:val="007D7A64"/>
    <w:rsid w:val="007E4E15"/>
    <w:rsid w:val="00801359"/>
    <w:rsid w:val="008238B1"/>
    <w:rsid w:val="008314B1"/>
    <w:rsid w:val="0083152D"/>
    <w:rsid w:val="008379BD"/>
    <w:rsid w:val="00854997"/>
    <w:rsid w:val="0086105D"/>
    <w:rsid w:val="00892F88"/>
    <w:rsid w:val="00893AF0"/>
    <w:rsid w:val="008A26CA"/>
    <w:rsid w:val="008A4241"/>
    <w:rsid w:val="008A7A05"/>
    <w:rsid w:val="008D35C3"/>
    <w:rsid w:val="008E0F66"/>
    <w:rsid w:val="008E2160"/>
    <w:rsid w:val="008F369A"/>
    <w:rsid w:val="008F4AA4"/>
    <w:rsid w:val="00902D7E"/>
    <w:rsid w:val="009125B0"/>
    <w:rsid w:val="00922C27"/>
    <w:rsid w:val="00941A08"/>
    <w:rsid w:val="009477F2"/>
    <w:rsid w:val="00976C06"/>
    <w:rsid w:val="0098220D"/>
    <w:rsid w:val="009826A6"/>
    <w:rsid w:val="00996EC0"/>
    <w:rsid w:val="009A11A8"/>
    <w:rsid w:val="009B7BEB"/>
    <w:rsid w:val="009C4E30"/>
    <w:rsid w:val="009C6592"/>
    <w:rsid w:val="009D09C4"/>
    <w:rsid w:val="009E6649"/>
    <w:rsid w:val="009F011A"/>
    <w:rsid w:val="00A03E6F"/>
    <w:rsid w:val="00A10B39"/>
    <w:rsid w:val="00A13938"/>
    <w:rsid w:val="00A16CAA"/>
    <w:rsid w:val="00A21C56"/>
    <w:rsid w:val="00A66FF3"/>
    <w:rsid w:val="00A80AD3"/>
    <w:rsid w:val="00A85834"/>
    <w:rsid w:val="00A948E3"/>
    <w:rsid w:val="00A96902"/>
    <w:rsid w:val="00A97E06"/>
    <w:rsid w:val="00AA01C0"/>
    <w:rsid w:val="00AA27C5"/>
    <w:rsid w:val="00AB01AD"/>
    <w:rsid w:val="00AB0FA0"/>
    <w:rsid w:val="00AC5BF5"/>
    <w:rsid w:val="00AD0A3B"/>
    <w:rsid w:val="00AE055D"/>
    <w:rsid w:val="00AE2F5A"/>
    <w:rsid w:val="00AE3374"/>
    <w:rsid w:val="00AE4711"/>
    <w:rsid w:val="00B02F54"/>
    <w:rsid w:val="00B0364A"/>
    <w:rsid w:val="00B049E1"/>
    <w:rsid w:val="00B10501"/>
    <w:rsid w:val="00B13F77"/>
    <w:rsid w:val="00B22495"/>
    <w:rsid w:val="00B31A00"/>
    <w:rsid w:val="00B42F32"/>
    <w:rsid w:val="00B44162"/>
    <w:rsid w:val="00B4460E"/>
    <w:rsid w:val="00B51D0A"/>
    <w:rsid w:val="00B534AA"/>
    <w:rsid w:val="00B669B6"/>
    <w:rsid w:val="00B81AF1"/>
    <w:rsid w:val="00BA42F7"/>
    <w:rsid w:val="00BA76DA"/>
    <w:rsid w:val="00BB1B24"/>
    <w:rsid w:val="00BB2922"/>
    <w:rsid w:val="00BC511B"/>
    <w:rsid w:val="00BD28B7"/>
    <w:rsid w:val="00BE30EF"/>
    <w:rsid w:val="00BF470C"/>
    <w:rsid w:val="00C0258B"/>
    <w:rsid w:val="00C042DD"/>
    <w:rsid w:val="00C246B6"/>
    <w:rsid w:val="00C33FCF"/>
    <w:rsid w:val="00C366A8"/>
    <w:rsid w:val="00C70A79"/>
    <w:rsid w:val="00C72638"/>
    <w:rsid w:val="00C9102D"/>
    <w:rsid w:val="00C952C8"/>
    <w:rsid w:val="00CA4545"/>
    <w:rsid w:val="00CC404F"/>
    <w:rsid w:val="00CC41AE"/>
    <w:rsid w:val="00CD2090"/>
    <w:rsid w:val="00CE541F"/>
    <w:rsid w:val="00CE5ADA"/>
    <w:rsid w:val="00D15D94"/>
    <w:rsid w:val="00D16125"/>
    <w:rsid w:val="00D507AA"/>
    <w:rsid w:val="00D557C4"/>
    <w:rsid w:val="00D635D2"/>
    <w:rsid w:val="00D76E51"/>
    <w:rsid w:val="00D87B4E"/>
    <w:rsid w:val="00D90B7D"/>
    <w:rsid w:val="00D929A7"/>
    <w:rsid w:val="00D95B51"/>
    <w:rsid w:val="00DA254F"/>
    <w:rsid w:val="00DA2C8B"/>
    <w:rsid w:val="00DA4D70"/>
    <w:rsid w:val="00DA57FB"/>
    <w:rsid w:val="00DC0869"/>
    <w:rsid w:val="00DC1AFE"/>
    <w:rsid w:val="00E13106"/>
    <w:rsid w:val="00E26EC5"/>
    <w:rsid w:val="00E35B30"/>
    <w:rsid w:val="00E363A5"/>
    <w:rsid w:val="00E40DD0"/>
    <w:rsid w:val="00E5469E"/>
    <w:rsid w:val="00E64E6D"/>
    <w:rsid w:val="00E7508F"/>
    <w:rsid w:val="00E803C2"/>
    <w:rsid w:val="00E857B5"/>
    <w:rsid w:val="00E86AB2"/>
    <w:rsid w:val="00E9460F"/>
    <w:rsid w:val="00EB0046"/>
    <w:rsid w:val="00EC77BF"/>
    <w:rsid w:val="00EE66A9"/>
    <w:rsid w:val="00F00E83"/>
    <w:rsid w:val="00F14078"/>
    <w:rsid w:val="00F255D9"/>
    <w:rsid w:val="00F36F1D"/>
    <w:rsid w:val="00F42402"/>
    <w:rsid w:val="00F466DF"/>
    <w:rsid w:val="00F570A1"/>
    <w:rsid w:val="00F72705"/>
    <w:rsid w:val="00F73349"/>
    <w:rsid w:val="00F76F20"/>
    <w:rsid w:val="00F8615B"/>
    <w:rsid w:val="00F86B2B"/>
    <w:rsid w:val="00FB1A6E"/>
    <w:rsid w:val="00FC313D"/>
    <w:rsid w:val="00FC6A42"/>
    <w:rsid w:val="00FE3FB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1">
    <w:name w:val="heading 1"/>
    <w:basedOn w:val="Standard"/>
    <w:next w:val="Standard"/>
    <w:link w:val="berschrift1Zchn"/>
    <w:uiPriority w:val="9"/>
    <w:qFormat/>
    <w:rsid w:val="00CD209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customStyle="1" w:styleId="berschrift1Zchn">
    <w:name w:val="Überschrift 1 Zchn"/>
    <w:basedOn w:val="Absatz-Standardschriftart"/>
    <w:link w:val="berschrift1"/>
    <w:uiPriority w:val="9"/>
    <w:rsid w:val="00CD2090"/>
    <w:rPr>
      <w:rFonts w:asciiTheme="majorHAnsi" w:eastAsiaTheme="majorEastAsia" w:hAnsiTheme="majorHAnsi" w:cstheme="majorBidi"/>
      <w:color w:val="2E74B5" w:themeColor="accent1" w:themeShade="BF"/>
      <w:sz w:val="32"/>
      <w:szCs w:val="3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10507">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709034401">
      <w:bodyDiv w:val="1"/>
      <w:marLeft w:val="0"/>
      <w:marRight w:val="0"/>
      <w:marTop w:val="0"/>
      <w:marBottom w:val="0"/>
      <w:divBdr>
        <w:top w:val="none" w:sz="0" w:space="0" w:color="auto"/>
        <w:left w:val="none" w:sz="0" w:space="0" w:color="auto"/>
        <w:bottom w:val="none" w:sz="0" w:space="0" w:color="auto"/>
        <w:right w:val="none" w:sz="0" w:space="0" w:color="auto"/>
      </w:divBdr>
    </w:div>
    <w:div w:id="805973988">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88834034">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581138281">
      <w:bodyDiv w:val="1"/>
      <w:marLeft w:val="0"/>
      <w:marRight w:val="0"/>
      <w:marTop w:val="0"/>
      <w:marBottom w:val="0"/>
      <w:divBdr>
        <w:top w:val="none" w:sz="0" w:space="0" w:color="auto"/>
        <w:left w:val="none" w:sz="0" w:space="0" w:color="auto"/>
        <w:bottom w:val="none" w:sz="0" w:space="0" w:color="auto"/>
        <w:right w:val="none" w:sz="0" w:space="0" w:color="auto"/>
      </w:divBdr>
    </w:div>
    <w:div w:id="1584338723">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828475836">
      <w:bodyDiv w:val="1"/>
      <w:marLeft w:val="0"/>
      <w:marRight w:val="0"/>
      <w:marTop w:val="0"/>
      <w:marBottom w:val="0"/>
      <w:divBdr>
        <w:top w:val="none" w:sz="0" w:space="0" w:color="auto"/>
        <w:left w:val="none" w:sz="0" w:space="0" w:color="auto"/>
        <w:bottom w:val="none" w:sz="0" w:space="0" w:color="auto"/>
        <w:right w:val="none" w:sz="0" w:space="0" w:color="auto"/>
      </w:divBdr>
    </w:div>
    <w:div w:id="1858154755">
      <w:bodyDiv w:val="1"/>
      <w:marLeft w:val="0"/>
      <w:marRight w:val="0"/>
      <w:marTop w:val="0"/>
      <w:marBottom w:val="0"/>
      <w:divBdr>
        <w:top w:val="none" w:sz="0" w:space="0" w:color="auto"/>
        <w:left w:val="none" w:sz="0" w:space="0" w:color="auto"/>
        <w:bottom w:val="none" w:sz="0" w:space="0" w:color="auto"/>
        <w:right w:val="none" w:sz="0" w:space="0" w:color="auto"/>
      </w:divBdr>
    </w:div>
    <w:div w:id="1886987341">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ommunications@wieland-electric.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64205-7B78-4E5E-8023-C2E4B0540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752</Words>
  <Characters>4293</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5035</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Bui Son Anh</cp:lastModifiedBy>
  <cp:revision>3</cp:revision>
  <cp:lastPrinted>2019-07-16T08:09:00Z</cp:lastPrinted>
  <dcterms:created xsi:type="dcterms:W3CDTF">2019-07-18T15:10:00Z</dcterms:created>
  <dcterms:modified xsi:type="dcterms:W3CDTF">2019-07-19T08:45:00Z</dcterms:modified>
</cp:coreProperties>
</file>