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FF" w:rsidRDefault="00CE229B" w:rsidP="007B2C35">
      <w:pPr>
        <w:spacing w:after="0" w:line="360" w:lineRule="atLeast"/>
        <w:rPr>
          <w:rFonts w:asciiTheme="majorHAnsi" w:hAnsiTheme="majorHAnsi" w:cstheme="majorHAnsi"/>
          <w:color w:val="A6A6A6" w:themeColor="background1" w:themeShade="A6"/>
          <w:sz w:val="30"/>
          <w:szCs w:val="30"/>
        </w:rPr>
      </w:pPr>
      <w:r>
        <w:rPr>
          <w:rFonts w:asciiTheme="majorHAnsi" w:hAnsiTheme="majorHAnsi" w:cstheme="majorHAnsi"/>
          <w:color w:val="A6A6A6" w:themeColor="background1" w:themeShade="A6"/>
          <w:sz w:val="30"/>
          <w:szCs w:val="30"/>
        </w:rPr>
        <w:t>Der Petersdom erstrahlt in neuem Licht</w:t>
      </w:r>
    </w:p>
    <w:p w:rsidR="008545A5" w:rsidRPr="00096996" w:rsidRDefault="00101DFF" w:rsidP="007B2C35">
      <w:pPr>
        <w:spacing w:after="0" w:line="360" w:lineRule="atLeast"/>
        <w:rPr>
          <w:rFonts w:asciiTheme="majorHAnsi" w:hAnsiTheme="majorHAnsi" w:cstheme="majorHAnsi"/>
          <w:color w:val="A6A6A6" w:themeColor="background1" w:themeShade="A6"/>
          <w:sz w:val="30"/>
          <w:szCs w:val="30"/>
        </w:rPr>
      </w:pPr>
      <w:r>
        <w:rPr>
          <w:rFonts w:asciiTheme="majorHAnsi" w:hAnsiTheme="majorHAnsi" w:cstheme="majorHAnsi"/>
          <w:color w:val="A6A6A6" w:themeColor="background1" w:themeShade="A6"/>
          <w:sz w:val="30"/>
          <w:szCs w:val="30"/>
        </w:rPr>
        <w:t xml:space="preserve">Neue </w:t>
      </w:r>
      <w:r w:rsidR="00986E83">
        <w:rPr>
          <w:rFonts w:asciiTheme="majorHAnsi" w:hAnsiTheme="majorHAnsi" w:cstheme="majorHAnsi"/>
          <w:color w:val="A6A6A6" w:themeColor="background1" w:themeShade="A6"/>
          <w:sz w:val="30"/>
          <w:szCs w:val="30"/>
        </w:rPr>
        <w:t>Innenbeleuchtung</w:t>
      </w:r>
      <w:r>
        <w:rPr>
          <w:rFonts w:asciiTheme="majorHAnsi" w:hAnsiTheme="majorHAnsi" w:cstheme="majorHAnsi"/>
          <w:color w:val="A6A6A6" w:themeColor="background1" w:themeShade="A6"/>
          <w:sz w:val="30"/>
          <w:szCs w:val="30"/>
        </w:rPr>
        <w:t xml:space="preserve"> </w:t>
      </w:r>
      <w:r w:rsidR="004C5469">
        <w:rPr>
          <w:rFonts w:asciiTheme="majorHAnsi" w:hAnsiTheme="majorHAnsi" w:cstheme="majorHAnsi"/>
          <w:color w:val="A6A6A6" w:themeColor="background1" w:themeShade="A6"/>
          <w:sz w:val="30"/>
          <w:szCs w:val="30"/>
        </w:rPr>
        <w:t xml:space="preserve">in nur </w:t>
      </w:r>
      <w:r w:rsidR="00986E83">
        <w:rPr>
          <w:rFonts w:asciiTheme="majorHAnsi" w:hAnsiTheme="majorHAnsi" w:cstheme="majorHAnsi"/>
          <w:color w:val="A6A6A6" w:themeColor="background1" w:themeShade="A6"/>
          <w:sz w:val="30"/>
          <w:szCs w:val="30"/>
        </w:rPr>
        <w:t xml:space="preserve">wenigen </w:t>
      </w:r>
      <w:r w:rsidR="004C5469">
        <w:rPr>
          <w:rFonts w:asciiTheme="majorHAnsi" w:hAnsiTheme="majorHAnsi" w:cstheme="majorHAnsi"/>
          <w:color w:val="A6A6A6" w:themeColor="background1" w:themeShade="A6"/>
          <w:sz w:val="30"/>
          <w:szCs w:val="30"/>
        </w:rPr>
        <w:t>Tagen installiert</w:t>
      </w:r>
      <w:r w:rsidR="008545A5" w:rsidRPr="00096996">
        <w:rPr>
          <w:rFonts w:asciiTheme="majorHAnsi" w:hAnsiTheme="majorHAnsi" w:cstheme="majorHAnsi"/>
          <w:color w:val="A6A6A6" w:themeColor="background1" w:themeShade="A6"/>
          <w:sz w:val="30"/>
          <w:szCs w:val="30"/>
        </w:rPr>
        <w:t xml:space="preserve"> </w:t>
      </w:r>
    </w:p>
    <w:p w:rsidR="008545A5" w:rsidRDefault="003B2E0F" w:rsidP="003B2E0F">
      <w:pPr>
        <w:tabs>
          <w:tab w:val="left" w:pos="3324"/>
        </w:tabs>
        <w:spacing w:after="0" w:line="360" w:lineRule="atLeast"/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ab/>
      </w:r>
    </w:p>
    <w:p w:rsidR="00067C8D" w:rsidRDefault="00101DFF" w:rsidP="00AC3B53">
      <w:pPr>
        <w:spacing w:after="0" w:line="360" w:lineRule="atLeast"/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 xml:space="preserve">Jedes Jahr bestaunen Millionen Menschen den Petersdom in Rom. </w:t>
      </w:r>
      <w:r w:rsidR="004C5469">
        <w:rPr>
          <w:rFonts w:asciiTheme="majorHAnsi" w:hAnsiTheme="majorHAnsi" w:cstheme="majorHAnsi"/>
          <w:b/>
          <w:i/>
          <w:sz w:val="24"/>
          <w:szCs w:val="24"/>
        </w:rPr>
        <w:t>E</w:t>
      </w:r>
      <w:r w:rsidR="002C5139">
        <w:rPr>
          <w:rFonts w:asciiTheme="majorHAnsi" w:hAnsiTheme="majorHAnsi" w:cstheme="majorHAnsi"/>
          <w:b/>
          <w:i/>
          <w:sz w:val="24"/>
          <w:szCs w:val="24"/>
        </w:rPr>
        <w:t>ine neue Innenbeleuchtung</w:t>
      </w:r>
      <w:r w:rsidR="00A325B3">
        <w:rPr>
          <w:rFonts w:asciiTheme="majorHAnsi" w:hAnsiTheme="majorHAnsi" w:cstheme="majorHAnsi"/>
          <w:b/>
          <w:i/>
          <w:sz w:val="24"/>
          <w:szCs w:val="24"/>
        </w:rPr>
        <w:t xml:space="preserve"> sorgt nun für noch mehr Strahlkraft. 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Die Installationsarbeiten in bis zu 110 m Höhe konnten ohne </w:t>
      </w:r>
      <w:r w:rsidR="00986E83">
        <w:rPr>
          <w:rFonts w:asciiTheme="majorHAnsi" w:hAnsiTheme="majorHAnsi" w:cstheme="majorHAnsi"/>
          <w:b/>
          <w:i/>
          <w:sz w:val="24"/>
          <w:szCs w:val="24"/>
        </w:rPr>
        <w:t xml:space="preserve">Absperrungen und ohne Beeinträchtigung der Besucherströme in nur wenigen Tagen erledigt werden. </w:t>
      </w:r>
      <w:r w:rsidR="00AC3B53">
        <w:rPr>
          <w:rFonts w:asciiTheme="majorHAnsi" w:hAnsiTheme="majorHAnsi" w:cstheme="majorHAnsi"/>
          <w:b/>
          <w:i/>
          <w:sz w:val="24"/>
          <w:szCs w:val="24"/>
        </w:rPr>
        <w:t>Die innovative Anschlusstechnik, die das möglich macht, kommt aus Deutschland von</w:t>
      </w:r>
      <w:r w:rsidR="00986E83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AC3B53">
        <w:rPr>
          <w:rFonts w:asciiTheme="majorHAnsi" w:hAnsiTheme="majorHAnsi" w:cstheme="majorHAnsi"/>
          <w:b/>
          <w:i/>
          <w:sz w:val="24"/>
          <w:szCs w:val="24"/>
        </w:rPr>
        <w:t>Wieland</w:t>
      </w:r>
      <w:r w:rsidR="00A97FC8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proofErr w:type="spellStart"/>
      <w:r w:rsidR="00A97FC8">
        <w:rPr>
          <w:rFonts w:asciiTheme="majorHAnsi" w:hAnsiTheme="majorHAnsi" w:cstheme="majorHAnsi"/>
          <w:b/>
          <w:i/>
          <w:sz w:val="24"/>
          <w:szCs w:val="24"/>
        </w:rPr>
        <w:t>Electric</w:t>
      </w:r>
      <w:proofErr w:type="spellEnd"/>
      <w:r w:rsidR="00AC3B53">
        <w:rPr>
          <w:rFonts w:asciiTheme="majorHAnsi" w:hAnsiTheme="majorHAnsi" w:cstheme="majorHAnsi"/>
          <w:b/>
          <w:i/>
          <w:sz w:val="24"/>
          <w:szCs w:val="24"/>
        </w:rPr>
        <w:t>.</w:t>
      </w:r>
      <w:r w:rsidR="00986E83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</w:p>
    <w:p w:rsidR="00A97FC8" w:rsidRPr="00986E83" w:rsidRDefault="00A97FC8" w:rsidP="00AC3B53">
      <w:pPr>
        <w:spacing w:after="0" w:line="360" w:lineRule="atLeast"/>
        <w:rPr>
          <w:rFonts w:asciiTheme="majorHAnsi" w:hAnsiTheme="majorHAnsi" w:cstheme="majorHAnsi"/>
          <w:i/>
          <w:color w:val="FF0000"/>
          <w:sz w:val="24"/>
          <w:szCs w:val="24"/>
        </w:rPr>
      </w:pPr>
    </w:p>
    <w:p w:rsidR="00AA1C4D" w:rsidRDefault="00101DFF" w:rsidP="003211CE">
      <w:pPr>
        <w:spacing w:after="0" w:line="360" w:lineRule="atLeas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384749">
        <w:rPr>
          <w:rFonts w:asciiTheme="majorHAnsi" w:hAnsiTheme="majorHAnsi" w:cstheme="majorHAnsi"/>
          <w:sz w:val="24"/>
          <w:szCs w:val="24"/>
        </w:rPr>
        <w:t xml:space="preserve">er Petersdom </w:t>
      </w:r>
      <w:r w:rsidR="00067C8D">
        <w:rPr>
          <w:rFonts w:asciiTheme="majorHAnsi" w:hAnsiTheme="majorHAnsi" w:cstheme="majorHAnsi"/>
          <w:sz w:val="24"/>
          <w:szCs w:val="24"/>
        </w:rPr>
        <w:t xml:space="preserve">ist </w:t>
      </w:r>
      <w:r w:rsidR="00067C8D" w:rsidRPr="00067C8D">
        <w:rPr>
          <w:rFonts w:asciiTheme="majorHAnsi" w:hAnsiTheme="majorHAnsi" w:cstheme="majorHAnsi"/>
          <w:sz w:val="24"/>
          <w:szCs w:val="24"/>
        </w:rPr>
        <w:t xml:space="preserve">Zentrum der </w:t>
      </w:r>
      <w:r w:rsidR="00A97FC8">
        <w:rPr>
          <w:rFonts w:asciiTheme="majorHAnsi" w:hAnsiTheme="majorHAnsi" w:cstheme="majorHAnsi"/>
          <w:sz w:val="24"/>
          <w:szCs w:val="24"/>
        </w:rPr>
        <w:t>römisch-katholischen</w:t>
      </w:r>
      <w:r w:rsidR="00067C8D">
        <w:rPr>
          <w:rFonts w:asciiTheme="majorHAnsi" w:hAnsiTheme="majorHAnsi" w:cstheme="majorHAnsi"/>
          <w:sz w:val="24"/>
          <w:szCs w:val="24"/>
        </w:rPr>
        <w:t xml:space="preserve"> </w:t>
      </w:r>
      <w:r w:rsidR="00067C8D" w:rsidRPr="00067C8D">
        <w:rPr>
          <w:rFonts w:asciiTheme="majorHAnsi" w:hAnsiTheme="majorHAnsi" w:cstheme="majorHAnsi"/>
          <w:sz w:val="24"/>
          <w:szCs w:val="24"/>
        </w:rPr>
        <w:t>Christenheit</w:t>
      </w:r>
      <w:r w:rsidR="00067C8D">
        <w:rPr>
          <w:rFonts w:asciiTheme="majorHAnsi" w:hAnsiTheme="majorHAnsi" w:cstheme="majorHAnsi"/>
          <w:sz w:val="24"/>
          <w:szCs w:val="24"/>
        </w:rPr>
        <w:t xml:space="preserve">, Ziel und </w:t>
      </w:r>
      <w:proofErr w:type="spellStart"/>
      <w:r w:rsidR="00067C8D">
        <w:rPr>
          <w:rFonts w:asciiTheme="majorHAnsi" w:hAnsiTheme="majorHAnsi" w:cstheme="majorHAnsi"/>
          <w:sz w:val="24"/>
          <w:szCs w:val="24"/>
        </w:rPr>
        <w:t>Kraftort</w:t>
      </w:r>
      <w:proofErr w:type="spellEnd"/>
      <w:r w:rsidR="00067C8D">
        <w:rPr>
          <w:rFonts w:asciiTheme="majorHAnsi" w:hAnsiTheme="majorHAnsi" w:cstheme="majorHAnsi"/>
          <w:sz w:val="24"/>
          <w:szCs w:val="24"/>
        </w:rPr>
        <w:t xml:space="preserve"> von  </w:t>
      </w:r>
      <w:r w:rsidR="00067C8D" w:rsidRPr="00067C8D">
        <w:rPr>
          <w:rFonts w:asciiTheme="majorHAnsi" w:hAnsiTheme="majorHAnsi" w:cstheme="majorHAnsi"/>
          <w:sz w:val="24"/>
          <w:szCs w:val="24"/>
        </w:rPr>
        <w:t xml:space="preserve"> </w:t>
      </w:r>
      <w:r w:rsidR="00067C8D">
        <w:rPr>
          <w:rFonts w:asciiTheme="majorHAnsi" w:hAnsiTheme="majorHAnsi" w:cstheme="majorHAnsi"/>
          <w:sz w:val="24"/>
          <w:szCs w:val="24"/>
        </w:rPr>
        <w:t xml:space="preserve">Gläubigen aus aller Welt, und er </w:t>
      </w:r>
      <w:r>
        <w:rPr>
          <w:rFonts w:asciiTheme="majorHAnsi" w:hAnsiTheme="majorHAnsi" w:cstheme="majorHAnsi"/>
          <w:sz w:val="24"/>
          <w:szCs w:val="24"/>
        </w:rPr>
        <w:t>b</w:t>
      </w:r>
      <w:r w:rsidR="00384749">
        <w:rPr>
          <w:rFonts w:asciiTheme="majorHAnsi" w:hAnsiTheme="majorHAnsi" w:cstheme="majorHAnsi"/>
          <w:sz w:val="24"/>
          <w:szCs w:val="24"/>
        </w:rPr>
        <w:t xml:space="preserve">eheimatet </w:t>
      </w:r>
      <w:r w:rsidR="00067C8D">
        <w:rPr>
          <w:rFonts w:asciiTheme="majorHAnsi" w:hAnsiTheme="majorHAnsi" w:cstheme="majorHAnsi"/>
          <w:sz w:val="24"/>
          <w:szCs w:val="24"/>
        </w:rPr>
        <w:t>unzählige große</w:t>
      </w:r>
      <w:r w:rsidR="00384749">
        <w:rPr>
          <w:rFonts w:asciiTheme="majorHAnsi" w:hAnsiTheme="majorHAnsi" w:cstheme="majorHAnsi"/>
          <w:sz w:val="24"/>
          <w:szCs w:val="24"/>
        </w:rPr>
        <w:t xml:space="preserve"> Ku</w:t>
      </w:r>
      <w:r>
        <w:rPr>
          <w:rFonts w:asciiTheme="majorHAnsi" w:hAnsiTheme="majorHAnsi" w:cstheme="majorHAnsi"/>
          <w:sz w:val="24"/>
          <w:szCs w:val="24"/>
        </w:rPr>
        <w:t>n</w:t>
      </w:r>
      <w:r w:rsidR="00384749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>twerke</w:t>
      </w:r>
      <w:r w:rsidR="00067C8D">
        <w:rPr>
          <w:rFonts w:asciiTheme="majorHAnsi" w:hAnsiTheme="majorHAnsi" w:cstheme="majorHAnsi"/>
          <w:sz w:val="24"/>
          <w:szCs w:val="24"/>
        </w:rPr>
        <w:t xml:space="preserve">. </w:t>
      </w:r>
      <w:r w:rsidR="00384749">
        <w:rPr>
          <w:rFonts w:asciiTheme="majorHAnsi" w:hAnsiTheme="majorHAnsi" w:cstheme="majorHAnsi"/>
          <w:sz w:val="24"/>
          <w:szCs w:val="24"/>
        </w:rPr>
        <w:t xml:space="preserve">Diese </w:t>
      </w:r>
      <w:r w:rsidR="00A325B3">
        <w:rPr>
          <w:rFonts w:asciiTheme="majorHAnsi" w:hAnsiTheme="majorHAnsi" w:cstheme="majorHAnsi"/>
          <w:sz w:val="24"/>
          <w:szCs w:val="24"/>
        </w:rPr>
        <w:t>dürfen</w:t>
      </w:r>
      <w:r w:rsidR="00384749">
        <w:rPr>
          <w:rFonts w:asciiTheme="majorHAnsi" w:hAnsiTheme="majorHAnsi" w:cstheme="majorHAnsi"/>
          <w:sz w:val="24"/>
          <w:szCs w:val="24"/>
        </w:rPr>
        <w:t xml:space="preserve"> zukünftig durch ein neues innovatives Lichtsystem von O</w:t>
      </w:r>
      <w:r w:rsidR="00A325B3">
        <w:rPr>
          <w:rFonts w:asciiTheme="majorHAnsi" w:hAnsiTheme="majorHAnsi" w:cstheme="majorHAnsi"/>
          <w:sz w:val="24"/>
          <w:szCs w:val="24"/>
        </w:rPr>
        <w:t xml:space="preserve">sram nun noch mehr glänzen. </w:t>
      </w:r>
      <w:r w:rsidR="00384749">
        <w:rPr>
          <w:rFonts w:asciiTheme="majorHAnsi" w:hAnsiTheme="majorHAnsi" w:cstheme="majorHAnsi"/>
          <w:sz w:val="24"/>
          <w:szCs w:val="24"/>
        </w:rPr>
        <w:t xml:space="preserve">Genauso wie die einzigartige Architektur </w:t>
      </w:r>
      <w:r w:rsidR="002B2CE2">
        <w:rPr>
          <w:rFonts w:asciiTheme="majorHAnsi" w:hAnsiTheme="majorHAnsi" w:cstheme="majorHAnsi"/>
          <w:sz w:val="24"/>
          <w:szCs w:val="24"/>
        </w:rPr>
        <w:t xml:space="preserve">im Inneren </w:t>
      </w:r>
      <w:r w:rsidR="00384749">
        <w:rPr>
          <w:rFonts w:asciiTheme="majorHAnsi" w:hAnsiTheme="majorHAnsi" w:cstheme="majorHAnsi"/>
          <w:sz w:val="24"/>
          <w:szCs w:val="24"/>
        </w:rPr>
        <w:t>der Kirche selbst. Dafür wurden rund 100.000 LEDs in 780 Spezialleuchten verbaut</w:t>
      </w:r>
      <w:r w:rsidR="00A9208B">
        <w:rPr>
          <w:rFonts w:asciiTheme="majorHAnsi" w:hAnsiTheme="majorHAnsi" w:cstheme="majorHAnsi"/>
          <w:sz w:val="24"/>
          <w:szCs w:val="24"/>
        </w:rPr>
        <w:t>,</w:t>
      </w:r>
      <w:r w:rsidR="00384749">
        <w:rPr>
          <w:rFonts w:asciiTheme="majorHAnsi" w:hAnsiTheme="majorHAnsi" w:cstheme="majorHAnsi"/>
          <w:sz w:val="24"/>
          <w:szCs w:val="24"/>
        </w:rPr>
        <w:t xml:space="preserve"> fast 20 km Kabel verlegt. </w:t>
      </w:r>
      <w:r w:rsidR="00CA3258">
        <w:rPr>
          <w:rFonts w:asciiTheme="majorHAnsi" w:hAnsiTheme="majorHAnsi" w:cstheme="majorHAnsi"/>
          <w:sz w:val="24"/>
          <w:szCs w:val="24"/>
        </w:rPr>
        <w:t>D</w:t>
      </w:r>
      <w:r w:rsidR="00384749">
        <w:rPr>
          <w:rFonts w:asciiTheme="majorHAnsi" w:hAnsiTheme="majorHAnsi" w:cstheme="majorHAnsi"/>
          <w:sz w:val="24"/>
          <w:szCs w:val="24"/>
        </w:rPr>
        <w:t>ie Installation</w:t>
      </w:r>
      <w:r w:rsidR="00CA3258">
        <w:rPr>
          <w:rFonts w:asciiTheme="majorHAnsi" w:hAnsiTheme="majorHAnsi" w:cstheme="majorHAnsi"/>
          <w:sz w:val="24"/>
          <w:szCs w:val="24"/>
        </w:rPr>
        <w:t>: E</w:t>
      </w:r>
      <w:r w:rsidR="00384749">
        <w:rPr>
          <w:rFonts w:asciiTheme="majorHAnsi" w:hAnsiTheme="majorHAnsi" w:cstheme="majorHAnsi"/>
          <w:sz w:val="24"/>
          <w:szCs w:val="24"/>
        </w:rPr>
        <w:t>in Mammutprojekt, das es sorgfältig zu planen galt</w:t>
      </w:r>
      <w:r w:rsidR="00ED1CEE">
        <w:rPr>
          <w:rFonts w:asciiTheme="majorHAnsi" w:hAnsiTheme="majorHAnsi" w:cstheme="majorHAnsi"/>
          <w:sz w:val="24"/>
          <w:szCs w:val="24"/>
        </w:rPr>
        <w:t>.</w:t>
      </w:r>
      <w:r w:rsidR="00B11245">
        <w:rPr>
          <w:rFonts w:asciiTheme="majorHAnsi" w:hAnsiTheme="majorHAnsi" w:cstheme="majorHAnsi"/>
          <w:sz w:val="24"/>
          <w:szCs w:val="24"/>
        </w:rPr>
        <w:t xml:space="preserve"> </w:t>
      </w:r>
      <w:r w:rsidR="003C2966">
        <w:rPr>
          <w:rFonts w:asciiTheme="majorHAnsi" w:hAnsiTheme="majorHAnsi" w:cstheme="majorHAnsi"/>
          <w:sz w:val="24"/>
          <w:szCs w:val="24"/>
        </w:rPr>
        <w:t xml:space="preserve">Einschränkungen </w:t>
      </w:r>
      <w:r w:rsidR="00CA3258">
        <w:rPr>
          <w:rFonts w:asciiTheme="majorHAnsi" w:hAnsiTheme="majorHAnsi" w:cstheme="majorHAnsi"/>
          <w:sz w:val="24"/>
          <w:szCs w:val="24"/>
        </w:rPr>
        <w:t xml:space="preserve">oder gar eine Schließung sollten weitestgehend vermieden, die Sicherheit von Arbeitern und Besuchern dabei </w:t>
      </w:r>
      <w:r w:rsidR="0097089A">
        <w:rPr>
          <w:rFonts w:asciiTheme="majorHAnsi" w:hAnsiTheme="majorHAnsi" w:cstheme="majorHAnsi"/>
          <w:sz w:val="24"/>
          <w:szCs w:val="24"/>
        </w:rPr>
        <w:t>in höchstem Maße</w:t>
      </w:r>
      <w:r w:rsidR="00CA3258">
        <w:rPr>
          <w:rFonts w:asciiTheme="majorHAnsi" w:hAnsiTheme="majorHAnsi" w:cstheme="majorHAnsi"/>
          <w:sz w:val="24"/>
          <w:szCs w:val="24"/>
        </w:rPr>
        <w:t xml:space="preserve"> gewährleistet werden. </w:t>
      </w:r>
      <w:r w:rsidR="00AA1C4D">
        <w:rPr>
          <w:rFonts w:asciiTheme="majorHAnsi" w:hAnsiTheme="majorHAnsi" w:cstheme="majorHAnsi"/>
          <w:sz w:val="24"/>
          <w:szCs w:val="24"/>
        </w:rPr>
        <w:t>Denn installiert wurde au</w:t>
      </w:r>
      <w:r w:rsidR="00CA3258">
        <w:rPr>
          <w:rFonts w:asciiTheme="majorHAnsi" w:hAnsiTheme="majorHAnsi" w:cstheme="majorHAnsi"/>
          <w:sz w:val="24"/>
          <w:szCs w:val="24"/>
        </w:rPr>
        <w:t xml:space="preserve">ch in der Kuppel des Doms </w:t>
      </w:r>
      <w:r w:rsidR="00AA1C4D">
        <w:rPr>
          <w:rFonts w:asciiTheme="majorHAnsi" w:hAnsiTheme="majorHAnsi" w:cstheme="majorHAnsi"/>
          <w:sz w:val="24"/>
          <w:szCs w:val="24"/>
        </w:rPr>
        <w:t xml:space="preserve">und damit in beachtlicher Höhe. </w:t>
      </w:r>
      <w:r w:rsidR="00B079BE">
        <w:rPr>
          <w:rFonts w:asciiTheme="majorHAnsi" w:hAnsiTheme="majorHAnsi" w:cstheme="majorHAnsi"/>
          <w:sz w:val="24"/>
          <w:szCs w:val="24"/>
        </w:rPr>
        <w:t xml:space="preserve">Der Vatikan entschied sich deshalb für die innovative, weil </w:t>
      </w:r>
      <w:r w:rsidR="00ED1CEE">
        <w:rPr>
          <w:rFonts w:asciiTheme="majorHAnsi" w:hAnsiTheme="majorHAnsi" w:cstheme="majorHAnsi"/>
          <w:sz w:val="24"/>
          <w:szCs w:val="24"/>
        </w:rPr>
        <w:t xml:space="preserve">steckbare Verbindungstechnik </w:t>
      </w:r>
      <w:r w:rsidR="00067C8D">
        <w:rPr>
          <w:rFonts w:asciiTheme="majorHAnsi" w:hAnsiTheme="majorHAnsi" w:cstheme="majorHAnsi"/>
          <w:sz w:val="24"/>
          <w:szCs w:val="24"/>
        </w:rPr>
        <w:t>der</w:t>
      </w:r>
      <w:r w:rsidR="00AA1C4D">
        <w:rPr>
          <w:rFonts w:asciiTheme="majorHAnsi" w:hAnsiTheme="majorHAnsi" w:cstheme="majorHAnsi"/>
          <w:sz w:val="24"/>
          <w:szCs w:val="24"/>
        </w:rPr>
        <w:t xml:space="preserve"> </w:t>
      </w:r>
      <w:r w:rsidR="00ED1CEE">
        <w:rPr>
          <w:rFonts w:asciiTheme="majorHAnsi" w:hAnsiTheme="majorHAnsi" w:cstheme="majorHAnsi"/>
          <w:sz w:val="24"/>
          <w:szCs w:val="24"/>
        </w:rPr>
        <w:t>Wiel</w:t>
      </w:r>
      <w:r w:rsidR="00B11245">
        <w:rPr>
          <w:rFonts w:asciiTheme="majorHAnsi" w:hAnsiTheme="majorHAnsi" w:cstheme="majorHAnsi"/>
          <w:sz w:val="24"/>
          <w:szCs w:val="24"/>
        </w:rPr>
        <w:t>and</w:t>
      </w:r>
      <w:r w:rsidR="00067C8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67C8D">
        <w:rPr>
          <w:rFonts w:asciiTheme="majorHAnsi" w:hAnsiTheme="majorHAnsi" w:cstheme="majorHAnsi"/>
          <w:sz w:val="24"/>
          <w:szCs w:val="24"/>
        </w:rPr>
        <w:t>Electric</w:t>
      </w:r>
      <w:proofErr w:type="spellEnd"/>
      <w:r w:rsidR="00067C8D">
        <w:rPr>
          <w:rFonts w:asciiTheme="majorHAnsi" w:hAnsiTheme="majorHAnsi" w:cstheme="majorHAnsi"/>
          <w:sz w:val="24"/>
          <w:szCs w:val="24"/>
        </w:rPr>
        <w:t xml:space="preserve"> GmbH.</w:t>
      </w:r>
    </w:p>
    <w:p w:rsidR="00B11245" w:rsidRDefault="00B11245" w:rsidP="003211CE">
      <w:pPr>
        <w:spacing w:after="0" w:line="360" w:lineRule="atLeast"/>
        <w:rPr>
          <w:rFonts w:asciiTheme="majorHAnsi" w:hAnsiTheme="majorHAnsi" w:cstheme="majorHAnsi"/>
          <w:sz w:val="24"/>
          <w:szCs w:val="24"/>
        </w:rPr>
      </w:pPr>
    </w:p>
    <w:p w:rsidR="00384749" w:rsidRPr="00B079BE" w:rsidRDefault="00CE229B" w:rsidP="003211CE">
      <w:pPr>
        <w:spacing w:after="0" w:line="360" w:lineRule="atLeast"/>
        <w:rPr>
          <w:rFonts w:asciiTheme="majorHAnsi" w:hAnsiTheme="majorHAnsi" w:cstheme="majorHAnsi"/>
          <w:b/>
          <w:sz w:val="24"/>
          <w:szCs w:val="24"/>
        </w:rPr>
      </w:pPr>
      <w:r w:rsidRPr="00B079BE">
        <w:rPr>
          <w:rFonts w:asciiTheme="majorHAnsi" w:hAnsiTheme="majorHAnsi" w:cstheme="majorHAnsi"/>
          <w:b/>
          <w:sz w:val="24"/>
          <w:szCs w:val="24"/>
        </w:rPr>
        <w:t xml:space="preserve">Plug&amp;Play </w:t>
      </w:r>
      <w:r w:rsidR="00AA1C4D" w:rsidRPr="00B079BE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="003C2966" w:rsidRPr="00B079BE">
        <w:rPr>
          <w:rFonts w:asciiTheme="majorHAnsi" w:hAnsiTheme="majorHAnsi" w:cstheme="majorHAnsi"/>
          <w:b/>
          <w:sz w:val="24"/>
          <w:szCs w:val="24"/>
        </w:rPr>
        <w:t>Einfach</w:t>
      </w:r>
      <w:r w:rsidR="0097089A">
        <w:rPr>
          <w:rFonts w:asciiTheme="majorHAnsi" w:hAnsiTheme="majorHAnsi" w:cstheme="majorHAnsi"/>
          <w:b/>
          <w:sz w:val="24"/>
          <w:szCs w:val="24"/>
        </w:rPr>
        <w:t>,</w:t>
      </w:r>
      <w:r w:rsidR="003C2966" w:rsidRPr="00B079BE">
        <w:rPr>
          <w:rFonts w:asciiTheme="majorHAnsi" w:hAnsiTheme="majorHAnsi" w:cstheme="majorHAnsi"/>
          <w:b/>
          <w:sz w:val="24"/>
          <w:szCs w:val="24"/>
        </w:rPr>
        <w:t xml:space="preserve"> schnell und sicher</w:t>
      </w:r>
      <w:r w:rsidR="0097089A">
        <w:rPr>
          <w:rFonts w:asciiTheme="majorHAnsi" w:hAnsiTheme="majorHAnsi" w:cstheme="majorHAnsi"/>
          <w:b/>
          <w:sz w:val="24"/>
          <w:szCs w:val="24"/>
        </w:rPr>
        <w:t xml:space="preserve"> installiert</w:t>
      </w:r>
    </w:p>
    <w:p w:rsidR="003C2966" w:rsidRDefault="00AA1C4D" w:rsidP="0097089A">
      <w:pPr>
        <w:spacing w:after="0" w:line="360" w:lineRule="atLeas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Das d</w:t>
      </w:r>
      <w:r w:rsidR="003677A0" w:rsidRPr="003677A0">
        <w:rPr>
          <w:rFonts w:asciiTheme="majorHAnsi" w:hAnsiTheme="majorHAnsi" w:cstheme="majorHAnsi"/>
          <w:sz w:val="24"/>
          <w:szCs w:val="24"/>
        </w:rPr>
        <w:t>urchgängig steckbare</w:t>
      </w:r>
      <w:r>
        <w:rPr>
          <w:rFonts w:asciiTheme="majorHAnsi" w:hAnsiTheme="majorHAnsi" w:cstheme="majorHAnsi"/>
          <w:sz w:val="24"/>
          <w:szCs w:val="24"/>
        </w:rPr>
        <w:t xml:space="preserve"> Baukastensystem</w:t>
      </w:r>
      <w:r w:rsidR="00B079BE">
        <w:rPr>
          <w:rFonts w:asciiTheme="majorHAnsi" w:hAnsiTheme="majorHAnsi" w:cstheme="majorHAnsi"/>
          <w:sz w:val="24"/>
          <w:szCs w:val="24"/>
        </w:rPr>
        <w:t xml:space="preserve"> von Wieland</w:t>
      </w:r>
      <w:r>
        <w:rPr>
          <w:rFonts w:asciiTheme="majorHAnsi" w:hAnsiTheme="majorHAnsi" w:cstheme="majorHAnsi"/>
          <w:sz w:val="24"/>
          <w:szCs w:val="24"/>
        </w:rPr>
        <w:t xml:space="preserve"> besteht </w:t>
      </w:r>
      <w:r w:rsidR="003677A0" w:rsidRPr="003677A0">
        <w:rPr>
          <w:rFonts w:asciiTheme="majorHAnsi" w:hAnsiTheme="majorHAnsi" w:cstheme="majorHAnsi"/>
          <w:sz w:val="24"/>
          <w:szCs w:val="24"/>
        </w:rPr>
        <w:t xml:space="preserve">vom Verteiler bis hin zum </w:t>
      </w:r>
      <w:proofErr w:type="spellStart"/>
      <w:r w:rsidR="00A97FC8">
        <w:rPr>
          <w:rFonts w:asciiTheme="majorHAnsi" w:hAnsiTheme="majorHAnsi" w:cstheme="majorHAnsi"/>
          <w:sz w:val="24"/>
          <w:szCs w:val="24"/>
        </w:rPr>
        <w:t>Leuchtenanschluss</w:t>
      </w:r>
      <w:proofErr w:type="spellEnd"/>
      <w:r w:rsidR="00A97FC8">
        <w:rPr>
          <w:rFonts w:asciiTheme="majorHAnsi" w:hAnsiTheme="majorHAnsi" w:cstheme="majorHAnsi"/>
          <w:sz w:val="24"/>
          <w:szCs w:val="24"/>
        </w:rPr>
        <w:t xml:space="preserve"> </w:t>
      </w:r>
      <w:r w:rsidR="003677A0">
        <w:rPr>
          <w:rFonts w:asciiTheme="majorHAnsi" w:hAnsiTheme="majorHAnsi" w:cstheme="majorHAnsi"/>
          <w:sz w:val="24"/>
          <w:szCs w:val="24"/>
        </w:rPr>
        <w:t>a</w:t>
      </w:r>
      <w:r w:rsidR="003677A0" w:rsidRPr="003677A0">
        <w:rPr>
          <w:rFonts w:asciiTheme="majorHAnsi" w:hAnsiTheme="majorHAnsi" w:cstheme="majorHAnsi"/>
          <w:sz w:val="24"/>
          <w:szCs w:val="24"/>
        </w:rPr>
        <w:t>us werksseitig konfektionierten und geprüften Komponenten</w:t>
      </w:r>
      <w:r w:rsidR="00B079BE">
        <w:rPr>
          <w:rFonts w:asciiTheme="majorHAnsi" w:hAnsiTheme="majorHAnsi" w:cstheme="majorHAnsi"/>
          <w:sz w:val="24"/>
          <w:szCs w:val="24"/>
        </w:rPr>
        <w:t xml:space="preserve">. </w:t>
      </w:r>
      <w:r w:rsidR="003677A0">
        <w:rPr>
          <w:rFonts w:asciiTheme="majorHAnsi" w:hAnsiTheme="majorHAnsi" w:cstheme="majorHAnsi"/>
          <w:sz w:val="24"/>
          <w:szCs w:val="24"/>
        </w:rPr>
        <w:t>Dadurch lie</w:t>
      </w:r>
      <w:r w:rsidR="00B079BE">
        <w:rPr>
          <w:rFonts w:asciiTheme="majorHAnsi" w:hAnsiTheme="majorHAnsi" w:cstheme="majorHAnsi"/>
          <w:sz w:val="24"/>
          <w:szCs w:val="24"/>
        </w:rPr>
        <w:t>ß</w:t>
      </w:r>
      <w:r w:rsidR="003677A0">
        <w:rPr>
          <w:rFonts w:asciiTheme="majorHAnsi" w:hAnsiTheme="majorHAnsi" w:cstheme="majorHAnsi"/>
          <w:sz w:val="24"/>
          <w:szCs w:val="24"/>
        </w:rPr>
        <w:t xml:space="preserve"> sich die </w:t>
      </w:r>
      <w:r w:rsidR="003C2966">
        <w:rPr>
          <w:rFonts w:asciiTheme="majorHAnsi" w:hAnsiTheme="majorHAnsi" w:cstheme="majorHAnsi"/>
          <w:sz w:val="24"/>
          <w:szCs w:val="24"/>
        </w:rPr>
        <w:t>Anschlusste</w:t>
      </w:r>
      <w:r w:rsidR="003677A0">
        <w:rPr>
          <w:rFonts w:asciiTheme="majorHAnsi" w:hAnsiTheme="majorHAnsi" w:cstheme="majorHAnsi"/>
          <w:sz w:val="24"/>
          <w:szCs w:val="24"/>
        </w:rPr>
        <w:t xml:space="preserve">chnik </w:t>
      </w:r>
      <w:r w:rsidR="00B079BE">
        <w:rPr>
          <w:rFonts w:asciiTheme="majorHAnsi" w:hAnsiTheme="majorHAnsi" w:cstheme="majorHAnsi"/>
          <w:sz w:val="24"/>
          <w:szCs w:val="24"/>
        </w:rPr>
        <w:t xml:space="preserve">bereits </w:t>
      </w:r>
      <w:r w:rsidR="003677A0">
        <w:rPr>
          <w:rFonts w:asciiTheme="majorHAnsi" w:hAnsiTheme="majorHAnsi" w:cstheme="majorHAnsi"/>
          <w:sz w:val="24"/>
          <w:szCs w:val="24"/>
        </w:rPr>
        <w:t xml:space="preserve">im Vorfeld </w:t>
      </w:r>
      <w:r w:rsidR="0097089A">
        <w:rPr>
          <w:rFonts w:asciiTheme="majorHAnsi" w:hAnsiTheme="majorHAnsi" w:cstheme="majorHAnsi"/>
          <w:sz w:val="24"/>
          <w:szCs w:val="24"/>
        </w:rPr>
        <w:t>detailliert</w:t>
      </w:r>
      <w:r w:rsidR="00B079BE">
        <w:rPr>
          <w:rFonts w:asciiTheme="majorHAnsi" w:hAnsiTheme="majorHAnsi" w:cstheme="majorHAnsi"/>
          <w:sz w:val="24"/>
          <w:szCs w:val="24"/>
        </w:rPr>
        <w:t xml:space="preserve"> </w:t>
      </w:r>
      <w:r w:rsidR="003677A0">
        <w:rPr>
          <w:rFonts w:asciiTheme="majorHAnsi" w:hAnsiTheme="majorHAnsi" w:cstheme="majorHAnsi"/>
          <w:sz w:val="24"/>
          <w:szCs w:val="24"/>
        </w:rPr>
        <w:t>planen</w:t>
      </w:r>
      <w:r w:rsidR="0097089A">
        <w:rPr>
          <w:rFonts w:asciiTheme="majorHAnsi" w:hAnsiTheme="majorHAnsi" w:cstheme="majorHAnsi"/>
          <w:sz w:val="24"/>
          <w:szCs w:val="24"/>
        </w:rPr>
        <w:t xml:space="preserve">. </w:t>
      </w:r>
      <w:r w:rsidR="00BF61D0">
        <w:rPr>
          <w:rFonts w:asciiTheme="majorHAnsi" w:hAnsiTheme="majorHAnsi" w:cstheme="majorHAnsi"/>
          <w:sz w:val="24"/>
          <w:szCs w:val="24"/>
        </w:rPr>
        <w:t>D</w:t>
      </w:r>
      <w:r w:rsidR="00BF61D0" w:rsidRPr="00BF61D0">
        <w:rPr>
          <w:rFonts w:asciiTheme="majorHAnsi" w:hAnsiTheme="majorHAnsi" w:cstheme="majorHAnsi"/>
          <w:sz w:val="24"/>
          <w:szCs w:val="24"/>
        </w:rPr>
        <w:t>ie Leitungen</w:t>
      </w:r>
      <w:r w:rsidR="00BF61D0">
        <w:rPr>
          <w:rFonts w:asciiTheme="majorHAnsi" w:hAnsiTheme="majorHAnsi" w:cstheme="majorHAnsi"/>
          <w:sz w:val="24"/>
          <w:szCs w:val="24"/>
        </w:rPr>
        <w:t xml:space="preserve"> wurden </w:t>
      </w:r>
      <w:r w:rsidR="00BF61D0" w:rsidRPr="00BF61D0">
        <w:rPr>
          <w:rFonts w:asciiTheme="majorHAnsi" w:hAnsiTheme="majorHAnsi" w:cstheme="majorHAnsi"/>
          <w:sz w:val="24"/>
          <w:szCs w:val="24"/>
        </w:rPr>
        <w:t>vorkonfektioniert aus</w:t>
      </w:r>
      <w:r w:rsidR="00BF61D0">
        <w:rPr>
          <w:rFonts w:asciiTheme="majorHAnsi" w:hAnsiTheme="majorHAnsi" w:cstheme="majorHAnsi"/>
          <w:sz w:val="24"/>
          <w:szCs w:val="24"/>
        </w:rPr>
        <w:t>geliefert</w:t>
      </w:r>
      <w:r w:rsidR="00BF61D0" w:rsidRPr="00BF61D0">
        <w:rPr>
          <w:rFonts w:asciiTheme="majorHAnsi" w:hAnsiTheme="majorHAnsi" w:cstheme="majorHAnsi"/>
          <w:sz w:val="24"/>
          <w:szCs w:val="24"/>
        </w:rPr>
        <w:t xml:space="preserve"> in der richtigen Länge und mit Beschriftung für den jeweiligen Einsatzort. </w:t>
      </w:r>
      <w:r w:rsidR="0097089A">
        <w:rPr>
          <w:rFonts w:asciiTheme="majorHAnsi" w:hAnsiTheme="majorHAnsi" w:cstheme="majorHAnsi"/>
          <w:sz w:val="24"/>
          <w:szCs w:val="24"/>
        </w:rPr>
        <w:t xml:space="preserve">Die </w:t>
      </w:r>
      <w:r w:rsidR="003C2966" w:rsidRPr="003C2966">
        <w:rPr>
          <w:rFonts w:asciiTheme="majorHAnsi" w:hAnsiTheme="majorHAnsi" w:cstheme="majorHAnsi"/>
          <w:sz w:val="24"/>
          <w:szCs w:val="24"/>
        </w:rPr>
        <w:t xml:space="preserve">Montagezeiten </w:t>
      </w:r>
      <w:r>
        <w:rPr>
          <w:rFonts w:asciiTheme="majorHAnsi" w:hAnsiTheme="majorHAnsi" w:cstheme="majorHAnsi"/>
          <w:sz w:val="24"/>
          <w:szCs w:val="24"/>
        </w:rPr>
        <w:t>im Pe</w:t>
      </w:r>
      <w:r w:rsidR="00B079BE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>er</w:t>
      </w:r>
      <w:r w:rsidR="00B079BE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dom </w:t>
      </w:r>
      <w:r w:rsidR="00B079BE">
        <w:rPr>
          <w:rFonts w:asciiTheme="majorHAnsi" w:hAnsiTheme="majorHAnsi" w:cstheme="majorHAnsi"/>
          <w:sz w:val="24"/>
          <w:szCs w:val="24"/>
        </w:rPr>
        <w:t xml:space="preserve">selbst </w:t>
      </w:r>
      <w:r w:rsidR="003677A0">
        <w:rPr>
          <w:rFonts w:asciiTheme="majorHAnsi" w:hAnsiTheme="majorHAnsi" w:cstheme="majorHAnsi"/>
          <w:sz w:val="24"/>
          <w:szCs w:val="24"/>
        </w:rPr>
        <w:t xml:space="preserve">konnten im Vergleich zu herkömmlicher Installation </w:t>
      </w:r>
      <w:r w:rsidR="00BF61D0">
        <w:rPr>
          <w:rFonts w:asciiTheme="majorHAnsi" w:hAnsiTheme="majorHAnsi" w:cstheme="majorHAnsi"/>
          <w:sz w:val="24"/>
          <w:szCs w:val="24"/>
        </w:rPr>
        <w:t xml:space="preserve">so </w:t>
      </w:r>
      <w:r w:rsidR="003677A0">
        <w:rPr>
          <w:rFonts w:asciiTheme="majorHAnsi" w:hAnsiTheme="majorHAnsi" w:cstheme="majorHAnsi"/>
          <w:sz w:val="24"/>
          <w:szCs w:val="24"/>
        </w:rPr>
        <w:t>um ca.</w:t>
      </w:r>
      <w:r w:rsidR="003C2966" w:rsidRPr="003C2966">
        <w:rPr>
          <w:rFonts w:asciiTheme="majorHAnsi" w:hAnsiTheme="majorHAnsi" w:cstheme="majorHAnsi"/>
          <w:sz w:val="24"/>
          <w:szCs w:val="24"/>
        </w:rPr>
        <w:t xml:space="preserve"> 70 Prozent reduzier</w:t>
      </w:r>
      <w:r w:rsidR="0097089A">
        <w:rPr>
          <w:rFonts w:asciiTheme="majorHAnsi" w:hAnsiTheme="majorHAnsi" w:cstheme="majorHAnsi"/>
          <w:sz w:val="24"/>
          <w:szCs w:val="24"/>
        </w:rPr>
        <w:t xml:space="preserve">t werden. </w:t>
      </w:r>
      <w:r w:rsidR="00B079BE">
        <w:rPr>
          <w:rFonts w:asciiTheme="majorHAnsi" w:hAnsiTheme="majorHAnsi" w:cstheme="majorHAnsi"/>
          <w:sz w:val="24"/>
          <w:szCs w:val="24"/>
        </w:rPr>
        <w:t xml:space="preserve">Nach nur </w:t>
      </w:r>
      <w:r w:rsidR="00067C8D">
        <w:rPr>
          <w:rFonts w:asciiTheme="majorHAnsi" w:hAnsiTheme="majorHAnsi" w:cstheme="majorHAnsi"/>
          <w:sz w:val="24"/>
          <w:szCs w:val="24"/>
        </w:rPr>
        <w:t>wenigen</w:t>
      </w:r>
      <w:r w:rsidR="003677A0">
        <w:rPr>
          <w:rFonts w:asciiTheme="majorHAnsi" w:hAnsiTheme="majorHAnsi" w:cstheme="majorHAnsi"/>
          <w:sz w:val="24"/>
          <w:szCs w:val="24"/>
        </w:rPr>
        <w:t xml:space="preserve"> Tagen</w:t>
      </w:r>
      <w:r w:rsidR="00AC3B53">
        <w:rPr>
          <w:rFonts w:asciiTheme="majorHAnsi" w:hAnsiTheme="majorHAnsi" w:cstheme="majorHAnsi"/>
          <w:sz w:val="24"/>
          <w:szCs w:val="24"/>
        </w:rPr>
        <w:t xml:space="preserve"> </w:t>
      </w:r>
      <w:r w:rsidR="003677A0">
        <w:rPr>
          <w:rFonts w:asciiTheme="majorHAnsi" w:hAnsiTheme="majorHAnsi" w:cstheme="majorHAnsi"/>
          <w:sz w:val="24"/>
          <w:szCs w:val="24"/>
        </w:rPr>
        <w:t xml:space="preserve">war die Installation der neuen Beleuchtungsanlage </w:t>
      </w:r>
      <w:r w:rsidR="00B079BE">
        <w:rPr>
          <w:rFonts w:asciiTheme="majorHAnsi" w:hAnsiTheme="majorHAnsi" w:cstheme="majorHAnsi"/>
          <w:sz w:val="24"/>
          <w:szCs w:val="24"/>
        </w:rPr>
        <w:t xml:space="preserve">abgeschlossen. </w:t>
      </w:r>
      <w:r w:rsidR="00A9208B">
        <w:rPr>
          <w:rFonts w:asciiTheme="majorHAnsi" w:hAnsiTheme="majorHAnsi" w:cstheme="majorHAnsi"/>
          <w:sz w:val="24"/>
          <w:szCs w:val="24"/>
        </w:rPr>
        <w:t>Einfaches Stecken</w:t>
      </w:r>
      <w:r w:rsidR="0097089A">
        <w:rPr>
          <w:rFonts w:asciiTheme="majorHAnsi" w:hAnsiTheme="majorHAnsi" w:cstheme="majorHAnsi"/>
          <w:sz w:val="24"/>
          <w:szCs w:val="24"/>
        </w:rPr>
        <w:t xml:space="preserve"> </w:t>
      </w:r>
      <w:r w:rsidR="00CE229B">
        <w:rPr>
          <w:rFonts w:asciiTheme="majorHAnsi" w:hAnsiTheme="majorHAnsi" w:cstheme="majorHAnsi"/>
          <w:sz w:val="24"/>
          <w:szCs w:val="24"/>
        </w:rPr>
        <w:t xml:space="preserve">- </w:t>
      </w:r>
      <w:r w:rsidR="0097089A">
        <w:rPr>
          <w:rFonts w:asciiTheme="majorHAnsi" w:hAnsiTheme="majorHAnsi" w:cstheme="majorHAnsi"/>
          <w:sz w:val="24"/>
          <w:szCs w:val="24"/>
        </w:rPr>
        <w:t>Plug &amp; P</w:t>
      </w:r>
      <w:r w:rsidR="00CE229B">
        <w:rPr>
          <w:rFonts w:asciiTheme="majorHAnsi" w:hAnsiTheme="majorHAnsi" w:cstheme="majorHAnsi"/>
          <w:sz w:val="24"/>
          <w:szCs w:val="24"/>
        </w:rPr>
        <w:t xml:space="preserve">lay - </w:t>
      </w:r>
      <w:r w:rsidR="00A9208B">
        <w:rPr>
          <w:rFonts w:asciiTheme="majorHAnsi" w:hAnsiTheme="majorHAnsi" w:cstheme="majorHAnsi"/>
          <w:sz w:val="24"/>
          <w:szCs w:val="24"/>
        </w:rPr>
        <w:t xml:space="preserve"> ersetzte </w:t>
      </w:r>
      <w:r w:rsidR="003677A0">
        <w:rPr>
          <w:rFonts w:asciiTheme="majorHAnsi" w:hAnsiTheme="majorHAnsi" w:cstheme="majorHAnsi"/>
          <w:sz w:val="24"/>
          <w:szCs w:val="24"/>
        </w:rPr>
        <w:t>aufwändiges Verdrahten</w:t>
      </w:r>
      <w:r w:rsidR="00A9208B">
        <w:rPr>
          <w:rFonts w:asciiTheme="majorHAnsi" w:hAnsiTheme="majorHAnsi" w:cstheme="majorHAnsi"/>
          <w:sz w:val="24"/>
          <w:szCs w:val="24"/>
        </w:rPr>
        <w:t xml:space="preserve"> und war ein echter Pluspunkt auch in Punkto Sicherh</w:t>
      </w:r>
      <w:r w:rsidR="00CE229B">
        <w:rPr>
          <w:rFonts w:asciiTheme="majorHAnsi" w:hAnsiTheme="majorHAnsi" w:cstheme="majorHAnsi"/>
          <w:sz w:val="24"/>
          <w:szCs w:val="24"/>
        </w:rPr>
        <w:t>e</w:t>
      </w:r>
      <w:r w:rsidR="0097089A">
        <w:rPr>
          <w:rFonts w:asciiTheme="majorHAnsi" w:hAnsiTheme="majorHAnsi" w:cstheme="majorHAnsi"/>
          <w:sz w:val="24"/>
          <w:szCs w:val="24"/>
        </w:rPr>
        <w:t>it wie</w:t>
      </w:r>
      <w:r w:rsidR="00A9208B">
        <w:rPr>
          <w:rFonts w:asciiTheme="majorHAnsi" w:hAnsiTheme="majorHAnsi" w:cstheme="majorHAnsi"/>
          <w:sz w:val="24"/>
          <w:szCs w:val="24"/>
        </w:rPr>
        <w:t xml:space="preserve"> Ste</w:t>
      </w:r>
      <w:r w:rsidR="00067C8D">
        <w:rPr>
          <w:rFonts w:asciiTheme="majorHAnsi" w:hAnsiTheme="majorHAnsi" w:cstheme="majorHAnsi"/>
          <w:sz w:val="24"/>
          <w:szCs w:val="24"/>
        </w:rPr>
        <w:t>phan</w:t>
      </w:r>
      <w:r w:rsidR="00A9208B">
        <w:rPr>
          <w:rFonts w:asciiTheme="majorHAnsi" w:hAnsiTheme="majorHAnsi" w:cstheme="majorHAnsi"/>
          <w:sz w:val="24"/>
          <w:szCs w:val="24"/>
        </w:rPr>
        <w:t xml:space="preserve"> Lauer</w:t>
      </w:r>
      <w:r w:rsidR="00A9208B" w:rsidRPr="001063B8">
        <w:rPr>
          <w:rFonts w:asciiTheme="majorHAnsi" w:hAnsiTheme="majorHAnsi" w:cstheme="majorHAnsi"/>
          <w:color w:val="0070C0"/>
          <w:sz w:val="24"/>
          <w:szCs w:val="24"/>
        </w:rPr>
        <w:t xml:space="preserve">, </w:t>
      </w:r>
      <w:r w:rsidR="001063B8">
        <w:rPr>
          <w:rFonts w:asciiTheme="majorHAnsi" w:hAnsiTheme="majorHAnsi" w:cstheme="majorHAnsi"/>
          <w:sz w:val="24"/>
          <w:szCs w:val="24"/>
        </w:rPr>
        <w:t xml:space="preserve">bei </w:t>
      </w:r>
      <w:r w:rsidR="00A9208B">
        <w:rPr>
          <w:rFonts w:asciiTheme="majorHAnsi" w:hAnsiTheme="majorHAnsi" w:cstheme="majorHAnsi"/>
          <w:sz w:val="24"/>
          <w:szCs w:val="24"/>
        </w:rPr>
        <w:t xml:space="preserve">Wieland </w:t>
      </w:r>
      <w:r w:rsidR="001063B8">
        <w:rPr>
          <w:rFonts w:asciiTheme="majorHAnsi" w:hAnsiTheme="majorHAnsi" w:cstheme="majorHAnsi"/>
          <w:sz w:val="24"/>
          <w:szCs w:val="24"/>
        </w:rPr>
        <w:t xml:space="preserve">verantwortlich für weltweite Licht- und Gebäudeprojekte, </w:t>
      </w:r>
      <w:r w:rsidR="00A9208B">
        <w:rPr>
          <w:rFonts w:asciiTheme="majorHAnsi" w:hAnsiTheme="majorHAnsi" w:cstheme="majorHAnsi"/>
          <w:sz w:val="24"/>
          <w:szCs w:val="24"/>
        </w:rPr>
        <w:t>betont: „</w:t>
      </w:r>
      <w:r w:rsidR="001063B8">
        <w:rPr>
          <w:rFonts w:asciiTheme="majorHAnsi" w:hAnsiTheme="majorHAnsi" w:cstheme="majorHAnsi"/>
          <w:sz w:val="24"/>
          <w:szCs w:val="24"/>
        </w:rPr>
        <w:t xml:space="preserve">Es wurde </w:t>
      </w:r>
      <w:r w:rsidR="00A9208B">
        <w:rPr>
          <w:rFonts w:asciiTheme="majorHAnsi" w:hAnsiTheme="majorHAnsi" w:cstheme="majorHAnsi"/>
          <w:sz w:val="24"/>
          <w:szCs w:val="24"/>
        </w:rPr>
        <w:t>bei laufendem Betrieb installiert</w:t>
      </w:r>
      <w:r w:rsidR="0097089A">
        <w:rPr>
          <w:rFonts w:asciiTheme="majorHAnsi" w:hAnsiTheme="majorHAnsi" w:cstheme="majorHAnsi"/>
          <w:sz w:val="24"/>
          <w:szCs w:val="24"/>
        </w:rPr>
        <w:t xml:space="preserve"> </w:t>
      </w:r>
      <w:r w:rsidR="00A9208B">
        <w:rPr>
          <w:rFonts w:asciiTheme="majorHAnsi" w:hAnsiTheme="majorHAnsi" w:cstheme="majorHAnsi"/>
          <w:sz w:val="24"/>
          <w:szCs w:val="24"/>
        </w:rPr>
        <w:t>während fast 30.000 Menschen</w:t>
      </w:r>
      <w:r w:rsidR="002B2CE2">
        <w:rPr>
          <w:rFonts w:asciiTheme="majorHAnsi" w:hAnsiTheme="majorHAnsi" w:cstheme="majorHAnsi"/>
          <w:sz w:val="24"/>
          <w:szCs w:val="24"/>
        </w:rPr>
        <w:t xml:space="preserve"> täglich </w:t>
      </w:r>
      <w:r w:rsidR="00A9208B">
        <w:rPr>
          <w:rFonts w:asciiTheme="majorHAnsi" w:hAnsiTheme="majorHAnsi" w:cstheme="majorHAnsi"/>
          <w:sz w:val="24"/>
          <w:szCs w:val="24"/>
        </w:rPr>
        <w:t xml:space="preserve">den Petersdom besuchten. </w:t>
      </w:r>
      <w:r w:rsidR="0097089A">
        <w:rPr>
          <w:rFonts w:asciiTheme="majorHAnsi" w:hAnsiTheme="majorHAnsi" w:cstheme="majorHAnsi"/>
          <w:sz w:val="24"/>
          <w:szCs w:val="24"/>
        </w:rPr>
        <w:t xml:space="preserve">Nicht auszudenken, wenn hier ein Schraubenzieher von oben herabfällt. Diese Gefahr </w:t>
      </w:r>
      <w:r w:rsidR="001063B8">
        <w:rPr>
          <w:rFonts w:asciiTheme="majorHAnsi" w:hAnsiTheme="majorHAnsi" w:cstheme="majorHAnsi"/>
          <w:sz w:val="24"/>
          <w:szCs w:val="24"/>
        </w:rPr>
        <w:t xml:space="preserve">wurde </w:t>
      </w:r>
      <w:r w:rsidR="0097089A">
        <w:rPr>
          <w:rFonts w:asciiTheme="majorHAnsi" w:hAnsiTheme="majorHAnsi" w:cstheme="majorHAnsi"/>
          <w:sz w:val="24"/>
          <w:szCs w:val="24"/>
        </w:rPr>
        <w:t>minimier</w:t>
      </w:r>
      <w:r w:rsidR="001063B8">
        <w:rPr>
          <w:rFonts w:asciiTheme="majorHAnsi" w:hAnsiTheme="majorHAnsi" w:cstheme="majorHAnsi"/>
          <w:sz w:val="24"/>
          <w:szCs w:val="24"/>
        </w:rPr>
        <w:t>t</w:t>
      </w:r>
      <w:r w:rsidR="0097089A">
        <w:rPr>
          <w:rFonts w:asciiTheme="majorHAnsi" w:hAnsiTheme="majorHAnsi" w:cstheme="majorHAnsi"/>
          <w:sz w:val="24"/>
          <w:szCs w:val="24"/>
        </w:rPr>
        <w:t xml:space="preserve">, weil </w:t>
      </w:r>
      <w:r w:rsidR="00A9208B">
        <w:rPr>
          <w:rFonts w:asciiTheme="majorHAnsi" w:hAnsiTheme="majorHAnsi" w:cstheme="majorHAnsi"/>
          <w:sz w:val="24"/>
          <w:szCs w:val="24"/>
        </w:rPr>
        <w:t>unser S</w:t>
      </w:r>
      <w:r w:rsidR="0097089A">
        <w:rPr>
          <w:rFonts w:asciiTheme="majorHAnsi" w:hAnsiTheme="majorHAnsi" w:cstheme="majorHAnsi"/>
          <w:sz w:val="24"/>
          <w:szCs w:val="24"/>
        </w:rPr>
        <w:t>y</w:t>
      </w:r>
      <w:r w:rsidR="00A9208B">
        <w:rPr>
          <w:rFonts w:asciiTheme="majorHAnsi" w:hAnsiTheme="majorHAnsi" w:cstheme="majorHAnsi"/>
          <w:sz w:val="24"/>
          <w:szCs w:val="24"/>
        </w:rPr>
        <w:t xml:space="preserve">stem </w:t>
      </w:r>
      <w:r w:rsidR="00067C8D">
        <w:rPr>
          <w:rFonts w:asciiTheme="majorHAnsi" w:hAnsiTheme="majorHAnsi" w:cstheme="majorHAnsi"/>
          <w:sz w:val="24"/>
          <w:szCs w:val="24"/>
        </w:rPr>
        <w:t>werkzeuglos installiert werden kann.</w:t>
      </w:r>
      <w:r w:rsidR="0097089A">
        <w:rPr>
          <w:rFonts w:asciiTheme="majorHAnsi" w:hAnsiTheme="majorHAnsi" w:cstheme="majorHAnsi"/>
          <w:sz w:val="24"/>
          <w:szCs w:val="24"/>
        </w:rPr>
        <w:t>“</w:t>
      </w:r>
      <w:r w:rsidR="00E70852">
        <w:rPr>
          <w:rFonts w:asciiTheme="majorHAnsi" w:hAnsiTheme="majorHAnsi" w:cstheme="majorHAnsi"/>
          <w:sz w:val="24"/>
          <w:szCs w:val="24"/>
        </w:rPr>
        <w:t xml:space="preserve"> Zum Einsatz kamen</w:t>
      </w:r>
      <w:r w:rsidR="00066178">
        <w:rPr>
          <w:rFonts w:asciiTheme="majorHAnsi" w:hAnsiTheme="majorHAnsi" w:cstheme="majorHAnsi"/>
          <w:sz w:val="24"/>
          <w:szCs w:val="24"/>
        </w:rPr>
        <w:t xml:space="preserve"> GST18 und RST20 </w:t>
      </w:r>
      <w:r w:rsidR="00E70852" w:rsidRPr="00E70852">
        <w:rPr>
          <w:rFonts w:asciiTheme="majorHAnsi" w:hAnsiTheme="majorHAnsi" w:cstheme="majorHAnsi"/>
          <w:sz w:val="24"/>
          <w:szCs w:val="24"/>
        </w:rPr>
        <w:t>Steckverbinder und Geräteanschlüsse</w:t>
      </w:r>
      <w:r w:rsidR="00066178">
        <w:rPr>
          <w:rFonts w:asciiTheme="majorHAnsi" w:hAnsiTheme="majorHAnsi" w:cstheme="majorHAnsi"/>
          <w:sz w:val="24"/>
          <w:szCs w:val="24"/>
        </w:rPr>
        <w:t xml:space="preserve"> </w:t>
      </w:r>
      <w:r w:rsidR="00066178" w:rsidRPr="001063B8">
        <w:rPr>
          <w:rFonts w:asciiTheme="majorHAnsi" w:hAnsiTheme="majorHAnsi" w:cstheme="majorHAnsi"/>
          <w:sz w:val="24"/>
          <w:szCs w:val="24"/>
        </w:rPr>
        <w:t>(3-polig und 5-polig für die mit DALI dimmbaren Leuchten)</w:t>
      </w:r>
      <w:r w:rsidR="00E70852" w:rsidRPr="001063B8">
        <w:rPr>
          <w:rFonts w:asciiTheme="majorHAnsi" w:hAnsiTheme="majorHAnsi" w:cstheme="majorHAnsi"/>
          <w:sz w:val="24"/>
          <w:szCs w:val="24"/>
        </w:rPr>
        <w:t xml:space="preserve">, ergänzt um Verteilelemente, konfektionierte </w:t>
      </w:r>
      <w:r w:rsidR="00E70852" w:rsidRPr="00E70852">
        <w:rPr>
          <w:rFonts w:asciiTheme="majorHAnsi" w:hAnsiTheme="majorHAnsi" w:cstheme="majorHAnsi"/>
          <w:sz w:val="24"/>
          <w:szCs w:val="24"/>
        </w:rPr>
        <w:t>Leitungen und Zubehör.</w:t>
      </w:r>
      <w:r w:rsidR="0097089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063B8" w:rsidRDefault="001063B8" w:rsidP="003211CE">
      <w:pPr>
        <w:spacing w:after="0" w:line="360" w:lineRule="atLeast"/>
        <w:rPr>
          <w:rFonts w:asciiTheme="majorHAnsi" w:hAnsiTheme="majorHAnsi" w:cstheme="majorHAnsi"/>
          <w:b/>
          <w:sz w:val="24"/>
          <w:szCs w:val="24"/>
        </w:rPr>
      </w:pPr>
    </w:p>
    <w:p w:rsidR="001063B8" w:rsidRDefault="001063B8" w:rsidP="003211CE">
      <w:pPr>
        <w:spacing w:after="0" w:line="360" w:lineRule="atLeast"/>
        <w:rPr>
          <w:rFonts w:asciiTheme="majorHAnsi" w:hAnsiTheme="majorHAnsi" w:cstheme="majorHAnsi"/>
          <w:b/>
          <w:sz w:val="24"/>
          <w:szCs w:val="24"/>
        </w:rPr>
      </w:pPr>
    </w:p>
    <w:p w:rsidR="001063B8" w:rsidRDefault="001063B8" w:rsidP="003211CE">
      <w:pPr>
        <w:spacing w:after="0" w:line="360" w:lineRule="atLeast"/>
        <w:rPr>
          <w:rFonts w:asciiTheme="majorHAnsi" w:hAnsiTheme="majorHAnsi" w:cstheme="majorHAnsi"/>
          <w:b/>
          <w:sz w:val="24"/>
          <w:szCs w:val="24"/>
        </w:rPr>
      </w:pPr>
    </w:p>
    <w:p w:rsidR="002B2CE2" w:rsidRDefault="002B2CE2" w:rsidP="003211CE">
      <w:pPr>
        <w:spacing w:after="0" w:line="360" w:lineRule="atLeas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Zuverlässiger Feuchtigkeitsschutz für Außeninstallation auf dem Petersplatz</w:t>
      </w:r>
    </w:p>
    <w:p w:rsidR="00697F4A" w:rsidRPr="00697F4A" w:rsidRDefault="00026BCC" w:rsidP="001063B8">
      <w:pPr>
        <w:spacing w:after="0" w:line="360" w:lineRule="atLeast"/>
        <w:rPr>
          <w:rFonts w:asciiTheme="majorHAnsi" w:hAnsiTheme="majorHAnsi" w:cstheme="majorHAnsi"/>
          <w:i/>
          <w:color w:val="FF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Die neue </w:t>
      </w:r>
      <w:r w:rsidR="0097089A">
        <w:rPr>
          <w:rFonts w:asciiTheme="majorHAnsi" w:hAnsiTheme="majorHAnsi" w:cstheme="majorHAnsi"/>
          <w:sz w:val="24"/>
          <w:szCs w:val="24"/>
        </w:rPr>
        <w:t>Innenb</w:t>
      </w:r>
      <w:r>
        <w:rPr>
          <w:rFonts w:asciiTheme="majorHAnsi" w:hAnsiTheme="majorHAnsi" w:cstheme="majorHAnsi"/>
          <w:sz w:val="24"/>
          <w:szCs w:val="24"/>
        </w:rPr>
        <w:t xml:space="preserve">eleuchtung ist nicht das erste Projekt, das der Vatikan, Osram und Wieland gemeinsam realisieren. Bereits </w:t>
      </w:r>
      <w:r w:rsidR="00BD54AB">
        <w:rPr>
          <w:rFonts w:asciiTheme="majorHAnsi" w:hAnsiTheme="majorHAnsi" w:cstheme="majorHAnsi"/>
          <w:sz w:val="24"/>
          <w:szCs w:val="24"/>
        </w:rPr>
        <w:t xml:space="preserve">seit </w:t>
      </w:r>
      <w:r w:rsidR="00AE643E">
        <w:rPr>
          <w:rFonts w:asciiTheme="majorHAnsi" w:hAnsiTheme="majorHAnsi" w:cstheme="majorHAnsi"/>
          <w:sz w:val="24"/>
          <w:szCs w:val="24"/>
        </w:rPr>
        <w:t xml:space="preserve">Sommer 2016 </w:t>
      </w:r>
      <w:r>
        <w:rPr>
          <w:rFonts w:asciiTheme="majorHAnsi" w:hAnsiTheme="majorHAnsi" w:cstheme="majorHAnsi"/>
          <w:sz w:val="24"/>
          <w:szCs w:val="24"/>
        </w:rPr>
        <w:t xml:space="preserve">erstrahlt der Petersplatz in neuem Licht. </w:t>
      </w:r>
      <w:r w:rsidR="00BD54AB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uch hier wurde mit </w:t>
      </w:r>
      <w:r w:rsidR="00BD54AB">
        <w:rPr>
          <w:rFonts w:asciiTheme="majorHAnsi" w:hAnsiTheme="majorHAnsi" w:cstheme="majorHAnsi"/>
          <w:sz w:val="24"/>
          <w:szCs w:val="24"/>
        </w:rPr>
        <w:t xml:space="preserve">der steckbaren </w:t>
      </w:r>
      <w:r>
        <w:rPr>
          <w:rFonts w:asciiTheme="majorHAnsi" w:hAnsiTheme="majorHAnsi" w:cstheme="majorHAnsi"/>
          <w:sz w:val="24"/>
          <w:szCs w:val="24"/>
        </w:rPr>
        <w:t>Anschluss</w:t>
      </w:r>
      <w:r w:rsidR="00BD54AB">
        <w:rPr>
          <w:rFonts w:asciiTheme="majorHAnsi" w:hAnsiTheme="majorHAnsi" w:cstheme="majorHAnsi"/>
          <w:sz w:val="24"/>
          <w:szCs w:val="24"/>
        </w:rPr>
        <w:t>technik von Wieland gearbeitet, die im Außenbereich zusätzlich punktet</w:t>
      </w:r>
      <w:r w:rsidR="00CE229B">
        <w:rPr>
          <w:rFonts w:asciiTheme="majorHAnsi" w:hAnsiTheme="majorHAnsi" w:cstheme="majorHAnsi"/>
          <w:sz w:val="24"/>
          <w:szCs w:val="24"/>
        </w:rPr>
        <w:t xml:space="preserve"> mit zuverlässigem Feuchtigkeitsschutz. </w:t>
      </w:r>
      <w:r w:rsidR="001063B8" w:rsidRPr="001063B8">
        <w:rPr>
          <w:rFonts w:asciiTheme="majorHAnsi" w:hAnsiTheme="majorHAnsi" w:cstheme="majorHAnsi"/>
          <w:sz w:val="24"/>
          <w:szCs w:val="24"/>
        </w:rPr>
        <w:t>Damit selbst ein Starkregen auf dem Petersplatz nic</w:t>
      </w:r>
      <w:bookmarkStart w:id="0" w:name="_GoBack"/>
      <w:bookmarkEnd w:id="0"/>
      <w:r w:rsidR="001063B8" w:rsidRPr="001063B8">
        <w:rPr>
          <w:rFonts w:asciiTheme="majorHAnsi" w:hAnsiTheme="majorHAnsi" w:cstheme="majorHAnsi"/>
          <w:sz w:val="24"/>
          <w:szCs w:val="24"/>
        </w:rPr>
        <w:t>ht eine einzige Leuchte ausgehen lässt</w:t>
      </w:r>
      <w:r w:rsidR="001063B8">
        <w:rPr>
          <w:rFonts w:asciiTheme="majorHAnsi" w:hAnsiTheme="majorHAnsi" w:cstheme="majorHAnsi"/>
          <w:sz w:val="24"/>
          <w:szCs w:val="24"/>
        </w:rPr>
        <w:t>, e</w:t>
      </w:r>
      <w:r w:rsidR="00B44954" w:rsidRPr="001063B8">
        <w:rPr>
          <w:rFonts w:asciiTheme="majorHAnsi" w:hAnsiTheme="majorHAnsi" w:cstheme="majorHAnsi"/>
          <w:sz w:val="24"/>
          <w:szCs w:val="24"/>
        </w:rPr>
        <w:t xml:space="preserve">ntschied </w:t>
      </w:r>
      <w:r w:rsidR="00B44954">
        <w:rPr>
          <w:rFonts w:asciiTheme="majorHAnsi" w:hAnsiTheme="majorHAnsi" w:cstheme="majorHAnsi"/>
          <w:sz w:val="24"/>
          <w:szCs w:val="24"/>
        </w:rPr>
        <w:t xml:space="preserve">man sich für das </w:t>
      </w:r>
      <w:r w:rsidR="0097089A">
        <w:rPr>
          <w:rFonts w:asciiTheme="majorHAnsi" w:hAnsiTheme="majorHAnsi" w:cstheme="majorHAnsi"/>
          <w:sz w:val="24"/>
          <w:szCs w:val="24"/>
        </w:rPr>
        <w:t xml:space="preserve">RST </w:t>
      </w:r>
      <w:r w:rsidR="00E70852">
        <w:rPr>
          <w:rFonts w:asciiTheme="majorHAnsi" w:hAnsiTheme="majorHAnsi" w:cstheme="majorHAnsi"/>
          <w:sz w:val="24"/>
          <w:szCs w:val="24"/>
        </w:rPr>
        <w:t>Steckverbinder und Geräteanschlüsse</w:t>
      </w:r>
      <w:r w:rsidR="0097089A">
        <w:rPr>
          <w:rFonts w:asciiTheme="majorHAnsi" w:hAnsiTheme="majorHAnsi" w:cstheme="majorHAnsi"/>
          <w:sz w:val="24"/>
          <w:szCs w:val="24"/>
        </w:rPr>
        <w:t xml:space="preserve">, </w:t>
      </w:r>
      <w:r w:rsidR="001063B8" w:rsidRPr="001063B8">
        <w:rPr>
          <w:rFonts w:asciiTheme="majorHAnsi" w:hAnsiTheme="majorHAnsi" w:cstheme="majorHAnsi"/>
          <w:sz w:val="24"/>
          <w:szCs w:val="24"/>
        </w:rPr>
        <w:t>die mit einem vollumfänglichen IP-Schutz (IP66, IP68, IP69) ausgestattet sind</w:t>
      </w:r>
      <w:r w:rsidR="001063B8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A97FC8" w:rsidRDefault="00A97FC8" w:rsidP="003C648B">
      <w:pPr>
        <w:spacing w:after="0" w:line="360" w:lineRule="atLeast"/>
        <w:rPr>
          <w:rFonts w:asciiTheme="majorHAnsi" w:hAnsiTheme="majorHAnsi" w:cstheme="majorHAnsi"/>
          <w:i/>
          <w:color w:val="FF0000"/>
          <w:sz w:val="24"/>
          <w:szCs w:val="24"/>
        </w:rPr>
      </w:pPr>
    </w:p>
    <w:p w:rsidR="00A97FC8" w:rsidRDefault="00A97FC8" w:rsidP="003C648B">
      <w:pPr>
        <w:spacing w:after="0" w:line="360" w:lineRule="atLeast"/>
        <w:rPr>
          <w:rFonts w:asciiTheme="majorHAnsi" w:hAnsiTheme="majorHAnsi" w:cstheme="majorHAnsi"/>
          <w:i/>
          <w:color w:val="FF0000"/>
          <w:sz w:val="24"/>
          <w:szCs w:val="24"/>
        </w:rPr>
      </w:pPr>
    </w:p>
    <w:p w:rsidR="00A97FC8" w:rsidRPr="00A97FC8" w:rsidRDefault="00A97FC8" w:rsidP="00A97FC8">
      <w:pPr>
        <w:spacing w:after="0" w:line="360" w:lineRule="atLeast"/>
        <w:rPr>
          <w:rFonts w:asciiTheme="majorHAnsi" w:hAnsiTheme="majorHAnsi" w:cstheme="majorHAnsi"/>
          <w:b/>
          <w:sz w:val="24"/>
          <w:szCs w:val="24"/>
        </w:rPr>
      </w:pPr>
      <w:r w:rsidRPr="00A97FC8">
        <w:rPr>
          <w:rFonts w:asciiTheme="majorHAnsi" w:hAnsiTheme="majorHAnsi" w:cstheme="majorHAnsi"/>
          <w:b/>
          <w:sz w:val="24"/>
          <w:szCs w:val="24"/>
        </w:rPr>
        <w:t>Fotos</w:t>
      </w:r>
    </w:p>
    <w:p w:rsidR="00A97FC8" w:rsidRDefault="00A97FC8" w:rsidP="003C648B">
      <w:pPr>
        <w:spacing w:after="0" w:line="360" w:lineRule="atLeast"/>
        <w:rPr>
          <w:rFonts w:asciiTheme="majorHAnsi" w:hAnsiTheme="majorHAnsi" w:cstheme="majorHAnsi"/>
          <w:sz w:val="24"/>
          <w:szCs w:val="24"/>
        </w:rPr>
      </w:pPr>
    </w:p>
    <w:p w:rsidR="00A97FC8" w:rsidRDefault="00A97FC8" w:rsidP="003C648B">
      <w:pPr>
        <w:spacing w:after="0" w:line="360" w:lineRule="atLeast"/>
        <w:rPr>
          <w:rFonts w:asciiTheme="majorHAnsi" w:hAnsiTheme="majorHAnsi" w:cstheme="majorHAnsi"/>
          <w:sz w:val="24"/>
          <w:szCs w:val="24"/>
        </w:rPr>
      </w:pPr>
      <w:r w:rsidRPr="00A97FC8">
        <w:rPr>
          <w:rFonts w:asciiTheme="majorHAnsi" w:hAnsiTheme="majorHAnsi" w:cstheme="majorHAnsi"/>
          <w:noProof/>
          <w:sz w:val="24"/>
          <w:szCs w:val="24"/>
          <w:lang w:eastAsia="zh-CN"/>
        </w:rPr>
        <w:drawing>
          <wp:inline distT="0" distB="0" distL="0" distR="0">
            <wp:extent cx="1432560" cy="1914368"/>
            <wp:effectExtent l="0" t="0" r="0" b="0"/>
            <wp:docPr id="1" name="Grafik 1" descr="C:\Users\Eyler.Sabine\AppData\Local\Temp\Temp1_archive-5.zip\IMG_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ler.Sabine\AppData\Local\Temp\Temp1_archive-5.zip\IMG_04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88" cy="193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7FC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9E0617" w:rsidRDefault="003C648B" w:rsidP="003C648B">
      <w:pPr>
        <w:spacing w:after="0" w:line="360" w:lineRule="atLeast"/>
        <w:rPr>
          <w:rFonts w:asciiTheme="majorHAnsi" w:hAnsiTheme="majorHAnsi" w:cstheme="majorHAnsi"/>
          <w:sz w:val="24"/>
          <w:szCs w:val="24"/>
        </w:rPr>
      </w:pPr>
      <w:r w:rsidRPr="003C648B">
        <w:rPr>
          <w:rFonts w:asciiTheme="majorHAnsi" w:hAnsiTheme="majorHAnsi" w:cstheme="majorHAnsi"/>
          <w:sz w:val="24"/>
          <w:szCs w:val="24"/>
        </w:rPr>
        <w:t>E</w:t>
      </w:r>
      <w:r w:rsidR="00BF61D0" w:rsidRPr="003C648B">
        <w:rPr>
          <w:rFonts w:asciiTheme="majorHAnsi" w:hAnsiTheme="majorHAnsi" w:cstheme="majorHAnsi"/>
          <w:sz w:val="24"/>
          <w:szCs w:val="24"/>
        </w:rPr>
        <w:t xml:space="preserve">ine spezielle </w:t>
      </w:r>
      <w:r w:rsidRPr="003C648B">
        <w:rPr>
          <w:rFonts w:asciiTheme="majorHAnsi" w:hAnsiTheme="majorHAnsi" w:cstheme="majorHAnsi"/>
          <w:sz w:val="24"/>
          <w:szCs w:val="24"/>
        </w:rPr>
        <w:t>italienische</w:t>
      </w:r>
      <w:r w:rsidR="00BF61D0" w:rsidRPr="003C648B">
        <w:rPr>
          <w:rFonts w:asciiTheme="majorHAnsi" w:hAnsiTheme="majorHAnsi" w:cstheme="majorHAnsi"/>
          <w:sz w:val="24"/>
          <w:szCs w:val="24"/>
        </w:rPr>
        <w:t xml:space="preserve"> Leitung mit besonders großem Außendurchmesser – auch diese kann mit </w:t>
      </w:r>
      <w:r w:rsidRPr="003C648B">
        <w:rPr>
          <w:rFonts w:asciiTheme="majorHAnsi" w:hAnsiTheme="majorHAnsi" w:cstheme="majorHAnsi"/>
          <w:sz w:val="24"/>
          <w:szCs w:val="24"/>
        </w:rPr>
        <w:t>den Wieland Steckverbindern G</w:t>
      </w:r>
      <w:r w:rsidR="00BF61D0" w:rsidRPr="003C648B">
        <w:rPr>
          <w:rFonts w:asciiTheme="majorHAnsi" w:hAnsiTheme="majorHAnsi" w:cstheme="majorHAnsi"/>
          <w:sz w:val="24"/>
          <w:szCs w:val="24"/>
        </w:rPr>
        <w:t xml:space="preserve">ST18i5 oder auch RST20 verwendet werden. </w:t>
      </w:r>
    </w:p>
    <w:p w:rsidR="00A97FC8" w:rsidRDefault="00A97FC8" w:rsidP="003C648B">
      <w:pPr>
        <w:spacing w:after="0" w:line="360" w:lineRule="atLeast"/>
        <w:rPr>
          <w:rFonts w:asciiTheme="majorHAnsi" w:hAnsiTheme="majorHAnsi" w:cstheme="majorHAnsi"/>
          <w:sz w:val="24"/>
          <w:szCs w:val="24"/>
        </w:rPr>
      </w:pPr>
    </w:p>
    <w:p w:rsidR="00A97FC8" w:rsidRDefault="00A97FC8" w:rsidP="003C648B">
      <w:pPr>
        <w:spacing w:after="0" w:line="360" w:lineRule="atLeast"/>
        <w:rPr>
          <w:rFonts w:asciiTheme="majorHAnsi" w:hAnsiTheme="majorHAnsi" w:cstheme="majorHAnsi"/>
          <w:sz w:val="24"/>
          <w:szCs w:val="24"/>
        </w:rPr>
      </w:pPr>
    </w:p>
    <w:p w:rsidR="00BE127D" w:rsidRDefault="00A97FC8" w:rsidP="003C648B">
      <w:pPr>
        <w:spacing w:after="0" w:line="360" w:lineRule="atLeast"/>
        <w:rPr>
          <w:rFonts w:asciiTheme="majorHAnsi" w:hAnsiTheme="majorHAnsi" w:cstheme="majorHAnsi"/>
          <w:sz w:val="24"/>
          <w:szCs w:val="24"/>
        </w:rPr>
      </w:pPr>
      <w:r w:rsidRPr="00A97FC8">
        <w:rPr>
          <w:rFonts w:asciiTheme="majorHAnsi" w:hAnsiTheme="majorHAnsi" w:cstheme="majorHAnsi"/>
          <w:noProof/>
          <w:sz w:val="24"/>
          <w:szCs w:val="24"/>
          <w:lang w:eastAsia="zh-CN"/>
        </w:rPr>
        <w:drawing>
          <wp:inline distT="0" distB="0" distL="0" distR="0">
            <wp:extent cx="1440180" cy="2263531"/>
            <wp:effectExtent l="0" t="0" r="7620" b="3810"/>
            <wp:docPr id="2" name="Grafik 2" descr="C:\Users\Eyler.Sabine\AppData\Local\Temp\Temp1_archive-5.zip\IMG_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ler.Sabine\AppData\Local\Temp\Temp1_archive-5.zip\IMG_0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83" cy="228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4"/>
          <w:szCs w:val="24"/>
        </w:rPr>
        <w:t xml:space="preserve">       </w:t>
      </w:r>
    </w:p>
    <w:p w:rsidR="00A97FC8" w:rsidRDefault="00BE127D" w:rsidP="003C648B">
      <w:pPr>
        <w:spacing w:after="0" w:line="360" w:lineRule="atLeas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Installationsarbeiten in beträchtlicher Höhe – einfach, schnell und sicher geht es mit den steckbaren Komponenten von Wieland, die werkzeuglos verarbeitet werden.</w:t>
      </w:r>
    </w:p>
    <w:p w:rsidR="00BE127D" w:rsidRDefault="00BE127D" w:rsidP="003C648B">
      <w:pPr>
        <w:spacing w:after="0" w:line="360" w:lineRule="atLeast"/>
        <w:rPr>
          <w:rFonts w:asciiTheme="majorHAnsi" w:hAnsiTheme="majorHAnsi" w:cstheme="majorHAnsi"/>
          <w:sz w:val="24"/>
          <w:szCs w:val="24"/>
        </w:rPr>
      </w:pPr>
    </w:p>
    <w:p w:rsidR="00BE127D" w:rsidRPr="00BE127D" w:rsidRDefault="00BE127D" w:rsidP="003C648B">
      <w:pPr>
        <w:spacing w:after="0" w:line="360" w:lineRule="atLeast"/>
        <w:rPr>
          <w:rFonts w:asciiTheme="majorHAnsi" w:hAnsiTheme="majorHAnsi" w:cstheme="majorHAnsi"/>
          <w:i/>
          <w:color w:val="0070C0"/>
          <w:sz w:val="24"/>
          <w:szCs w:val="24"/>
        </w:rPr>
      </w:pPr>
      <w:r w:rsidRPr="00BE127D">
        <w:rPr>
          <w:rFonts w:asciiTheme="majorHAnsi" w:hAnsiTheme="majorHAnsi" w:cstheme="majorHAnsi"/>
          <w:i/>
          <w:color w:val="0070C0"/>
          <w:sz w:val="24"/>
          <w:szCs w:val="24"/>
        </w:rPr>
        <w:t xml:space="preserve"> </w:t>
      </w:r>
    </w:p>
    <w:sectPr w:rsidR="00BE127D" w:rsidRPr="00BE12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4129"/>
    <w:multiLevelType w:val="hybridMultilevel"/>
    <w:tmpl w:val="434C3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5"/>
    <w:rsid w:val="00011307"/>
    <w:rsid w:val="00026BCC"/>
    <w:rsid w:val="00066178"/>
    <w:rsid w:val="00067C8D"/>
    <w:rsid w:val="00096996"/>
    <w:rsid w:val="000D50A8"/>
    <w:rsid w:val="000E3BAC"/>
    <w:rsid w:val="00101DFF"/>
    <w:rsid w:val="001063B8"/>
    <w:rsid w:val="001A642D"/>
    <w:rsid w:val="001C5652"/>
    <w:rsid w:val="001E3B53"/>
    <w:rsid w:val="0022010D"/>
    <w:rsid w:val="00230069"/>
    <w:rsid w:val="002350AD"/>
    <w:rsid w:val="00257B90"/>
    <w:rsid w:val="00261D23"/>
    <w:rsid w:val="00281C56"/>
    <w:rsid w:val="002A2CE2"/>
    <w:rsid w:val="002B2CE2"/>
    <w:rsid w:val="002C5139"/>
    <w:rsid w:val="002D777D"/>
    <w:rsid w:val="002E509A"/>
    <w:rsid w:val="003211CE"/>
    <w:rsid w:val="00355F1C"/>
    <w:rsid w:val="003658F4"/>
    <w:rsid w:val="003677A0"/>
    <w:rsid w:val="0038187F"/>
    <w:rsid w:val="00384749"/>
    <w:rsid w:val="003A19A5"/>
    <w:rsid w:val="003B2E0F"/>
    <w:rsid w:val="003B54BA"/>
    <w:rsid w:val="003C2966"/>
    <w:rsid w:val="003C648B"/>
    <w:rsid w:val="003D7840"/>
    <w:rsid w:val="0044325B"/>
    <w:rsid w:val="00483F09"/>
    <w:rsid w:val="00493746"/>
    <w:rsid w:val="004B33C0"/>
    <w:rsid w:val="004C5469"/>
    <w:rsid w:val="004E073E"/>
    <w:rsid w:val="0051006A"/>
    <w:rsid w:val="00510974"/>
    <w:rsid w:val="0053791B"/>
    <w:rsid w:val="005427A8"/>
    <w:rsid w:val="00555C65"/>
    <w:rsid w:val="00583FA1"/>
    <w:rsid w:val="005841BD"/>
    <w:rsid w:val="00595435"/>
    <w:rsid w:val="005A4B7E"/>
    <w:rsid w:val="005A7116"/>
    <w:rsid w:val="006038A6"/>
    <w:rsid w:val="006275A1"/>
    <w:rsid w:val="00661A0E"/>
    <w:rsid w:val="00662F1A"/>
    <w:rsid w:val="00697F4A"/>
    <w:rsid w:val="006B5342"/>
    <w:rsid w:val="0073759B"/>
    <w:rsid w:val="0078788E"/>
    <w:rsid w:val="00793C7A"/>
    <w:rsid w:val="007B2C35"/>
    <w:rsid w:val="007B2D2B"/>
    <w:rsid w:val="007F4825"/>
    <w:rsid w:val="00811822"/>
    <w:rsid w:val="0082185A"/>
    <w:rsid w:val="008449CF"/>
    <w:rsid w:val="00850D53"/>
    <w:rsid w:val="008545A5"/>
    <w:rsid w:val="00864F4E"/>
    <w:rsid w:val="00873B7B"/>
    <w:rsid w:val="008E33DF"/>
    <w:rsid w:val="00901C21"/>
    <w:rsid w:val="0093043F"/>
    <w:rsid w:val="0097089A"/>
    <w:rsid w:val="00986E83"/>
    <w:rsid w:val="009C7174"/>
    <w:rsid w:val="009D546C"/>
    <w:rsid w:val="009E0617"/>
    <w:rsid w:val="00A325B3"/>
    <w:rsid w:val="00A7317F"/>
    <w:rsid w:val="00A852C6"/>
    <w:rsid w:val="00A9208B"/>
    <w:rsid w:val="00A97FC8"/>
    <w:rsid w:val="00AA1C4D"/>
    <w:rsid w:val="00AC3B53"/>
    <w:rsid w:val="00AE643E"/>
    <w:rsid w:val="00AF297C"/>
    <w:rsid w:val="00B079BE"/>
    <w:rsid w:val="00B11245"/>
    <w:rsid w:val="00B159A5"/>
    <w:rsid w:val="00B44954"/>
    <w:rsid w:val="00B461E2"/>
    <w:rsid w:val="00B567A1"/>
    <w:rsid w:val="00B66D53"/>
    <w:rsid w:val="00BC1582"/>
    <w:rsid w:val="00BC6904"/>
    <w:rsid w:val="00BD54AB"/>
    <w:rsid w:val="00BE127D"/>
    <w:rsid w:val="00BF61D0"/>
    <w:rsid w:val="00C80669"/>
    <w:rsid w:val="00CA3258"/>
    <w:rsid w:val="00CA7A6D"/>
    <w:rsid w:val="00CB2FAA"/>
    <w:rsid w:val="00CB3BD7"/>
    <w:rsid w:val="00CB5074"/>
    <w:rsid w:val="00CC163D"/>
    <w:rsid w:val="00CC60A0"/>
    <w:rsid w:val="00CE229B"/>
    <w:rsid w:val="00CE7917"/>
    <w:rsid w:val="00D30813"/>
    <w:rsid w:val="00D71044"/>
    <w:rsid w:val="00D742D1"/>
    <w:rsid w:val="00DF132F"/>
    <w:rsid w:val="00E62DDC"/>
    <w:rsid w:val="00E70852"/>
    <w:rsid w:val="00E8015B"/>
    <w:rsid w:val="00E93331"/>
    <w:rsid w:val="00EC79B4"/>
    <w:rsid w:val="00ED1CEE"/>
    <w:rsid w:val="00EE767A"/>
    <w:rsid w:val="00F67563"/>
    <w:rsid w:val="00FA7E71"/>
    <w:rsid w:val="00FB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E49D"/>
  <w15:chartTrackingRefBased/>
  <w15:docId w15:val="{6D1A2CDC-6F2B-48D6-9727-7B1B4E0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45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43F"/>
    <w:pPr>
      <w:ind w:left="720"/>
      <w:contextualSpacing/>
    </w:pPr>
  </w:style>
  <w:style w:type="table" w:styleId="Tabellenraster">
    <w:name w:val="Table Grid"/>
    <w:basedOn w:val="NormaleTabelle"/>
    <w:uiPriority w:val="39"/>
    <w:rsid w:val="000D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6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3138</Characters>
  <Application>Microsoft Office Word</Application>
  <DocSecurity>4</DocSecurity>
  <Lines>392</Lines>
  <Paragraphs>192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Eyler.Sabine</dc:creator>
  <cp:keywords/>
  <dc:description/>
  <cp:lastModifiedBy>Hörmann Daniela</cp:lastModifiedBy>
  <cp:revision>2</cp:revision>
  <cp:lastPrinted>2019-07-22T06:08:00Z</cp:lastPrinted>
  <dcterms:created xsi:type="dcterms:W3CDTF">2019-07-22T06:08:00Z</dcterms:created>
  <dcterms:modified xsi:type="dcterms:W3CDTF">2019-07-22T06:08:00Z</dcterms:modified>
</cp:coreProperties>
</file>