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63DDFF75" w:rsidR="00801359" w:rsidRPr="00A63CF1" w:rsidRDefault="004311BE" w:rsidP="001D7296">
      <w:pPr>
        <w:spacing w:line="216" w:lineRule="auto"/>
        <w:ind w:right="-2126"/>
        <w:rPr>
          <w:rFonts w:ascii="Calibri" w:hAnsi="Calibri" w:cs="Arial"/>
          <w:b/>
          <w:sz w:val="52"/>
          <w:szCs w:val="52"/>
          <w:lang w:val="en-US"/>
        </w:rPr>
      </w:pPr>
      <w:bookmarkStart w:id="0" w:name="_GoBack"/>
      <w:r w:rsidRPr="007D62FE">
        <w:rPr>
          <w:rFonts w:ascii="Calibri" w:hAnsi="Calibri"/>
          <w:sz w:val="28"/>
          <w:szCs w:val="28"/>
          <w:lang w:val="en-US"/>
        </w:rPr>
        <w:t xml:space="preserve">JANUARY 2023 </w:t>
      </w:r>
      <w:r w:rsidRPr="007D62FE">
        <w:rPr>
          <w:rFonts w:ascii="Calibri" w:hAnsi="Calibri"/>
          <w:sz w:val="52"/>
          <w:szCs w:val="52"/>
          <w:lang w:val="en-US"/>
        </w:rPr>
        <w:t xml:space="preserve"> </w:t>
      </w:r>
      <w:r w:rsidRPr="007D62FE">
        <w:rPr>
          <w:rFonts w:ascii="Calibri" w:hAnsi="Calibri"/>
          <w:b/>
          <w:sz w:val="52"/>
          <w:szCs w:val="52"/>
          <w:lang w:val="en-US"/>
        </w:rPr>
        <w:t xml:space="preserve">SUCCESS </w:t>
      </w:r>
      <w:r w:rsidRPr="007D62FE">
        <w:rPr>
          <w:rFonts w:ascii="Calibri" w:hAnsi="Calibri"/>
          <w:sz w:val="52"/>
          <w:szCs w:val="52"/>
          <w:lang w:val="en-US"/>
        </w:rPr>
        <w:t>STORY</w:t>
      </w:r>
    </w:p>
    <w:p w14:paraId="1870CE50" w14:textId="77777777" w:rsidR="002D205C" w:rsidRPr="00A63CF1"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7E1EE3" w:rsidRDefault="00941A08" w:rsidP="009125B0">
      <w:pPr>
        <w:tabs>
          <w:tab w:val="left" w:pos="6174"/>
        </w:tabs>
        <w:ind w:right="-2128"/>
        <w:rPr>
          <w:rFonts w:ascii="Calibri" w:hAnsi="Calibri" w:cs="Arial"/>
          <w:sz w:val="20"/>
          <w:szCs w:val="20"/>
          <w:lang w:val="en-US"/>
        </w:rPr>
      </w:pPr>
      <w:r w:rsidRPr="00A63CF1">
        <w:rPr>
          <w:rFonts w:ascii="Calibri" w:hAnsi="Calibri" w:cs="Arial"/>
          <w:sz w:val="20"/>
          <w:szCs w:val="20"/>
          <w:lang w:val="en-US"/>
        </w:rPr>
        <w:tab/>
      </w:r>
      <w:r w:rsidR="008A7A05" w:rsidRPr="007E1EE3">
        <w:rPr>
          <w:rFonts w:ascii="Arial" w:hAnsi="Arial" w:cs="Arial"/>
          <w:sz w:val="36"/>
          <w:szCs w:val="36"/>
          <w:lang w:val="en-US"/>
        </w:rPr>
        <w:t xml:space="preserve"> </w:t>
      </w:r>
    </w:p>
    <w:p w14:paraId="3AE00098" w14:textId="165DE3F8" w:rsidR="00066798" w:rsidRPr="007E1EE3" w:rsidRDefault="007F5139" w:rsidP="00BB5EFC">
      <w:pPr>
        <w:spacing w:line="276" w:lineRule="auto"/>
        <w:ind w:right="-2128"/>
        <w:rPr>
          <w:rFonts w:ascii="Arial" w:hAnsi="Arial" w:cs="Arial"/>
          <w:sz w:val="36"/>
          <w:szCs w:val="36"/>
          <w:lang w:val="en-US"/>
        </w:rPr>
      </w:pPr>
      <w:r w:rsidRPr="007D62FE">
        <w:rPr>
          <w:rFonts w:ascii="Arial" w:hAnsi="Arial"/>
          <w:sz w:val="36"/>
          <w:szCs w:val="36"/>
          <w:lang w:val="en-US"/>
        </w:rPr>
        <w:t>JUST-IN-TIME ELECTRICAL INSTALLATION</w:t>
      </w:r>
    </w:p>
    <w:p w14:paraId="664C46CA" w14:textId="77777777" w:rsidR="005A7EE1" w:rsidRPr="007E1EE3" w:rsidRDefault="005A7EE1" w:rsidP="005A7EE1">
      <w:pPr>
        <w:spacing w:line="276" w:lineRule="auto"/>
        <w:ind w:right="-2128"/>
        <w:rPr>
          <w:rFonts w:ascii="Arial" w:hAnsi="Arial" w:cs="Arial"/>
          <w:lang w:val="en-US"/>
        </w:rPr>
      </w:pPr>
    </w:p>
    <w:p w14:paraId="78254DB2" w14:textId="61F70361" w:rsidR="004B777D" w:rsidRPr="007D62FE" w:rsidRDefault="003C5145" w:rsidP="003C5145">
      <w:pPr>
        <w:spacing w:line="276" w:lineRule="auto"/>
        <w:ind w:right="-2270"/>
        <w:rPr>
          <w:rFonts w:ascii="Arial" w:hAnsi="Arial" w:cs="Arial"/>
          <w:color w:val="000000" w:themeColor="text1"/>
          <w:lang w:val="en-US"/>
        </w:rPr>
      </w:pPr>
      <w:r w:rsidRPr="007D62FE">
        <w:rPr>
          <w:rFonts w:ascii="Arial" w:hAnsi="Arial"/>
          <w:color w:val="000000" w:themeColor="text1"/>
          <w:lang w:val="en-US"/>
        </w:rPr>
        <w:t>PLUG &amp; PLAY SYSTEM FROM WIELAND ELECTRIC SUPPORTS FAST AND SAFE ELECTRICAL INSTALLATION IN THE STRASBOURG OSMOSIS BUILDING</w:t>
      </w:r>
    </w:p>
    <w:p w14:paraId="6454B3B0" w14:textId="207E6605" w:rsidR="00E2008A" w:rsidRPr="007D62FE" w:rsidRDefault="00E2008A" w:rsidP="00E22617">
      <w:pPr>
        <w:spacing w:line="360" w:lineRule="auto"/>
        <w:ind w:right="-2128"/>
        <w:jc w:val="both"/>
        <w:rPr>
          <w:rFonts w:ascii="Arial" w:hAnsi="Arial" w:cs="Arial"/>
          <w:sz w:val="20"/>
          <w:szCs w:val="20"/>
          <w:lang w:val="en-US"/>
        </w:rPr>
      </w:pPr>
    </w:p>
    <w:p w14:paraId="44CCA5EF" w14:textId="5341F749" w:rsidR="00FC411F" w:rsidRPr="007D62FE" w:rsidRDefault="00857B6E" w:rsidP="004B3165">
      <w:pPr>
        <w:spacing w:line="360" w:lineRule="auto"/>
        <w:ind w:right="-2128"/>
        <w:rPr>
          <w:rFonts w:ascii="Arial" w:hAnsi="Arial" w:cs="Arial"/>
          <w:bCs/>
          <w:sz w:val="20"/>
          <w:szCs w:val="20"/>
          <w:lang w:val="en-US"/>
        </w:rPr>
      </w:pPr>
      <w:r w:rsidRPr="007D62FE">
        <w:rPr>
          <w:rFonts w:ascii="Arial" w:hAnsi="Arial"/>
          <w:color w:val="000000" w:themeColor="text1"/>
          <w:sz w:val="20"/>
          <w:szCs w:val="20"/>
          <w:lang w:val="en-US"/>
        </w:rPr>
        <w:t xml:space="preserve">Maximum flexibility of use and high ecological standards - these are precisely the features of the recently completed Osmose building in Strasbourg, France. To keep energy consumption as low as possible, the building complex is equipped, among other things, with an intelligent lighting control system. The electrical infrastructure required for this comes from Bamberg-based technology company </w:t>
      </w:r>
      <w:r w:rsidRPr="007D62FE">
        <w:rPr>
          <w:rFonts w:ascii="Arial" w:hAnsi="Arial"/>
          <w:sz w:val="20"/>
          <w:szCs w:val="20"/>
          <w:lang w:val="en-US"/>
        </w:rPr>
        <w:t>Wieland Electic. Thanks to plug &amp; play capability and industrially prefabricated components, the system could not only be flexibly integrated into all room layout scenarios, but also contributed to a significant reduction in installation time.</w:t>
      </w:r>
    </w:p>
    <w:p w14:paraId="695DCC9F" w14:textId="0BEA890A" w:rsidR="004C4A04" w:rsidRPr="007D62FE" w:rsidRDefault="004C4A04" w:rsidP="00E22617">
      <w:pPr>
        <w:spacing w:line="360" w:lineRule="auto"/>
        <w:ind w:right="-2128"/>
        <w:rPr>
          <w:rFonts w:ascii="Arial" w:hAnsi="Arial" w:cs="Arial"/>
          <w:bCs/>
          <w:sz w:val="20"/>
          <w:szCs w:val="20"/>
          <w:lang w:val="en-US"/>
        </w:rPr>
      </w:pPr>
    </w:p>
    <w:p w14:paraId="180697EC" w14:textId="019BF454" w:rsidR="00AD251C" w:rsidRPr="007D62FE" w:rsidRDefault="00AD251C" w:rsidP="00AD251C">
      <w:pPr>
        <w:spacing w:line="360" w:lineRule="auto"/>
        <w:ind w:right="-2128"/>
        <w:rPr>
          <w:rFonts w:ascii="Arial" w:hAnsi="Arial" w:cs="Arial"/>
          <w:bCs/>
          <w:sz w:val="20"/>
          <w:szCs w:val="20"/>
          <w:lang w:val="en-US"/>
        </w:rPr>
      </w:pPr>
      <w:r w:rsidRPr="007D62FE">
        <w:rPr>
          <w:rFonts w:ascii="Arial" w:hAnsi="Arial"/>
          <w:sz w:val="20"/>
          <w:szCs w:val="20"/>
          <w:lang w:val="en-US"/>
        </w:rPr>
        <w:t xml:space="preserve">A total of 15,000 </w:t>
      </w:r>
      <w:r w:rsidRPr="007D62FE">
        <w:rPr>
          <w:rFonts w:ascii="Arial" w:hAnsi="Arial"/>
          <w:sz w:val="20"/>
          <w:szCs w:val="20"/>
          <w:vertAlign w:val="superscript"/>
          <w:lang w:val="en-US"/>
        </w:rPr>
        <w:t>m2 of</w:t>
      </w:r>
      <w:r w:rsidRPr="007D62FE">
        <w:rPr>
          <w:rFonts w:ascii="Arial" w:hAnsi="Arial"/>
          <w:sz w:val="20"/>
          <w:szCs w:val="20"/>
          <w:lang w:val="en-US"/>
        </w:rPr>
        <w:t xml:space="preserve"> space had to be wired inside the building in Strasbourg's international business district. "The osmosis project was a real challenge. We had to keep to an extremely tight schedule, while maintaining our quality of work and staying true to our values. The result was an 80 percent reduction in costs and installation effort," reports Loïc Hornecker of Vincentz Group. The French group of companies was responsible for the electrical and room automation construction lot in the Osmose project.</w:t>
      </w:r>
    </w:p>
    <w:p w14:paraId="597F82AD" w14:textId="77777777" w:rsidR="00AD251C" w:rsidRPr="007D62FE" w:rsidRDefault="00AD251C" w:rsidP="00AD251C">
      <w:pPr>
        <w:spacing w:line="360" w:lineRule="auto"/>
        <w:ind w:right="-2128"/>
        <w:rPr>
          <w:rFonts w:ascii="Arial" w:hAnsi="Arial" w:cs="Arial"/>
          <w:bCs/>
          <w:sz w:val="20"/>
          <w:szCs w:val="20"/>
          <w:lang w:val="en-US"/>
        </w:rPr>
      </w:pPr>
    </w:p>
    <w:p w14:paraId="21119369" w14:textId="20B2FBCB" w:rsidR="00AD251C" w:rsidRPr="007D62FE" w:rsidRDefault="00436E9F" w:rsidP="00AD251C">
      <w:pPr>
        <w:spacing w:line="360" w:lineRule="auto"/>
        <w:ind w:right="-2128"/>
        <w:rPr>
          <w:rFonts w:ascii="Arial" w:hAnsi="Arial" w:cs="Arial"/>
          <w:bCs/>
          <w:sz w:val="20"/>
          <w:szCs w:val="20"/>
          <w:lang w:val="en-US"/>
        </w:rPr>
      </w:pPr>
      <w:r w:rsidRPr="007D62FE">
        <w:rPr>
          <w:rFonts w:ascii="Arial" w:hAnsi="Arial"/>
          <w:sz w:val="20"/>
          <w:szCs w:val="20"/>
          <w:lang w:val="en-US"/>
        </w:rPr>
        <w:t xml:space="preserve">By using the modular plug &amp; play system gesis from Wieland Electric, the Vincentz Group succeeded in just-in-time electrical installation. The customized system, which was pre-assembled in the factory, was delivered to the construction site ready to be installed and plugged in, which significantly reduced the time required. Resources were also </w:t>
      </w:r>
      <w:r w:rsidRPr="007D62FE">
        <w:rPr>
          <w:rFonts w:ascii="Arial" w:hAnsi="Arial"/>
          <w:color w:val="000000" w:themeColor="text1"/>
          <w:sz w:val="20"/>
          <w:szCs w:val="20"/>
          <w:lang w:val="en-US"/>
        </w:rPr>
        <w:t xml:space="preserve">saved </w:t>
      </w:r>
      <w:r w:rsidRPr="007D62FE">
        <w:rPr>
          <w:lang w:val="en-US"/>
        </w:rPr>
        <w:t xml:space="preserve"> on the material side,</w:t>
      </w:r>
      <w:r w:rsidR="00036C1F">
        <w:rPr>
          <w:lang w:val="en-US"/>
        </w:rPr>
        <w:t xml:space="preserve"> </w:t>
      </w:r>
      <w:r w:rsidRPr="007D62FE">
        <w:rPr>
          <w:lang w:val="en-US"/>
        </w:rPr>
        <w:t xml:space="preserve">as </w:t>
      </w:r>
      <w:r w:rsidRPr="007D62FE">
        <w:rPr>
          <w:rFonts w:ascii="Arial" w:hAnsi="Arial"/>
          <w:sz w:val="20"/>
          <w:szCs w:val="20"/>
          <w:lang w:val="en-US"/>
        </w:rPr>
        <w:t>less cable waste was produced. Due to the color and mechanical coding the gesis connectors also supported an error-free installation. If the usage conditions of the building change in the future, the modular, decentralized and directly pluggable systems for room automation can be expanded or adapted quickly and easily.</w:t>
      </w:r>
    </w:p>
    <w:p w14:paraId="509F46BC" w14:textId="64CD2A9A" w:rsidR="00857B6E" w:rsidRPr="007D62FE" w:rsidRDefault="00857B6E" w:rsidP="00AD251C">
      <w:pPr>
        <w:spacing w:line="360" w:lineRule="auto"/>
        <w:ind w:right="-2128"/>
        <w:rPr>
          <w:rFonts w:ascii="Arial" w:hAnsi="Arial" w:cs="Arial"/>
          <w:bCs/>
          <w:sz w:val="20"/>
          <w:szCs w:val="20"/>
          <w:lang w:val="en-US"/>
        </w:rPr>
      </w:pPr>
    </w:p>
    <w:p w14:paraId="2DE83EEC" w14:textId="77777777" w:rsidR="00A1071C" w:rsidRPr="007D62FE" w:rsidRDefault="00A1071C" w:rsidP="00AD251C">
      <w:pPr>
        <w:spacing w:line="360" w:lineRule="auto"/>
        <w:ind w:right="-2128"/>
        <w:rPr>
          <w:rFonts w:ascii="Arial" w:hAnsi="Arial" w:cs="Arial"/>
          <w:bCs/>
          <w:sz w:val="20"/>
          <w:szCs w:val="20"/>
          <w:lang w:val="en-US"/>
        </w:rPr>
      </w:pPr>
    </w:p>
    <w:p w14:paraId="7E4ABF27" w14:textId="77777777" w:rsidR="002567C4" w:rsidRPr="007D62FE" w:rsidRDefault="002567C4" w:rsidP="00F87CBA">
      <w:pPr>
        <w:shd w:val="clear" w:color="auto" w:fill="FFFFFF"/>
        <w:rPr>
          <w:rFonts w:ascii="Calibri" w:hAnsi="Calibri"/>
          <w:b/>
          <w:bCs/>
          <w:lang w:val="en-US"/>
        </w:rPr>
      </w:pPr>
    </w:p>
    <w:p w14:paraId="2476AAFA" w14:textId="0B8D5CB8" w:rsidR="00336120" w:rsidRPr="00436E9F" w:rsidRDefault="004B332E" w:rsidP="006B639E">
      <w:pPr>
        <w:shd w:val="clear" w:color="auto" w:fill="FFFFFF"/>
        <w:rPr>
          <w:rFonts w:ascii="Calibri" w:hAnsi="Calibri"/>
        </w:rPr>
      </w:pPr>
      <w:r>
        <w:rPr>
          <w:rFonts w:ascii="Calibri" w:hAnsi="Calibri"/>
          <w:b/>
        </w:rPr>
        <w:t>IMAGE</w:t>
      </w:r>
      <w:r>
        <w:rPr>
          <w:rFonts w:ascii="Calibri" w:hAnsi="Calibri"/>
        </w:rPr>
        <w:t xml:space="preserve"> MATERIAL</w:t>
      </w:r>
    </w:p>
    <w:p w14:paraId="492ABE15" w14:textId="77777777" w:rsidR="00176CFA" w:rsidRPr="00436E9F" w:rsidRDefault="00176CFA" w:rsidP="006B639E">
      <w:pPr>
        <w:shd w:val="clear" w:color="auto" w:fill="FFFFFF"/>
        <w:rPr>
          <w:rFonts w:ascii="Calibri" w:hAnsi="Calibri"/>
        </w:rPr>
      </w:pPr>
    </w:p>
    <w:p w14:paraId="74228354" w14:textId="780A3F10" w:rsidR="00336120" w:rsidRPr="00436E9F" w:rsidRDefault="006C4FFD" w:rsidP="00FB0DEC">
      <w:pPr>
        <w:spacing w:line="360" w:lineRule="auto"/>
        <w:ind w:right="-2128"/>
        <w:rPr>
          <w:rFonts w:ascii="Arial" w:hAnsi="Arial" w:cs="Arial"/>
          <w:bCs/>
          <w:sz w:val="20"/>
          <w:szCs w:val="20"/>
          <w:highlight w:val="yellow"/>
        </w:rPr>
      </w:pPr>
      <w:r>
        <w:rPr>
          <w:rFonts w:ascii="Montserrat" w:hAnsi="Montserrat"/>
          <w:noProof/>
          <w:color w:val="353535"/>
          <w:sz w:val="22"/>
          <w:szCs w:val="22"/>
        </w:rPr>
        <w:lastRenderedPageBreak/>
        <w:drawing>
          <wp:inline distT="0" distB="0" distL="0" distR="0" wp14:anchorId="3C224E8F" wp14:editId="7042EEDE">
            <wp:extent cx="3910519" cy="2607013"/>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screen">
                      <a:extLst>
                        <a:ext uri="{28A0092B-C50C-407E-A947-70E740481C1C}">
                          <a14:useLocalDpi xmlns:a14="http://schemas.microsoft.com/office/drawing/2010/main"/>
                        </a:ext>
                      </a:extLst>
                    </a:blip>
                    <a:stretch>
                      <a:fillRect/>
                    </a:stretch>
                  </pic:blipFill>
                  <pic:spPr>
                    <a:xfrm>
                      <a:off x="0" y="0"/>
                      <a:ext cx="3919291" cy="2612861"/>
                    </a:xfrm>
                    <a:prstGeom prst="rect">
                      <a:avLst/>
                    </a:prstGeom>
                  </pic:spPr>
                </pic:pic>
              </a:graphicData>
            </a:graphic>
          </wp:inline>
        </w:drawing>
      </w:r>
    </w:p>
    <w:p w14:paraId="5A0E70E6" w14:textId="71C96A59" w:rsidR="0064309D" w:rsidRDefault="006C4FFD" w:rsidP="00AB03F5">
      <w:pPr>
        <w:spacing w:line="276" w:lineRule="auto"/>
        <w:ind w:right="-2128"/>
        <w:rPr>
          <w:rFonts w:ascii="Arial" w:hAnsi="Arial" w:cs="Arial"/>
          <w:bCs/>
          <w:sz w:val="18"/>
          <w:szCs w:val="18"/>
        </w:rPr>
      </w:pPr>
      <w:r w:rsidRPr="007D62FE">
        <w:rPr>
          <w:rFonts w:ascii="Arial" w:hAnsi="Arial"/>
          <w:sz w:val="18"/>
          <w:szCs w:val="18"/>
          <w:lang w:val="en-US"/>
        </w:rPr>
        <w:t xml:space="preserve">The Osmose building in Strasbourg was designed to adapt its spaces to a wide range of uses and to minimize energy consumption. For this purpose, it is equipped, among other things, with an intelligent lighting control system whose electrical infrastructure comes from Wieland Electric. </w:t>
      </w:r>
      <w:r>
        <w:rPr>
          <w:rFonts w:ascii="Arial" w:hAnsi="Arial"/>
          <w:sz w:val="18"/>
          <w:szCs w:val="18"/>
        </w:rPr>
        <w:t>(Image: Yam Studios)</w:t>
      </w:r>
    </w:p>
    <w:p w14:paraId="174D7741" w14:textId="77777777" w:rsidR="00841F48" w:rsidRPr="0030557D" w:rsidRDefault="00841F48" w:rsidP="00AB03F5">
      <w:pPr>
        <w:spacing w:line="276" w:lineRule="auto"/>
        <w:ind w:right="-2128"/>
        <w:rPr>
          <w:rFonts w:ascii="Arial" w:hAnsi="Arial" w:cs="Arial"/>
          <w:bCs/>
          <w:sz w:val="18"/>
          <w:szCs w:val="18"/>
        </w:rPr>
      </w:pPr>
    </w:p>
    <w:p w14:paraId="07CA38FE" w14:textId="73F90A10" w:rsidR="00325596" w:rsidRPr="0030557D" w:rsidRDefault="00325596" w:rsidP="00AB03F5">
      <w:pPr>
        <w:spacing w:line="276" w:lineRule="auto"/>
        <w:ind w:right="-2128"/>
        <w:rPr>
          <w:rFonts w:ascii="Arial" w:hAnsi="Arial" w:cs="Arial"/>
          <w:bCs/>
          <w:sz w:val="18"/>
          <w:szCs w:val="18"/>
        </w:rPr>
      </w:pPr>
    </w:p>
    <w:p w14:paraId="1E94E4E4" w14:textId="5701D77C" w:rsidR="00325596" w:rsidRDefault="00841F48" w:rsidP="0031726C">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1C33AA57" wp14:editId="7A0F41A3">
            <wp:extent cx="4111387" cy="1877568"/>
            <wp:effectExtent l="0" t="0" r="381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sis_Indoor_System.jpg"/>
                    <pic:cNvPicPr/>
                  </pic:nvPicPr>
                  <pic:blipFill>
                    <a:blip r:embed="rId9" cstate="screen">
                      <a:extLst>
                        <a:ext uri="{28A0092B-C50C-407E-A947-70E740481C1C}">
                          <a14:useLocalDpi xmlns:a14="http://schemas.microsoft.com/office/drawing/2010/main"/>
                        </a:ext>
                      </a:extLst>
                    </a:blip>
                    <a:stretch>
                      <a:fillRect/>
                    </a:stretch>
                  </pic:blipFill>
                  <pic:spPr>
                    <a:xfrm>
                      <a:off x="0" y="0"/>
                      <a:ext cx="4121962" cy="1882397"/>
                    </a:xfrm>
                    <a:prstGeom prst="rect">
                      <a:avLst/>
                    </a:prstGeom>
                  </pic:spPr>
                </pic:pic>
              </a:graphicData>
            </a:graphic>
          </wp:inline>
        </w:drawing>
      </w:r>
    </w:p>
    <w:p w14:paraId="72F32DBA" w14:textId="7CB49353" w:rsidR="007F5139" w:rsidRPr="007D62FE" w:rsidRDefault="00ED066C" w:rsidP="007F5139">
      <w:pPr>
        <w:spacing w:line="276" w:lineRule="auto"/>
        <w:ind w:right="-2128"/>
        <w:rPr>
          <w:rFonts w:ascii="Arial" w:hAnsi="Arial" w:cs="Arial"/>
          <w:bCs/>
          <w:sz w:val="18"/>
          <w:szCs w:val="18"/>
          <w:lang w:val="en-US"/>
        </w:rPr>
      </w:pPr>
      <w:r w:rsidRPr="007D62FE">
        <w:rPr>
          <w:rFonts w:ascii="Arial" w:hAnsi="Arial"/>
          <w:sz w:val="18"/>
          <w:szCs w:val="18"/>
          <w:lang w:val="en-US"/>
        </w:rPr>
        <w:t>Thanks to its plug &amp; play capability and the possibility to prefabricate the required components tailor-made, the modular gesis system from Wieland Electric supports an extremely time-saving, safe and flexible electrical installation in buildings. (Image: Wieland Electric)</w:t>
      </w:r>
    </w:p>
    <w:p w14:paraId="0013D50C" w14:textId="13E0EDA7" w:rsidR="00325596" w:rsidRPr="007D62FE" w:rsidRDefault="00325596" w:rsidP="00AB03F5">
      <w:pPr>
        <w:spacing w:line="276" w:lineRule="auto"/>
        <w:ind w:right="-2128"/>
        <w:rPr>
          <w:rFonts w:ascii="Arial" w:hAnsi="Arial" w:cs="Arial"/>
          <w:bCs/>
          <w:sz w:val="20"/>
          <w:szCs w:val="20"/>
          <w:lang w:val="en-US"/>
        </w:rPr>
      </w:pPr>
    </w:p>
    <w:p w14:paraId="3709CD4D" w14:textId="0E15DBDC" w:rsidR="00325596" w:rsidRPr="007D62FE" w:rsidRDefault="00325596" w:rsidP="00AB03F5">
      <w:pPr>
        <w:spacing w:line="276" w:lineRule="auto"/>
        <w:ind w:right="-2128"/>
        <w:rPr>
          <w:rFonts w:ascii="Arial" w:hAnsi="Arial" w:cs="Arial"/>
          <w:bCs/>
          <w:sz w:val="20"/>
          <w:szCs w:val="20"/>
          <w:lang w:val="en-US"/>
        </w:rPr>
      </w:pPr>
    </w:p>
    <w:p w14:paraId="77A042DD" w14:textId="5A31FE1D" w:rsidR="00325596" w:rsidRPr="007D62FE" w:rsidRDefault="00325596" w:rsidP="00AB03F5">
      <w:pPr>
        <w:spacing w:line="276" w:lineRule="auto"/>
        <w:ind w:right="-2128"/>
        <w:rPr>
          <w:rFonts w:ascii="Arial" w:hAnsi="Arial" w:cs="Arial"/>
          <w:bCs/>
          <w:sz w:val="20"/>
          <w:szCs w:val="20"/>
          <w:lang w:val="en-US"/>
        </w:rPr>
      </w:pPr>
    </w:p>
    <w:p w14:paraId="4AEE72AE" w14:textId="3684CAD8" w:rsidR="00325596" w:rsidRPr="007D62FE" w:rsidRDefault="00325596" w:rsidP="00AB03F5">
      <w:pPr>
        <w:spacing w:line="276" w:lineRule="auto"/>
        <w:ind w:right="-2128"/>
        <w:rPr>
          <w:rFonts w:ascii="Arial" w:hAnsi="Arial" w:cs="Arial"/>
          <w:bCs/>
          <w:sz w:val="20"/>
          <w:szCs w:val="20"/>
          <w:lang w:val="en-US"/>
        </w:rPr>
      </w:pPr>
    </w:p>
    <w:p w14:paraId="1F668555" w14:textId="77777777" w:rsidR="0031726C" w:rsidRPr="007D62FE" w:rsidRDefault="0031726C" w:rsidP="00AB03F5">
      <w:pPr>
        <w:spacing w:line="276" w:lineRule="auto"/>
        <w:ind w:right="-2128"/>
        <w:rPr>
          <w:rFonts w:ascii="Arial" w:hAnsi="Arial" w:cs="Arial"/>
          <w:bCs/>
          <w:sz w:val="20"/>
          <w:szCs w:val="20"/>
          <w:lang w:val="en-US"/>
        </w:rPr>
      </w:pPr>
    </w:p>
    <w:p w14:paraId="3353944A" w14:textId="77777777" w:rsidR="00841F48" w:rsidRPr="007D62FE" w:rsidRDefault="00841F48" w:rsidP="00AB03F5">
      <w:pPr>
        <w:spacing w:line="276" w:lineRule="auto"/>
        <w:ind w:right="-2128"/>
        <w:rPr>
          <w:rFonts w:ascii="Arial" w:hAnsi="Arial" w:cs="Arial"/>
          <w:bCs/>
          <w:sz w:val="20"/>
          <w:szCs w:val="20"/>
          <w:lang w:val="en-US"/>
        </w:rPr>
      </w:pPr>
    </w:p>
    <w:p w14:paraId="6459C28E" w14:textId="62899D4C" w:rsidR="00325596" w:rsidRPr="007D62FE" w:rsidRDefault="00325596" w:rsidP="00AB03F5">
      <w:pPr>
        <w:spacing w:line="276" w:lineRule="auto"/>
        <w:ind w:right="-2128"/>
        <w:rPr>
          <w:rFonts w:ascii="Arial" w:hAnsi="Arial" w:cs="Arial"/>
          <w:bCs/>
          <w:sz w:val="20"/>
          <w:szCs w:val="20"/>
          <w:highlight w:val="yellow"/>
          <w:lang w:val="en-US"/>
        </w:rPr>
      </w:pPr>
    </w:p>
    <w:p w14:paraId="27D265B9" w14:textId="77777777" w:rsidR="00325596" w:rsidRPr="007D62FE" w:rsidRDefault="00325596" w:rsidP="00325596">
      <w:pPr>
        <w:spacing w:line="360" w:lineRule="auto"/>
        <w:ind w:right="-2128"/>
        <w:rPr>
          <w:rFonts w:ascii="Arial" w:hAnsi="Arial" w:cs="Arial"/>
          <w:sz w:val="8"/>
          <w:szCs w:val="8"/>
          <w:lang w:val="en-US"/>
        </w:rPr>
      </w:pPr>
      <w:r w:rsidRPr="007D62FE">
        <w:rPr>
          <w:rFonts w:ascii="Arial" w:hAnsi="Arial"/>
          <w:b/>
          <w:lang w:val="en-US"/>
        </w:rPr>
        <w:t>PRESS CONTACT</w:t>
      </w:r>
      <w:r w:rsidRPr="007D62FE">
        <w:rPr>
          <w:rFonts w:ascii="Arial" w:hAnsi="Arial"/>
          <w:lang w:val="en-US"/>
        </w:rPr>
        <w:t xml:space="preserve"> </w:t>
      </w:r>
      <w:r w:rsidRPr="007D62FE">
        <w:rPr>
          <w:rFonts w:ascii="Arial" w:hAnsi="Arial"/>
          <w:sz w:val="18"/>
          <w:szCs w:val="18"/>
          <w:lang w:val="en-US"/>
        </w:rPr>
        <w:t xml:space="preserve"> </w:t>
      </w:r>
    </w:p>
    <w:p w14:paraId="4D9541CC" w14:textId="77777777" w:rsidR="00325596" w:rsidRPr="007D62FE" w:rsidRDefault="00325596" w:rsidP="00325596">
      <w:pPr>
        <w:spacing w:line="360" w:lineRule="auto"/>
        <w:ind w:right="-2128"/>
        <w:rPr>
          <w:rFonts w:ascii="Arial" w:hAnsi="Arial" w:cs="Arial"/>
          <w:b/>
          <w:sz w:val="20"/>
          <w:szCs w:val="20"/>
          <w:lang w:val="en-US"/>
        </w:rPr>
      </w:pPr>
      <w:r w:rsidRPr="007D62FE">
        <w:rPr>
          <w:rFonts w:ascii="Arial" w:hAnsi="Arial"/>
          <w:b/>
          <w:sz w:val="20"/>
          <w:szCs w:val="20"/>
          <w:lang w:val="en-US"/>
        </w:rPr>
        <w:t>Marion Nikol</w:t>
      </w:r>
    </w:p>
    <w:p w14:paraId="720A15E9" w14:textId="77777777" w:rsidR="00325596" w:rsidRPr="007D62FE" w:rsidRDefault="00325596" w:rsidP="00325596">
      <w:pPr>
        <w:spacing w:line="360" w:lineRule="auto"/>
        <w:ind w:right="-2128"/>
        <w:rPr>
          <w:rFonts w:ascii="Arial" w:hAnsi="Arial" w:cs="Arial"/>
          <w:bCs/>
          <w:sz w:val="20"/>
          <w:szCs w:val="20"/>
          <w:lang w:val="en-US"/>
        </w:rPr>
      </w:pPr>
      <w:r w:rsidRPr="007D62FE">
        <w:rPr>
          <w:rFonts w:ascii="Arial" w:hAnsi="Arial"/>
          <w:sz w:val="20"/>
          <w:szCs w:val="20"/>
          <w:lang w:val="en-US"/>
        </w:rPr>
        <w:t>COMMUNICATION FOR INDUSTRY &amp; TECHNOLOGY</w:t>
      </w:r>
    </w:p>
    <w:p w14:paraId="07F76D94" w14:textId="77777777" w:rsidR="00325596" w:rsidRPr="007D62FE" w:rsidRDefault="00325596" w:rsidP="00325596">
      <w:pPr>
        <w:spacing w:line="360" w:lineRule="auto"/>
        <w:ind w:right="-2128"/>
        <w:rPr>
          <w:rFonts w:ascii="Arial" w:hAnsi="Arial" w:cs="Arial"/>
          <w:color w:val="000000" w:themeColor="text1"/>
          <w:sz w:val="20"/>
          <w:szCs w:val="20"/>
          <w:lang w:val="en-US"/>
        </w:rPr>
      </w:pPr>
      <w:r w:rsidRPr="007D62FE">
        <w:rPr>
          <w:rFonts w:ascii="Arial" w:hAnsi="Arial"/>
          <w:b/>
          <w:color w:val="000000" w:themeColor="text1"/>
          <w:sz w:val="20"/>
          <w:szCs w:val="20"/>
          <w:lang w:val="en-US"/>
        </w:rPr>
        <w:lastRenderedPageBreak/>
        <w:t>Phone:</w:t>
      </w:r>
      <w:r w:rsidRPr="007D62FE">
        <w:rPr>
          <w:rFonts w:ascii="Arial" w:hAnsi="Arial"/>
          <w:color w:val="000000" w:themeColor="text1"/>
          <w:sz w:val="20"/>
          <w:szCs w:val="20"/>
          <w:lang w:val="en-US"/>
        </w:rPr>
        <w:t xml:space="preserve"> +49 170 2731025</w:t>
      </w:r>
    </w:p>
    <w:p w14:paraId="3A3389D4" w14:textId="77777777" w:rsidR="00325596" w:rsidRPr="007D62FE" w:rsidRDefault="00325596" w:rsidP="00325596">
      <w:pPr>
        <w:spacing w:line="360" w:lineRule="auto"/>
        <w:ind w:right="-2128"/>
        <w:rPr>
          <w:rFonts w:ascii="Arial" w:hAnsi="Arial" w:cs="Arial"/>
          <w:sz w:val="20"/>
          <w:szCs w:val="20"/>
          <w:lang w:val="en-US"/>
        </w:rPr>
      </w:pPr>
      <w:r w:rsidRPr="007D62FE">
        <w:rPr>
          <w:rFonts w:ascii="Arial" w:hAnsi="Arial"/>
          <w:sz w:val="20"/>
          <w:szCs w:val="20"/>
          <w:lang w:val="en-US"/>
        </w:rPr>
        <w:t xml:space="preserve"> </w:t>
      </w:r>
      <w:r w:rsidRPr="007D62FE">
        <w:rPr>
          <w:rFonts w:ascii="Arial" w:hAnsi="Arial"/>
          <w:b/>
          <w:sz w:val="20"/>
          <w:szCs w:val="20"/>
          <w:lang w:val="en-US"/>
        </w:rPr>
        <w:t>E-mail:</w:t>
      </w:r>
      <w:r w:rsidRPr="007D62FE">
        <w:rPr>
          <w:rFonts w:ascii="Arial" w:hAnsi="Arial"/>
          <w:sz w:val="20"/>
          <w:szCs w:val="20"/>
          <w:lang w:val="en-US"/>
        </w:rPr>
        <w:t xml:space="preserve"> </w:t>
      </w:r>
      <w:hyperlink r:id="rId10" w:history="1">
        <w:r w:rsidRPr="007D62FE">
          <w:rPr>
            <w:rStyle w:val="Hyperlink"/>
            <w:rFonts w:ascii="Arial" w:hAnsi="Arial"/>
            <w:sz w:val="20"/>
            <w:szCs w:val="20"/>
            <w:lang w:val="en-US"/>
          </w:rPr>
          <w:t>info@intecsting.de</w:t>
        </w:r>
      </w:hyperlink>
      <w:r w:rsidRPr="007D62FE">
        <w:rPr>
          <w:rFonts w:ascii="Arial" w:hAnsi="Arial"/>
          <w:sz w:val="20"/>
          <w:szCs w:val="20"/>
          <w:lang w:val="en-US"/>
        </w:rPr>
        <w:t xml:space="preserve"> </w:t>
      </w:r>
    </w:p>
    <w:p w14:paraId="54645309" w14:textId="77777777" w:rsidR="00325596" w:rsidRPr="007D62FE" w:rsidRDefault="00325596" w:rsidP="00AB03F5">
      <w:pPr>
        <w:spacing w:line="276" w:lineRule="auto"/>
        <w:ind w:right="-2128"/>
        <w:rPr>
          <w:rFonts w:ascii="Arial" w:hAnsi="Arial" w:cs="Arial"/>
          <w:bCs/>
          <w:sz w:val="20"/>
          <w:szCs w:val="20"/>
          <w:highlight w:val="yellow"/>
          <w:lang w:val="en-US"/>
        </w:rPr>
      </w:pPr>
    </w:p>
    <w:p w14:paraId="619D9145" w14:textId="286CB014" w:rsidR="0094222C" w:rsidRPr="007D62FE" w:rsidRDefault="0094222C" w:rsidP="00807617">
      <w:pPr>
        <w:spacing w:line="360" w:lineRule="auto"/>
        <w:ind w:right="-2128"/>
        <w:rPr>
          <w:rFonts w:ascii="Arial" w:hAnsi="Arial" w:cs="Arial"/>
          <w:bCs/>
          <w:sz w:val="18"/>
          <w:szCs w:val="20"/>
          <w:lang w:val="en-US"/>
        </w:rPr>
      </w:pPr>
    </w:p>
    <w:p w14:paraId="4F7FADFF" w14:textId="77777777" w:rsidR="00841F48" w:rsidRPr="007D62FE" w:rsidRDefault="00841F48" w:rsidP="00807617">
      <w:pPr>
        <w:spacing w:line="360" w:lineRule="auto"/>
        <w:ind w:right="-2128"/>
        <w:rPr>
          <w:rFonts w:ascii="Arial" w:hAnsi="Arial" w:cs="Arial"/>
          <w:bCs/>
          <w:sz w:val="18"/>
          <w:szCs w:val="20"/>
          <w:lang w:val="en-US"/>
        </w:rPr>
      </w:pPr>
    </w:p>
    <w:p w14:paraId="5C085F52" w14:textId="579B1932" w:rsidR="002D205C" w:rsidRPr="007D62FE" w:rsidRDefault="00B049E1" w:rsidP="0017749B">
      <w:pPr>
        <w:spacing w:line="360" w:lineRule="auto"/>
        <w:ind w:right="-2128"/>
        <w:rPr>
          <w:rFonts w:ascii="Arial" w:hAnsi="Arial" w:cs="Arial"/>
          <w:sz w:val="22"/>
          <w:lang w:val="en-US"/>
        </w:rPr>
      </w:pPr>
      <w:r w:rsidRPr="007D62FE">
        <w:rPr>
          <w:rFonts w:ascii="Arial" w:hAnsi="Arial"/>
          <w:sz w:val="22"/>
          <w:szCs w:val="22"/>
          <w:lang w:val="en-US"/>
        </w:rPr>
        <w:t>ABOUT WIELAND ELECTRIC</w:t>
      </w:r>
    </w:p>
    <w:p w14:paraId="483DB59D" w14:textId="77777777" w:rsidR="002D205C" w:rsidRPr="007D62FE" w:rsidRDefault="002D205C" w:rsidP="0017749B">
      <w:pPr>
        <w:spacing w:line="360" w:lineRule="auto"/>
        <w:ind w:right="-2126"/>
        <w:rPr>
          <w:rFonts w:ascii="Arial" w:hAnsi="Arial" w:cs="Arial"/>
          <w:b/>
          <w:sz w:val="18"/>
          <w:szCs w:val="20"/>
          <w:lang w:val="en-US"/>
        </w:rPr>
      </w:pPr>
    </w:p>
    <w:p w14:paraId="026D264D" w14:textId="77777777" w:rsidR="002D205C" w:rsidRPr="007D62FE" w:rsidRDefault="002D205C" w:rsidP="0017749B">
      <w:pPr>
        <w:spacing w:line="360" w:lineRule="auto"/>
        <w:ind w:right="-2128"/>
        <w:rPr>
          <w:rFonts w:ascii="Arial" w:hAnsi="Arial" w:cs="Arial"/>
          <w:sz w:val="18"/>
          <w:szCs w:val="20"/>
          <w:lang w:val="en-US"/>
        </w:rPr>
      </w:pPr>
      <w:r w:rsidRPr="007D62FE">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7D62FE" w:rsidRDefault="002D205C" w:rsidP="0017749B">
      <w:pPr>
        <w:spacing w:line="360" w:lineRule="auto"/>
        <w:ind w:right="-2128"/>
        <w:rPr>
          <w:rFonts w:ascii="Arial" w:hAnsi="Arial" w:cs="Arial"/>
          <w:sz w:val="18"/>
          <w:szCs w:val="20"/>
          <w:lang w:val="en-US"/>
        </w:rPr>
      </w:pPr>
    </w:p>
    <w:p w14:paraId="5FE0ED4C" w14:textId="77777777" w:rsidR="002D205C" w:rsidRPr="007D62FE" w:rsidRDefault="002D205C" w:rsidP="0017749B">
      <w:pPr>
        <w:spacing w:line="360" w:lineRule="auto"/>
        <w:ind w:right="-2128"/>
        <w:rPr>
          <w:rFonts w:ascii="Arial" w:hAnsi="Arial" w:cs="Arial"/>
          <w:sz w:val="18"/>
          <w:szCs w:val="20"/>
          <w:lang w:val="en-US"/>
        </w:rPr>
      </w:pPr>
      <w:r w:rsidRPr="007D62FE">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7D62FE" w:rsidRDefault="002D205C" w:rsidP="0017749B">
      <w:pPr>
        <w:spacing w:line="360" w:lineRule="auto"/>
        <w:ind w:right="-2128"/>
        <w:rPr>
          <w:rFonts w:ascii="Arial" w:hAnsi="Arial" w:cs="Arial"/>
          <w:sz w:val="18"/>
          <w:szCs w:val="20"/>
          <w:lang w:val="en-US"/>
        </w:rPr>
      </w:pPr>
    </w:p>
    <w:p w14:paraId="11FB59EE" w14:textId="1779EC61" w:rsidR="00BC511B" w:rsidRPr="007D62FE" w:rsidRDefault="0037169A" w:rsidP="0037169A">
      <w:pPr>
        <w:spacing w:line="360" w:lineRule="auto"/>
        <w:ind w:right="-2128"/>
        <w:rPr>
          <w:rFonts w:ascii="Arial" w:hAnsi="Arial" w:cs="Arial"/>
          <w:sz w:val="18"/>
          <w:szCs w:val="20"/>
          <w:lang w:val="en-US"/>
        </w:rPr>
      </w:pPr>
      <w:r w:rsidRPr="007D62FE">
        <w:rPr>
          <w:rFonts w:ascii="Arial" w:hAnsi="Arial"/>
          <w:sz w:val="18"/>
          <w:szCs w:val="18"/>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7D62FE" w:rsidRDefault="00F167B7" w:rsidP="00BC511B">
      <w:pPr>
        <w:spacing w:line="360" w:lineRule="auto"/>
        <w:ind w:right="-2128"/>
        <w:rPr>
          <w:rFonts w:ascii="Arial" w:hAnsi="Arial" w:cs="Arial"/>
          <w:lang w:val="en-US"/>
        </w:rPr>
      </w:pPr>
    </w:p>
    <w:bookmarkEnd w:id="0"/>
    <w:p w14:paraId="0432F48E" w14:textId="5FA8C968" w:rsidR="004704FB" w:rsidRPr="007D62FE" w:rsidRDefault="004704FB" w:rsidP="00325596">
      <w:pPr>
        <w:spacing w:line="360" w:lineRule="auto"/>
        <w:ind w:right="-2128"/>
        <w:rPr>
          <w:rFonts w:ascii="Arial" w:hAnsi="Arial" w:cs="Arial"/>
          <w:color w:val="0000FF"/>
          <w:sz w:val="18"/>
          <w:szCs w:val="18"/>
          <w:lang w:val="en-US"/>
        </w:rPr>
      </w:pPr>
    </w:p>
    <w:sectPr w:rsidR="004704FB" w:rsidRPr="007D62FE"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B544D" w14:textId="77777777" w:rsidR="005E2EDA" w:rsidRDefault="005E2EDA" w:rsidP="00597742">
      <w:r>
        <w:separator/>
      </w:r>
    </w:p>
  </w:endnote>
  <w:endnote w:type="continuationSeparator" w:id="0">
    <w:p w14:paraId="489CBCAB" w14:textId="77777777" w:rsidR="005E2EDA" w:rsidRDefault="005E2ED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w:altName w:val="Cambria"/>
    <w:charset w:val="4D"/>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16D7F4A5"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D237A">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D237A">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0B86964A"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D237A">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D237A">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97943" w14:textId="77777777" w:rsidR="005E2EDA" w:rsidRDefault="005E2EDA" w:rsidP="00597742">
      <w:r>
        <w:separator/>
      </w:r>
    </w:p>
  </w:footnote>
  <w:footnote w:type="continuationSeparator" w:id="0">
    <w:p w14:paraId="51641622" w14:textId="77777777" w:rsidR="005E2EDA" w:rsidRDefault="005E2ED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E2EDA">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trackRevision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23DC8"/>
    <w:rsid w:val="00030C79"/>
    <w:rsid w:val="00036C1F"/>
    <w:rsid w:val="00036FFA"/>
    <w:rsid w:val="0004222D"/>
    <w:rsid w:val="00043972"/>
    <w:rsid w:val="000531CA"/>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4FD"/>
    <w:rsid w:val="000E46D8"/>
    <w:rsid w:val="000E4917"/>
    <w:rsid w:val="000E7351"/>
    <w:rsid w:val="000E76EA"/>
    <w:rsid w:val="000F38A0"/>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A464A"/>
    <w:rsid w:val="001A5873"/>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7169A"/>
    <w:rsid w:val="003800FF"/>
    <w:rsid w:val="00381FFB"/>
    <w:rsid w:val="0038273F"/>
    <w:rsid w:val="00383012"/>
    <w:rsid w:val="003862E3"/>
    <w:rsid w:val="00386B71"/>
    <w:rsid w:val="00395CC7"/>
    <w:rsid w:val="003A1AA0"/>
    <w:rsid w:val="003A302A"/>
    <w:rsid w:val="003A7062"/>
    <w:rsid w:val="003B011A"/>
    <w:rsid w:val="003B5927"/>
    <w:rsid w:val="003B5FF9"/>
    <w:rsid w:val="003B6183"/>
    <w:rsid w:val="003B763C"/>
    <w:rsid w:val="003C5145"/>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11BE"/>
    <w:rsid w:val="00432033"/>
    <w:rsid w:val="00433A31"/>
    <w:rsid w:val="004364BA"/>
    <w:rsid w:val="004367CF"/>
    <w:rsid w:val="00436E9F"/>
    <w:rsid w:val="00437AFE"/>
    <w:rsid w:val="00452327"/>
    <w:rsid w:val="00456A08"/>
    <w:rsid w:val="00460ED8"/>
    <w:rsid w:val="00462579"/>
    <w:rsid w:val="004704FB"/>
    <w:rsid w:val="00471382"/>
    <w:rsid w:val="00473530"/>
    <w:rsid w:val="00476ACF"/>
    <w:rsid w:val="00481ABB"/>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37A"/>
    <w:rsid w:val="004D2A25"/>
    <w:rsid w:val="004D6A74"/>
    <w:rsid w:val="004E7A72"/>
    <w:rsid w:val="004F6126"/>
    <w:rsid w:val="00500CB5"/>
    <w:rsid w:val="00501465"/>
    <w:rsid w:val="00505617"/>
    <w:rsid w:val="00511F98"/>
    <w:rsid w:val="00516E3D"/>
    <w:rsid w:val="005173E5"/>
    <w:rsid w:val="00517D28"/>
    <w:rsid w:val="00524D80"/>
    <w:rsid w:val="00531B42"/>
    <w:rsid w:val="005466FA"/>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2EDA"/>
    <w:rsid w:val="005E401E"/>
    <w:rsid w:val="005E6F1B"/>
    <w:rsid w:val="005E72C1"/>
    <w:rsid w:val="005F2DA1"/>
    <w:rsid w:val="005F3FE6"/>
    <w:rsid w:val="00600110"/>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4FFD"/>
    <w:rsid w:val="006C6199"/>
    <w:rsid w:val="006D3E85"/>
    <w:rsid w:val="006E0A47"/>
    <w:rsid w:val="006E1FE7"/>
    <w:rsid w:val="006E2015"/>
    <w:rsid w:val="006E4B3C"/>
    <w:rsid w:val="006E6639"/>
    <w:rsid w:val="006E6B5B"/>
    <w:rsid w:val="00703568"/>
    <w:rsid w:val="00704AFF"/>
    <w:rsid w:val="00704FB6"/>
    <w:rsid w:val="00705D2F"/>
    <w:rsid w:val="00710479"/>
    <w:rsid w:val="00730228"/>
    <w:rsid w:val="007331CE"/>
    <w:rsid w:val="007338F9"/>
    <w:rsid w:val="00733EA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A72C3"/>
    <w:rsid w:val="007B1DCD"/>
    <w:rsid w:val="007B33E2"/>
    <w:rsid w:val="007B3593"/>
    <w:rsid w:val="007B4164"/>
    <w:rsid w:val="007B484B"/>
    <w:rsid w:val="007B4C1B"/>
    <w:rsid w:val="007D16AE"/>
    <w:rsid w:val="007D620D"/>
    <w:rsid w:val="007D62FE"/>
    <w:rsid w:val="007E1EE3"/>
    <w:rsid w:val="007E49B2"/>
    <w:rsid w:val="007E4E15"/>
    <w:rsid w:val="007E76B3"/>
    <w:rsid w:val="007F4798"/>
    <w:rsid w:val="007F5139"/>
    <w:rsid w:val="00801359"/>
    <w:rsid w:val="00807617"/>
    <w:rsid w:val="00820616"/>
    <w:rsid w:val="008238B1"/>
    <w:rsid w:val="008314B1"/>
    <w:rsid w:val="0083152D"/>
    <w:rsid w:val="00831A90"/>
    <w:rsid w:val="00831DE9"/>
    <w:rsid w:val="00832A4F"/>
    <w:rsid w:val="00837C13"/>
    <w:rsid w:val="00841F48"/>
    <w:rsid w:val="00843A37"/>
    <w:rsid w:val="008440BA"/>
    <w:rsid w:val="00845DBB"/>
    <w:rsid w:val="008472E3"/>
    <w:rsid w:val="00851E9A"/>
    <w:rsid w:val="00854997"/>
    <w:rsid w:val="008569D3"/>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369A"/>
    <w:rsid w:val="008F4AA4"/>
    <w:rsid w:val="00902D7E"/>
    <w:rsid w:val="00905D86"/>
    <w:rsid w:val="009077F4"/>
    <w:rsid w:val="00910DD6"/>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2C6E"/>
    <w:rsid w:val="009E6649"/>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762B"/>
    <w:rsid w:val="00A56AFC"/>
    <w:rsid w:val="00A57869"/>
    <w:rsid w:val="00A62798"/>
    <w:rsid w:val="00A63CF1"/>
    <w:rsid w:val="00A66AB9"/>
    <w:rsid w:val="00A66FF3"/>
    <w:rsid w:val="00A6790F"/>
    <w:rsid w:val="00A764B0"/>
    <w:rsid w:val="00A76F44"/>
    <w:rsid w:val="00A824D3"/>
    <w:rsid w:val="00A93E91"/>
    <w:rsid w:val="00A96902"/>
    <w:rsid w:val="00A97E06"/>
    <w:rsid w:val="00AA01C0"/>
    <w:rsid w:val="00AA27C5"/>
    <w:rsid w:val="00AA3104"/>
    <w:rsid w:val="00AA4074"/>
    <w:rsid w:val="00AB03F5"/>
    <w:rsid w:val="00AB0FA0"/>
    <w:rsid w:val="00AB4CE3"/>
    <w:rsid w:val="00AB6C7E"/>
    <w:rsid w:val="00AB7E83"/>
    <w:rsid w:val="00AC3543"/>
    <w:rsid w:val="00AC5BF5"/>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460A"/>
    <w:rsid w:val="00C15D74"/>
    <w:rsid w:val="00C17352"/>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0F77"/>
    <w:rsid w:val="00CE3A29"/>
    <w:rsid w:val="00CE541F"/>
    <w:rsid w:val="00CE5ADA"/>
    <w:rsid w:val="00CF198C"/>
    <w:rsid w:val="00CF74C6"/>
    <w:rsid w:val="00D02970"/>
    <w:rsid w:val="00D03600"/>
    <w:rsid w:val="00D21F19"/>
    <w:rsid w:val="00D26C11"/>
    <w:rsid w:val="00D33EDF"/>
    <w:rsid w:val="00D36FB8"/>
    <w:rsid w:val="00D50526"/>
    <w:rsid w:val="00D507AA"/>
    <w:rsid w:val="00D50B58"/>
    <w:rsid w:val="00D557C4"/>
    <w:rsid w:val="00D56C42"/>
    <w:rsid w:val="00D635D2"/>
    <w:rsid w:val="00D67FBB"/>
    <w:rsid w:val="00D7013A"/>
    <w:rsid w:val="00D7315D"/>
    <w:rsid w:val="00D73A62"/>
    <w:rsid w:val="00D73A9E"/>
    <w:rsid w:val="00D73EA5"/>
    <w:rsid w:val="00D7408D"/>
    <w:rsid w:val="00D76E51"/>
    <w:rsid w:val="00D85527"/>
    <w:rsid w:val="00D87B4E"/>
    <w:rsid w:val="00D90B7D"/>
    <w:rsid w:val="00D92901"/>
    <w:rsid w:val="00D95B51"/>
    <w:rsid w:val="00DA4D70"/>
    <w:rsid w:val="00DA57FB"/>
    <w:rsid w:val="00DB3D3E"/>
    <w:rsid w:val="00DB46CC"/>
    <w:rsid w:val="00DC0869"/>
    <w:rsid w:val="00DC139C"/>
    <w:rsid w:val="00DC1AFE"/>
    <w:rsid w:val="00DC3A3E"/>
    <w:rsid w:val="00DC5F2C"/>
    <w:rsid w:val="00DD0D6C"/>
    <w:rsid w:val="00DD5D5D"/>
    <w:rsid w:val="00DD5F12"/>
    <w:rsid w:val="00DE1CE5"/>
    <w:rsid w:val="00DF1833"/>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51F9"/>
    <w:rsid w:val="00EA79D2"/>
    <w:rsid w:val="00EB569E"/>
    <w:rsid w:val="00EC4243"/>
    <w:rsid w:val="00EC4C59"/>
    <w:rsid w:val="00ED05A4"/>
    <w:rsid w:val="00ED066C"/>
    <w:rsid w:val="00ED1977"/>
    <w:rsid w:val="00EE40A6"/>
    <w:rsid w:val="00EE5E4D"/>
    <w:rsid w:val="00EE66A9"/>
    <w:rsid w:val="00EF187F"/>
    <w:rsid w:val="00EF44A9"/>
    <w:rsid w:val="00F00E83"/>
    <w:rsid w:val="00F0507B"/>
    <w:rsid w:val="00F14078"/>
    <w:rsid w:val="00F167B7"/>
    <w:rsid w:val="00F3631C"/>
    <w:rsid w:val="00F42402"/>
    <w:rsid w:val="00F4447B"/>
    <w:rsid w:val="00F466DF"/>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00ECA-02B2-4AA8-8F6D-A2481069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2023-03-03T09:38:00Z</dcterms:created>
  <dcterms:modified xsi:type="dcterms:W3CDTF">2023-03-03T09:38:00Z</dcterms:modified>
</cp:coreProperties>
</file>