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2C" w:rsidRDefault="00FA072C">
      <w:r>
        <w:t xml:space="preserve">LICHT2021 </w:t>
      </w:r>
      <w:r w:rsidR="004C4FD6">
        <w:t>– Ein voller Erfolg!</w:t>
      </w:r>
    </w:p>
    <w:p w:rsidR="00E24DF1" w:rsidRDefault="004C4FD6">
      <w:r>
        <w:t>Die LICHT2021 hat dieses Jahr erstmals als komplett digitale Veranstaltung stattgefunden. Dies hat einige Herausforderungen, aber auch Erkenntnisse und Gewinne mit sich gebracht</w:t>
      </w:r>
      <w:r>
        <w:br/>
      </w:r>
      <w:r w:rsidR="00FA072C">
        <w:t>Natürlich hatten wir als Bamberger Unternehmen bis zuletzt gehofft, dass d</w:t>
      </w:r>
      <w:r w:rsidR="00214F9A">
        <w:t>er</w:t>
      </w:r>
      <w:r w:rsidR="00FA072C">
        <w:t xml:space="preserve"> LICHT Fach</w:t>
      </w:r>
      <w:r w:rsidR="00214F9A">
        <w:t>kongress</w:t>
      </w:r>
      <w:r w:rsidR="00FA072C">
        <w:t xml:space="preserve"> in unserer wunderschönen Stadt ein </w:t>
      </w:r>
      <w:r w:rsidR="00214F9A">
        <w:t>Z</w:t>
      </w:r>
      <w:r w:rsidR="00FA072C">
        <w:t>uhause finden wird. Leider war dies aufgrund der aktuellen und andauernden, besonderen Situation nicht möglich.</w:t>
      </w:r>
      <w:r>
        <w:t xml:space="preserve"> Nun lässt sich als Fazit durchaus sagen</w:t>
      </w:r>
      <w:r w:rsidR="00FA072C">
        <w:t xml:space="preserve">, dass alle Beteiligten </w:t>
      </w:r>
      <w:r w:rsidR="00DA0B10">
        <w:t>Flexibilität bewiesen und</w:t>
      </w:r>
      <w:r w:rsidR="00FA072C">
        <w:t xml:space="preserve"> eine erfolgreiche Online-Version</w:t>
      </w:r>
      <w:r w:rsidR="00DA0B10">
        <w:t xml:space="preserve"> des Kongresses</w:t>
      </w:r>
      <w:r w:rsidR="00FA072C">
        <w:t xml:space="preserve"> aufgebaut haben. Wir </w:t>
      </w:r>
      <w:r>
        <w:t xml:space="preserve">als Unternehmen </w:t>
      </w:r>
      <w:r w:rsidR="00DA0B10">
        <w:t>freuen uns</w:t>
      </w:r>
      <w:r>
        <w:t xml:space="preserve">, Teil dieser erfolgreichen </w:t>
      </w:r>
      <w:r w:rsidR="00214F9A">
        <w:t>Veranstaltung</w:t>
      </w:r>
      <w:r>
        <w:t xml:space="preserve"> gewesen zu sein!</w:t>
      </w:r>
      <w:r w:rsidR="00FA072C">
        <w:t xml:space="preserve"> </w:t>
      </w:r>
      <w:r w:rsidR="00DA0B10">
        <w:t>Wir haben diese</w:t>
      </w:r>
      <w:r>
        <w:t xml:space="preserve"> Chance genutzt</w:t>
      </w:r>
      <w:r w:rsidR="00FA072C">
        <w:t xml:space="preserve">, </w:t>
      </w:r>
      <w:r>
        <w:t>den gemeinsamen Austausch voranzutreiben</w:t>
      </w:r>
      <w:r w:rsidR="00FA072C">
        <w:t xml:space="preserve"> und </w:t>
      </w:r>
      <w:r>
        <w:t xml:space="preserve">die </w:t>
      </w:r>
      <w:r w:rsidR="00FA072C">
        <w:t>Zusammenarbeit mit uns</w:t>
      </w:r>
      <w:r w:rsidR="00DA0B10">
        <w:t xml:space="preserve">eren Partnern aus der </w:t>
      </w:r>
      <w:proofErr w:type="spellStart"/>
      <w:r w:rsidR="00DA0B10">
        <w:t>Leuchteni</w:t>
      </w:r>
      <w:r w:rsidR="00FA072C">
        <w:t>ndustrie</w:t>
      </w:r>
      <w:proofErr w:type="spellEnd"/>
      <w:r w:rsidR="00FA072C">
        <w:t xml:space="preserve"> noch einmal zu intensivieren. Das war unser Ziel, </w:t>
      </w:r>
      <w:r w:rsidR="00DA0B10">
        <w:t>welches</w:t>
      </w:r>
      <w:r w:rsidR="00FA072C">
        <w:t xml:space="preserve"> wir sowohl als Aussteller als auch als Hauptsponsor mehr als erreicht</w:t>
      </w:r>
      <w:r w:rsidR="00DA0B10">
        <w:t xml:space="preserve"> haben</w:t>
      </w:r>
      <w:r w:rsidR="00FA072C">
        <w:t xml:space="preserve">. Wir haben </w:t>
      </w:r>
      <w:r>
        <w:t xml:space="preserve">unsere Expertise in </w:t>
      </w:r>
      <w:r w:rsidR="00DA0B10">
        <w:t>den vielfältige</w:t>
      </w:r>
      <w:r>
        <w:t xml:space="preserve">n </w:t>
      </w:r>
      <w:r w:rsidR="00214F9A">
        <w:t>Themenfeldern</w:t>
      </w:r>
      <w:r w:rsidR="00DA0B10">
        <w:t xml:space="preserve"> der </w:t>
      </w:r>
      <w:proofErr w:type="spellStart"/>
      <w:r w:rsidR="00DA0B10">
        <w:t>Leuchtenindustrie</w:t>
      </w:r>
      <w:proofErr w:type="spellEnd"/>
      <w:r>
        <w:t xml:space="preserve"> </w:t>
      </w:r>
      <w:r w:rsidR="00DA0B10">
        <w:t>repräsentiert</w:t>
      </w:r>
      <w:r>
        <w:t>, gezeigt wohin die Reise unserer Meinung nach gehen wird, aber auch spannende Erkenntnisse dazu gewonnen</w:t>
      </w:r>
      <w:r w:rsidR="00FA072C">
        <w:t>, sodass es insgesamt ein wertvoller Austausch mit allen Beteiligten war. Licht und die dazugehörigen Lösungen</w:t>
      </w:r>
      <w:r w:rsidR="00DA0B10">
        <w:t xml:space="preserve"> sind</w:t>
      </w:r>
      <w:r w:rsidR="00FA072C">
        <w:t xml:space="preserve"> ein Zukunftsthema, und an dieser Zukunft wollen alle Teilnehmenden der LICHT2021 teilhaben! Die gemeinsamen Ideen und Projekte die während der Veranstaltungstage entstanden sind, werden uns </w:t>
      </w:r>
      <w:r>
        <w:t>mit Sicherheit</w:t>
      </w:r>
      <w:r w:rsidR="00FA072C">
        <w:t xml:space="preserve"> noch lange begleiten! Wir bedanken uns bei jedem </w:t>
      </w:r>
      <w:r w:rsidR="00214F9A">
        <w:t>E</w:t>
      </w:r>
      <w:r w:rsidR="00FA072C">
        <w:t xml:space="preserve">inzelnen, der unsere digitale </w:t>
      </w:r>
      <w:r w:rsidR="00214F9A">
        <w:t>Veranstaltungs</w:t>
      </w:r>
      <w:r w:rsidR="00FA072C">
        <w:t>präsenz besucht hat und mit unseren Experten ins Gespräch gekommen ist.</w:t>
      </w:r>
    </w:p>
    <w:p w:rsidR="0080311F" w:rsidRDefault="00BA59A7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22739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ht2021_onlin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0311F">
        <w:t xml:space="preserve"> </w:t>
      </w:r>
    </w:p>
    <w:sectPr w:rsidR="008031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C"/>
    <w:rsid w:val="000E22D6"/>
    <w:rsid w:val="00214F9A"/>
    <w:rsid w:val="004C4FD6"/>
    <w:rsid w:val="0080311F"/>
    <w:rsid w:val="00AF519F"/>
    <w:rsid w:val="00BA59A7"/>
    <w:rsid w:val="00BB71C4"/>
    <w:rsid w:val="00C829E9"/>
    <w:rsid w:val="00DA0B10"/>
    <w:rsid w:val="00E24DF1"/>
    <w:rsid w:val="00E94EDA"/>
    <w:rsid w:val="00F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CEA1"/>
  <w15:chartTrackingRefBased/>
  <w15:docId w15:val="{B18E7C14-362B-4B04-BFFB-39E7553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71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71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71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1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1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DEFE-E050-44D2-8457-67188D3E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Wieland Electric GmbH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Viertmann Alexander</dc:creator>
  <cp:keywords/>
  <dc:description/>
  <cp:lastModifiedBy>Viertmann Alexander</cp:lastModifiedBy>
  <cp:revision>4</cp:revision>
  <dcterms:created xsi:type="dcterms:W3CDTF">2021-04-21T08:59:00Z</dcterms:created>
  <dcterms:modified xsi:type="dcterms:W3CDTF">2021-05-26T12:13:00Z</dcterms:modified>
</cp:coreProperties>
</file>