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484B88" w:rsidRDefault="00484B88" w:rsidP="00546269">
      <w:pPr>
        <w:rPr>
          <w:rFonts w:ascii="Arial" w:hAnsi="Arial" w:cs="Arial"/>
          <w:b/>
          <w:sz w:val="36"/>
          <w:szCs w:val="36"/>
          <w:lang w:val="en-US"/>
        </w:rPr>
      </w:pPr>
      <w:bookmarkStart w:id="0" w:name="_GoBack"/>
      <w:r w:rsidRPr="00484B88">
        <w:rPr>
          <w:rFonts w:ascii="Arial" w:hAnsi="Arial" w:cs="Arial"/>
          <w:sz w:val="36"/>
          <w:szCs w:val="36"/>
          <w:lang w:val="en-US"/>
        </w:rPr>
        <w:t>OC</w:t>
      </w:r>
      <w:r w:rsidR="0094222C" w:rsidRPr="00484B88">
        <w:rPr>
          <w:rFonts w:ascii="Arial" w:hAnsi="Arial" w:cs="Arial"/>
          <w:sz w:val="36"/>
          <w:szCs w:val="36"/>
          <w:lang w:val="en-US"/>
        </w:rPr>
        <w:t>TOBER</w:t>
      </w:r>
      <w:r w:rsidR="004367CF" w:rsidRPr="00484B88">
        <w:rPr>
          <w:rFonts w:ascii="Arial" w:hAnsi="Arial" w:cs="Arial"/>
          <w:sz w:val="36"/>
          <w:szCs w:val="36"/>
          <w:lang w:val="en-US"/>
        </w:rPr>
        <w:t xml:space="preserve"> 202</w:t>
      </w:r>
      <w:r w:rsidR="00FB0DEC" w:rsidRPr="00484B88">
        <w:rPr>
          <w:rFonts w:ascii="Arial" w:hAnsi="Arial" w:cs="Arial"/>
          <w:sz w:val="36"/>
          <w:szCs w:val="36"/>
          <w:lang w:val="en-US"/>
        </w:rPr>
        <w:t>2</w:t>
      </w:r>
      <w:r w:rsidR="001D7296" w:rsidRPr="00484B88">
        <w:rPr>
          <w:rFonts w:ascii="Arial" w:hAnsi="Arial" w:cs="Arial"/>
          <w:sz w:val="36"/>
          <w:szCs w:val="36"/>
          <w:lang w:val="en-US"/>
        </w:rPr>
        <w:br/>
      </w:r>
      <w:r w:rsidRPr="00484B88">
        <w:rPr>
          <w:rFonts w:ascii="Arial" w:hAnsi="Arial" w:cs="Arial"/>
          <w:b/>
          <w:sz w:val="36"/>
          <w:szCs w:val="36"/>
          <w:lang w:val="en-US"/>
        </w:rPr>
        <w:t>PRESS</w:t>
      </w:r>
      <w:r w:rsidR="004704FB" w:rsidRPr="00484B88">
        <w:rPr>
          <w:rFonts w:ascii="Arial" w:hAnsi="Arial" w:cs="Arial"/>
          <w:b/>
          <w:sz w:val="36"/>
          <w:szCs w:val="36"/>
          <w:lang w:val="en-US"/>
        </w:rPr>
        <w:t xml:space="preserve"> </w:t>
      </w:r>
      <w:r w:rsidR="004704FB" w:rsidRPr="00484B88">
        <w:rPr>
          <w:rFonts w:ascii="Arial" w:hAnsi="Arial" w:cs="Arial"/>
          <w:sz w:val="36"/>
          <w:szCs w:val="36"/>
          <w:lang w:val="en-US"/>
        </w:rPr>
        <w:t>INFORMATION</w:t>
      </w:r>
    </w:p>
    <w:p w:rsidR="002D205C" w:rsidRPr="00484B88"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C81CB6"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484B88" w:rsidRDefault="00941A08" w:rsidP="009125B0">
      <w:pPr>
        <w:tabs>
          <w:tab w:val="left" w:pos="6174"/>
        </w:tabs>
        <w:ind w:right="-2128"/>
        <w:rPr>
          <w:rFonts w:ascii="Calibri" w:hAnsi="Calibri" w:cs="Arial"/>
          <w:sz w:val="20"/>
          <w:szCs w:val="20"/>
          <w:lang w:val="en-US"/>
        </w:rPr>
      </w:pPr>
      <w:r w:rsidRPr="00484B88">
        <w:rPr>
          <w:rFonts w:ascii="Calibri" w:hAnsi="Calibri" w:cs="Arial"/>
          <w:sz w:val="20"/>
          <w:szCs w:val="20"/>
          <w:lang w:val="en-US"/>
        </w:rPr>
        <w:tab/>
      </w:r>
      <w:r w:rsidR="008A7A05" w:rsidRPr="00484B88">
        <w:rPr>
          <w:rFonts w:ascii="Arial" w:hAnsi="Arial" w:cs="Arial"/>
          <w:sz w:val="36"/>
          <w:szCs w:val="36"/>
          <w:lang w:val="en-US"/>
        </w:rPr>
        <w:t xml:space="preserve"> </w:t>
      </w:r>
    </w:p>
    <w:p w:rsidR="00066798" w:rsidRPr="00484B88" w:rsidRDefault="00484B88" w:rsidP="00BB5EFC">
      <w:pPr>
        <w:spacing w:line="276" w:lineRule="auto"/>
        <w:ind w:right="-2128"/>
        <w:rPr>
          <w:rFonts w:ascii="Arial" w:hAnsi="Arial" w:cs="Arial"/>
          <w:sz w:val="36"/>
          <w:szCs w:val="36"/>
          <w:lang w:val="en-US"/>
        </w:rPr>
      </w:pPr>
      <w:r w:rsidRPr="00484B88">
        <w:rPr>
          <w:rFonts w:ascii="Arial" w:hAnsi="Arial" w:cs="Arial"/>
          <w:sz w:val="36"/>
          <w:szCs w:val="36"/>
          <w:lang w:val="en-US"/>
        </w:rPr>
        <w:t>WIELAND ELECTRIC SHOWS STABLE GROWTH</w:t>
      </w:r>
    </w:p>
    <w:p w:rsidR="005A7EE1" w:rsidRPr="00484B88" w:rsidRDefault="005A7EE1" w:rsidP="005A7EE1">
      <w:pPr>
        <w:spacing w:line="276" w:lineRule="auto"/>
        <w:ind w:right="-2128"/>
        <w:rPr>
          <w:rFonts w:ascii="Arial" w:hAnsi="Arial" w:cs="Arial"/>
          <w:lang w:val="en-US"/>
        </w:rPr>
      </w:pPr>
    </w:p>
    <w:p w:rsidR="00E2008A" w:rsidRDefault="00484B88" w:rsidP="00494BF7">
      <w:pPr>
        <w:spacing w:line="360" w:lineRule="auto"/>
        <w:ind w:right="-2128"/>
        <w:jc w:val="both"/>
        <w:rPr>
          <w:rFonts w:ascii="Arial" w:hAnsi="Arial" w:cs="Arial"/>
          <w:color w:val="000000" w:themeColor="text1"/>
          <w:lang w:val="en-US"/>
        </w:rPr>
      </w:pPr>
      <w:r w:rsidRPr="00484B88">
        <w:rPr>
          <w:rFonts w:ascii="Arial" w:hAnsi="Arial" w:cs="Arial"/>
          <w:color w:val="000000" w:themeColor="text1"/>
          <w:lang w:val="en-US"/>
        </w:rPr>
        <w:t>HIGH ORDER VOLUME AND VERY GOOD SALES PERFORMANCE CONTINUE IN THE THIRD QUARTER</w:t>
      </w:r>
    </w:p>
    <w:p w:rsidR="00484B88" w:rsidRPr="00484B88" w:rsidRDefault="00484B88" w:rsidP="00494BF7">
      <w:pPr>
        <w:spacing w:line="360" w:lineRule="auto"/>
        <w:ind w:right="-2128"/>
        <w:jc w:val="both"/>
        <w:rPr>
          <w:rFonts w:ascii="Arial" w:hAnsi="Arial" w:cs="Arial"/>
          <w:sz w:val="20"/>
          <w:szCs w:val="20"/>
          <w:lang w:val="en-US"/>
        </w:rPr>
      </w:pPr>
    </w:p>
    <w:p w:rsidR="00484B88" w:rsidRPr="00484B88" w:rsidRDefault="00484B88" w:rsidP="00484B88">
      <w:pPr>
        <w:spacing w:line="360" w:lineRule="auto"/>
        <w:ind w:right="-2128"/>
        <w:rPr>
          <w:rFonts w:ascii="Arial" w:hAnsi="Arial" w:cs="Arial"/>
          <w:bCs/>
          <w:sz w:val="18"/>
          <w:szCs w:val="20"/>
          <w:lang w:val="en-US"/>
        </w:rPr>
      </w:pPr>
      <w:r w:rsidRPr="00484B88">
        <w:rPr>
          <w:rFonts w:ascii="Arial" w:hAnsi="Arial" w:cs="Arial"/>
          <w:bCs/>
          <w:sz w:val="18"/>
          <w:szCs w:val="20"/>
          <w:lang w:val="en-US"/>
        </w:rPr>
        <w:t xml:space="preserve">Rising energy costs, supply bottlenecks, inflation - the economic situation in Germany is and will remain tense. Nevertheless, the Franconian technology company Wieland Electric is optimistic about the future. According to the management, this is due to a continued high order volume and a very good sales development. "Fortunately, the first two successful quarters have been followed by an equally good third quarter," reports Managing Director Dr.-Ing. Börne Rensing. "Our goal is to sustain this positive development both in the coming months and beyond 2022. The acute global challenges and changes of our time are indeed very demanding. This makes it all the more important to remain vigilant, act with foresight and join forces to drive Wieland's further development and pursue our growth targets." </w:t>
      </w:r>
    </w:p>
    <w:p w:rsidR="00484B88" w:rsidRPr="00484B88" w:rsidRDefault="00484B88" w:rsidP="00484B88">
      <w:pPr>
        <w:spacing w:line="360" w:lineRule="auto"/>
        <w:ind w:right="-2128"/>
        <w:rPr>
          <w:rFonts w:ascii="Arial" w:hAnsi="Arial" w:cs="Arial"/>
          <w:bCs/>
          <w:sz w:val="18"/>
          <w:szCs w:val="20"/>
          <w:lang w:val="en-US"/>
        </w:rPr>
      </w:pPr>
      <w:r w:rsidRPr="00484B88">
        <w:rPr>
          <w:rFonts w:ascii="Arial" w:hAnsi="Arial" w:cs="Arial"/>
          <w:bCs/>
          <w:sz w:val="18"/>
          <w:szCs w:val="20"/>
          <w:lang w:val="en-US"/>
        </w:rPr>
        <w:t>His Managing Director colleague Dr. Christian Wahlers adds: "If you want to put this in figures, we were able to achieve double-digit percentage sales growth up to the third quarter compared with the same period of the previous year. As was the case last year, high investments were made in the sites as well as in the Bamberg headquarters, both in machinery and equipment, but also in our employees."</w:t>
      </w:r>
    </w:p>
    <w:p w:rsidR="00484B88" w:rsidRPr="00484B88" w:rsidRDefault="00484B88" w:rsidP="00484B88">
      <w:pPr>
        <w:spacing w:line="360" w:lineRule="auto"/>
        <w:ind w:right="-2128"/>
        <w:rPr>
          <w:rFonts w:ascii="Arial" w:hAnsi="Arial" w:cs="Arial"/>
          <w:bCs/>
          <w:sz w:val="18"/>
          <w:szCs w:val="20"/>
          <w:lang w:val="en-US"/>
        </w:rPr>
      </w:pPr>
    </w:p>
    <w:p w:rsidR="0094222C" w:rsidRPr="00484B88" w:rsidRDefault="0094222C" w:rsidP="00F87CBA">
      <w:pPr>
        <w:shd w:val="clear" w:color="auto" w:fill="FFFFFF"/>
        <w:rPr>
          <w:rFonts w:ascii="Calibri" w:hAnsi="Calibri"/>
          <w:b/>
          <w:bCs/>
          <w:lang w:val="en-US"/>
        </w:rPr>
      </w:pPr>
    </w:p>
    <w:p w:rsidR="0094222C" w:rsidRPr="00484B88" w:rsidRDefault="0094222C" w:rsidP="00F87CBA">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4E1804" w:rsidRPr="00484B88" w:rsidRDefault="004E1804" w:rsidP="004E1804">
      <w:pPr>
        <w:shd w:val="clear" w:color="auto" w:fill="FFFFFF"/>
        <w:rPr>
          <w:rFonts w:ascii="Calibri" w:hAnsi="Calibri"/>
          <w:b/>
          <w:bCs/>
          <w:lang w:val="en-US"/>
        </w:rPr>
      </w:pPr>
    </w:p>
    <w:p w:rsidR="006B639E" w:rsidRPr="004E1804" w:rsidRDefault="00484B88" w:rsidP="004E1804">
      <w:pPr>
        <w:shd w:val="clear" w:color="auto" w:fill="FFFFFF"/>
        <w:rPr>
          <w:rFonts w:ascii="Calibri" w:hAnsi="Calibri"/>
        </w:rPr>
      </w:pPr>
      <w:r>
        <w:rPr>
          <w:rFonts w:ascii="Calibri" w:hAnsi="Calibri"/>
          <w:b/>
          <w:bCs/>
        </w:rPr>
        <w:t xml:space="preserve">IMAGE </w:t>
      </w:r>
      <w:r w:rsidR="004B332E" w:rsidRPr="00CC24C0">
        <w:rPr>
          <w:rFonts w:ascii="Calibri" w:hAnsi="Calibri"/>
        </w:rPr>
        <w:t>M</w:t>
      </w:r>
      <w:r w:rsidR="006B639E">
        <w:rPr>
          <w:rFonts w:ascii="Calibri" w:hAnsi="Calibri"/>
        </w:rPr>
        <w:t>A</w:t>
      </w:r>
      <w:r w:rsidR="004B332E" w:rsidRPr="00CC24C0">
        <w:rPr>
          <w:rFonts w:ascii="Calibri" w:hAnsi="Calibri"/>
        </w:rPr>
        <w:t>TERIAL</w:t>
      </w:r>
    </w:p>
    <w:p w:rsidR="00336120" w:rsidRDefault="004E1804" w:rsidP="00564448">
      <w:pPr>
        <w:shd w:val="clear" w:color="auto" w:fill="FFFFFF"/>
        <w:rPr>
          <w:rFonts w:ascii="Calibri" w:hAnsi="Calibri"/>
        </w:rPr>
      </w:pPr>
      <w:r>
        <w:rPr>
          <w:rFonts w:ascii="Calibri" w:hAnsi="Calibri"/>
          <w:noProof/>
        </w:rPr>
        <w:drawing>
          <wp:inline distT="0" distB="0" distL="0" distR="0" wp14:anchorId="16E6DB1E" wp14:editId="3D6E338C">
            <wp:extent cx="4146550" cy="3123664"/>
            <wp:effectExtent l="0" t="0" r="635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schäftsführer.jpg"/>
                    <pic:cNvPicPr/>
                  </pic:nvPicPr>
                  <pic:blipFill>
                    <a:blip r:embed="rId8">
                      <a:extLst>
                        <a:ext uri="{28A0092B-C50C-407E-A947-70E740481C1C}">
                          <a14:useLocalDpi xmlns:a14="http://schemas.microsoft.com/office/drawing/2010/main" val="0"/>
                        </a:ext>
                      </a:extLst>
                    </a:blip>
                    <a:stretch>
                      <a:fillRect/>
                    </a:stretch>
                  </pic:blipFill>
                  <pic:spPr>
                    <a:xfrm>
                      <a:off x="0" y="0"/>
                      <a:ext cx="4150197" cy="3126411"/>
                    </a:xfrm>
                    <a:prstGeom prst="rect">
                      <a:avLst/>
                    </a:prstGeom>
                  </pic:spPr>
                </pic:pic>
              </a:graphicData>
            </a:graphic>
          </wp:inline>
        </w:drawing>
      </w:r>
    </w:p>
    <w:p w:rsidR="00F167B7" w:rsidRDefault="00F167B7" w:rsidP="00F87CBA">
      <w:pPr>
        <w:shd w:val="clear" w:color="auto" w:fill="FFFFFF"/>
        <w:rPr>
          <w:rFonts w:ascii="Calibri" w:hAnsi="Calibri"/>
        </w:rPr>
      </w:pPr>
    </w:p>
    <w:p w:rsidR="00336120" w:rsidRPr="00484B88" w:rsidRDefault="0094222C" w:rsidP="00FB0DEC">
      <w:pPr>
        <w:spacing w:line="360" w:lineRule="auto"/>
        <w:ind w:right="-2128"/>
        <w:rPr>
          <w:rFonts w:ascii="Arial" w:hAnsi="Arial" w:cs="Arial"/>
          <w:bCs/>
          <w:sz w:val="18"/>
          <w:szCs w:val="20"/>
          <w:lang w:val="en-US"/>
        </w:rPr>
      </w:pPr>
      <w:r>
        <w:rPr>
          <w:rFonts w:ascii="Arial" w:hAnsi="Arial" w:cs="Arial"/>
          <w:bCs/>
          <w:sz w:val="18"/>
          <w:szCs w:val="20"/>
        </w:rPr>
        <w:t>Dr.-Ing</w:t>
      </w:r>
      <w:r w:rsidR="00DC139C">
        <w:rPr>
          <w:rFonts w:ascii="Arial" w:hAnsi="Arial" w:cs="Arial"/>
          <w:bCs/>
          <w:sz w:val="18"/>
          <w:szCs w:val="20"/>
        </w:rPr>
        <w:t>.</w:t>
      </w:r>
      <w:r>
        <w:rPr>
          <w:rFonts w:ascii="Arial" w:hAnsi="Arial" w:cs="Arial"/>
          <w:bCs/>
          <w:sz w:val="18"/>
          <w:szCs w:val="20"/>
        </w:rPr>
        <w:t xml:space="preserve"> </w:t>
      </w:r>
      <w:r w:rsidRPr="00484B88">
        <w:rPr>
          <w:rFonts w:ascii="Arial" w:hAnsi="Arial" w:cs="Arial"/>
          <w:bCs/>
          <w:sz w:val="18"/>
          <w:szCs w:val="20"/>
          <w:lang w:val="en-US"/>
        </w:rPr>
        <w:t>Börne Rensing</w:t>
      </w:r>
      <w:r w:rsidR="00A57B2D" w:rsidRPr="00484B88">
        <w:rPr>
          <w:rFonts w:ascii="Arial" w:hAnsi="Arial" w:cs="Arial"/>
          <w:bCs/>
          <w:sz w:val="18"/>
          <w:szCs w:val="20"/>
          <w:lang w:val="en-US"/>
        </w:rPr>
        <w:t xml:space="preserve"> und Dr. Christian Wahlers</w:t>
      </w:r>
      <w:r w:rsidRPr="00484B88">
        <w:rPr>
          <w:rFonts w:ascii="Arial" w:hAnsi="Arial" w:cs="Arial"/>
          <w:bCs/>
          <w:sz w:val="18"/>
          <w:szCs w:val="20"/>
          <w:lang w:val="en-US"/>
        </w:rPr>
        <w:t xml:space="preserve">, </w:t>
      </w:r>
      <w:r w:rsidR="00484B88" w:rsidRPr="00484B88">
        <w:rPr>
          <w:rFonts w:ascii="Arial" w:hAnsi="Arial" w:cs="Arial"/>
          <w:bCs/>
          <w:sz w:val="18"/>
          <w:szCs w:val="20"/>
          <w:lang w:val="en-US"/>
        </w:rPr>
        <w:t>Managing Directors</w:t>
      </w:r>
      <w:r w:rsidRPr="00484B88">
        <w:rPr>
          <w:rFonts w:ascii="Arial" w:hAnsi="Arial" w:cs="Arial"/>
          <w:bCs/>
          <w:sz w:val="18"/>
          <w:szCs w:val="20"/>
          <w:lang w:val="en-US"/>
        </w:rPr>
        <w:t xml:space="preserve"> Wieland Electric</w:t>
      </w:r>
      <w:r w:rsidR="00FB0DEC" w:rsidRPr="00484B88">
        <w:rPr>
          <w:rFonts w:ascii="Arial" w:hAnsi="Arial" w:cs="Arial"/>
          <w:bCs/>
          <w:sz w:val="18"/>
          <w:szCs w:val="20"/>
          <w:lang w:val="en-US"/>
        </w:rPr>
        <w:t xml:space="preserve"> </w:t>
      </w:r>
    </w:p>
    <w:p w:rsidR="0094222C" w:rsidRPr="00484B88" w:rsidRDefault="0094222C" w:rsidP="00807617">
      <w:pPr>
        <w:spacing w:line="360" w:lineRule="auto"/>
        <w:ind w:right="-2128"/>
        <w:rPr>
          <w:rFonts w:ascii="Arial" w:hAnsi="Arial" w:cs="Arial"/>
          <w:bCs/>
          <w:sz w:val="18"/>
          <w:szCs w:val="20"/>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546269" w:rsidRPr="00484B88" w:rsidRDefault="00546269" w:rsidP="0017749B">
      <w:pPr>
        <w:spacing w:line="360" w:lineRule="auto"/>
        <w:ind w:right="-2128"/>
        <w:rPr>
          <w:rFonts w:ascii="Arial" w:hAnsi="Arial" w:cs="Arial"/>
          <w:sz w:val="22"/>
          <w:lang w:val="en-US"/>
        </w:rPr>
      </w:pPr>
    </w:p>
    <w:p w:rsidR="002D205C" w:rsidRPr="00484B88" w:rsidRDefault="00484B88" w:rsidP="0017749B">
      <w:pPr>
        <w:spacing w:line="360" w:lineRule="auto"/>
        <w:ind w:right="-2128"/>
        <w:rPr>
          <w:rFonts w:ascii="Arial" w:hAnsi="Arial" w:cs="Arial"/>
          <w:sz w:val="22"/>
          <w:lang w:val="en-US"/>
        </w:rPr>
      </w:pPr>
      <w:r w:rsidRPr="00484B88">
        <w:rPr>
          <w:rFonts w:ascii="Arial" w:hAnsi="Arial" w:cs="Arial"/>
          <w:sz w:val="22"/>
          <w:lang w:val="en-US"/>
        </w:rPr>
        <w:lastRenderedPageBreak/>
        <w:t>ABOUT</w:t>
      </w:r>
      <w:r w:rsidR="00B049E1" w:rsidRPr="00484B88">
        <w:rPr>
          <w:rFonts w:ascii="Arial" w:hAnsi="Arial" w:cs="Arial"/>
          <w:sz w:val="22"/>
          <w:lang w:val="en-US"/>
        </w:rPr>
        <w:t xml:space="preserve"> WIELAND ELECTRIC</w:t>
      </w:r>
    </w:p>
    <w:p w:rsidR="002D205C" w:rsidRPr="00484B88" w:rsidRDefault="002D205C" w:rsidP="0017749B">
      <w:pPr>
        <w:spacing w:line="360" w:lineRule="auto"/>
        <w:ind w:right="-2126"/>
        <w:rPr>
          <w:rFonts w:ascii="Arial" w:hAnsi="Arial" w:cs="Arial"/>
          <w:b/>
          <w:sz w:val="18"/>
          <w:szCs w:val="20"/>
          <w:lang w:val="en-US"/>
        </w:rPr>
      </w:pPr>
    </w:p>
    <w:p w:rsidR="00484B88"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 xml:space="preserve">Wieland Electric, founded in Bamberg in 1910, is the inventor of safe electrical connection technology. </w:t>
      </w:r>
    </w:p>
    <w:p w:rsidR="00484B88"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 xml:space="preserve">Today, the family-owned company is one of the leading suppliers for safety and automation technology </w:t>
      </w:r>
    </w:p>
    <w:p w:rsidR="00484B88"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 xml:space="preserve">and has been the world market leader in the field of pluggable electrical installation for building technology for over 30 years. </w:t>
      </w:r>
    </w:p>
    <w:p w:rsidR="00484B88" w:rsidRPr="00484B88" w:rsidRDefault="00484B88" w:rsidP="00484B88">
      <w:pPr>
        <w:spacing w:line="360" w:lineRule="auto"/>
        <w:ind w:right="-2128"/>
        <w:rPr>
          <w:rFonts w:ascii="Arial" w:hAnsi="Arial" w:cs="Arial"/>
          <w:sz w:val="18"/>
          <w:szCs w:val="20"/>
          <w:lang w:val="en-US"/>
        </w:rPr>
      </w:pPr>
    </w:p>
    <w:p w:rsidR="00484B88"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 xml:space="preserve">Wieland Electric supports customers worldwide on site as a competent service partner and solution provider. </w:t>
      </w:r>
    </w:p>
    <w:p w:rsidR="00484B88"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rsidR="00484B88" w:rsidRPr="00484B88" w:rsidRDefault="00484B88" w:rsidP="00484B88">
      <w:pPr>
        <w:spacing w:line="360" w:lineRule="auto"/>
        <w:ind w:right="-2128"/>
        <w:rPr>
          <w:rFonts w:ascii="Arial" w:hAnsi="Arial" w:cs="Arial"/>
          <w:sz w:val="18"/>
          <w:szCs w:val="20"/>
          <w:lang w:val="en-US"/>
        </w:rPr>
      </w:pPr>
    </w:p>
    <w:p w:rsidR="00BC511B" w:rsidRPr="00484B88" w:rsidRDefault="00484B88" w:rsidP="00484B88">
      <w:pPr>
        <w:spacing w:line="360" w:lineRule="auto"/>
        <w:ind w:right="-2128"/>
        <w:rPr>
          <w:rFonts w:ascii="Arial" w:hAnsi="Arial" w:cs="Arial"/>
          <w:sz w:val="18"/>
          <w:szCs w:val="20"/>
          <w:lang w:val="en-US"/>
        </w:rPr>
      </w:pPr>
      <w:r w:rsidRPr="00484B88">
        <w:rPr>
          <w:rFonts w:ascii="Arial" w:hAnsi="Arial" w:cs="Arial"/>
          <w:sz w:val="18"/>
          <w:szCs w:val="20"/>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rsidR="00F167B7" w:rsidRPr="00484B88" w:rsidRDefault="00F167B7" w:rsidP="00BC511B">
      <w:pPr>
        <w:spacing w:line="360" w:lineRule="auto"/>
        <w:ind w:right="-2128"/>
        <w:rPr>
          <w:rFonts w:ascii="Arial" w:hAnsi="Arial" w:cs="Arial"/>
          <w:lang w:val="en-US"/>
        </w:rPr>
      </w:pPr>
    </w:p>
    <w:p w:rsidR="004E1804" w:rsidRPr="00484B88" w:rsidRDefault="004E1804" w:rsidP="00BC511B">
      <w:pPr>
        <w:spacing w:line="360" w:lineRule="auto"/>
        <w:ind w:right="-2128"/>
        <w:rPr>
          <w:rFonts w:ascii="Arial" w:hAnsi="Arial" w:cs="Arial"/>
          <w:lang w:val="en-US"/>
        </w:rPr>
      </w:pPr>
    </w:p>
    <w:p w:rsidR="002D205C" w:rsidRPr="0081343B" w:rsidRDefault="00484B88" w:rsidP="00BC511B">
      <w:pPr>
        <w:spacing w:line="360" w:lineRule="auto"/>
        <w:ind w:right="-2128"/>
        <w:rPr>
          <w:rFonts w:ascii="Arial" w:hAnsi="Arial" w:cs="Arial"/>
          <w:sz w:val="18"/>
          <w:szCs w:val="20"/>
          <w:lang w:val="en-US"/>
        </w:rPr>
      </w:pPr>
      <w:r w:rsidRPr="0081343B">
        <w:rPr>
          <w:rFonts w:ascii="Arial" w:hAnsi="Arial" w:cs="Arial"/>
          <w:lang w:val="en-US"/>
        </w:rPr>
        <w:t>PRESS CONTACT</w:t>
      </w:r>
      <w:r w:rsidR="00874E38" w:rsidRPr="0081343B">
        <w:rPr>
          <w:rFonts w:ascii="Arial" w:hAnsi="Arial" w:cs="Arial"/>
          <w:lang w:val="en-US"/>
        </w:rPr>
        <w:t xml:space="preserve"> </w:t>
      </w:r>
    </w:p>
    <w:p w:rsidR="00A13F5A" w:rsidRPr="0081343B" w:rsidRDefault="00A13F5A" w:rsidP="00A13F5A">
      <w:pPr>
        <w:spacing w:line="360" w:lineRule="auto"/>
        <w:ind w:right="-2128"/>
        <w:rPr>
          <w:rFonts w:ascii="Arial" w:hAnsi="Arial" w:cs="Arial"/>
          <w:b/>
          <w:sz w:val="18"/>
          <w:szCs w:val="18"/>
          <w:lang w:val="en-US"/>
        </w:rPr>
      </w:pPr>
      <w:r w:rsidRPr="0081343B">
        <w:rPr>
          <w:rFonts w:ascii="Arial" w:hAnsi="Arial" w:cs="Arial"/>
          <w:b/>
          <w:sz w:val="18"/>
          <w:szCs w:val="18"/>
          <w:lang w:val="en-US"/>
        </w:rPr>
        <w:t>WIELAND ELECTRIC GMBH</w:t>
      </w:r>
    </w:p>
    <w:p w:rsidR="00A13F5A" w:rsidRPr="0081343B" w:rsidRDefault="00874E38" w:rsidP="00A13F5A">
      <w:pPr>
        <w:spacing w:line="360" w:lineRule="auto"/>
        <w:ind w:right="-2128"/>
        <w:rPr>
          <w:rFonts w:ascii="Arial" w:hAnsi="Arial" w:cs="Arial"/>
          <w:sz w:val="18"/>
          <w:szCs w:val="18"/>
          <w:lang w:val="en-US"/>
        </w:rPr>
      </w:pPr>
      <w:r w:rsidRPr="0081343B">
        <w:rPr>
          <w:rFonts w:ascii="Arial" w:hAnsi="Arial" w:cs="Arial"/>
          <w:sz w:val="18"/>
          <w:szCs w:val="18"/>
          <w:lang w:val="en-US"/>
        </w:rPr>
        <w:t>Alexander Viertmann</w:t>
      </w:r>
      <w:r w:rsidR="00A13F5A" w:rsidRPr="0081343B">
        <w:rPr>
          <w:rFonts w:ascii="Arial" w:hAnsi="Arial" w:cs="Arial"/>
          <w:sz w:val="18"/>
          <w:szCs w:val="18"/>
          <w:lang w:val="en-US"/>
        </w:rPr>
        <w:t xml:space="preserve"> / Marketing Communication</w:t>
      </w:r>
    </w:p>
    <w:p w:rsidR="00A13F5A" w:rsidRPr="00174677" w:rsidRDefault="00484B88" w:rsidP="00A13F5A">
      <w:pPr>
        <w:spacing w:line="360" w:lineRule="auto"/>
        <w:ind w:right="-2128"/>
        <w:rPr>
          <w:rFonts w:ascii="Arial" w:hAnsi="Arial" w:cs="Arial"/>
          <w:sz w:val="18"/>
          <w:szCs w:val="18"/>
          <w:lang w:val="nb-NO"/>
        </w:rPr>
      </w:pPr>
      <w:r>
        <w:rPr>
          <w:rFonts w:ascii="Arial" w:hAnsi="Arial" w:cs="Arial"/>
          <w:sz w:val="18"/>
          <w:szCs w:val="18"/>
          <w:lang w:val="nb-NO"/>
        </w:rPr>
        <w:t>Phone</w:t>
      </w:r>
      <w:r w:rsidR="00A13F5A" w:rsidRPr="00174677">
        <w:rPr>
          <w:rFonts w:ascii="Arial" w:hAnsi="Arial" w:cs="Arial"/>
          <w:sz w:val="18"/>
          <w:szCs w:val="18"/>
          <w:lang w:val="nb-NO"/>
        </w:rPr>
        <w:t>: +49 951 9324</w:t>
      </w:r>
      <w:r w:rsidR="0037169A">
        <w:rPr>
          <w:rFonts w:ascii="Arial" w:hAnsi="Arial" w:cs="Arial"/>
          <w:sz w:val="18"/>
          <w:szCs w:val="18"/>
          <w:lang w:val="nb-NO"/>
        </w:rPr>
        <w:t xml:space="preserve"> 316</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r w:rsidR="00A33EDB">
        <w:rPr>
          <w:rFonts w:ascii="Arial" w:hAnsi="Arial" w:cs="Arial"/>
          <w:sz w:val="18"/>
          <w:szCs w:val="18"/>
          <w:lang w:val="nb-NO"/>
        </w:rPr>
        <w:t>communications@wieland-electric.com</w:t>
      </w:r>
    </w:p>
    <w:p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9"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rsidR="00F626B0" w:rsidRDefault="00F626B0" w:rsidP="00A13F5A">
      <w:pPr>
        <w:spacing w:line="360" w:lineRule="auto"/>
        <w:ind w:right="-2128"/>
        <w:rPr>
          <w:rFonts w:ascii="Arial" w:hAnsi="Arial" w:cs="Arial"/>
          <w:sz w:val="18"/>
          <w:szCs w:val="18"/>
          <w:lang w:val="sv-SE"/>
        </w:rPr>
      </w:pPr>
    </w:p>
    <w:bookmarkEnd w:id="0"/>
    <w:p w:rsidR="004704FB" w:rsidRPr="00A13F5A" w:rsidRDefault="004704FB" w:rsidP="001876AE">
      <w:pPr>
        <w:spacing w:line="360" w:lineRule="auto"/>
        <w:ind w:right="-2128"/>
        <w:rPr>
          <w:rFonts w:ascii="Arial" w:hAnsi="Arial" w:cs="Arial"/>
          <w:color w:val="0000FF"/>
          <w:sz w:val="18"/>
          <w:szCs w:val="18"/>
        </w:rPr>
      </w:pPr>
    </w:p>
    <w:sectPr w:rsidR="004704FB" w:rsidRPr="00A13F5A"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2C0B4C" w16cid:durableId="26E69A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79A" w:rsidRDefault="0007379A" w:rsidP="00597742">
      <w:r>
        <w:separator/>
      </w:r>
    </w:p>
  </w:endnote>
  <w:endnote w:type="continuationSeparator" w:id="0">
    <w:p w:rsidR="0007379A" w:rsidRDefault="0007379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4E1804">
      <w:rPr>
        <w:rFonts w:ascii="Calibri" w:eastAsia="MS Gothic" w:hAnsi="Calibri" w:cs="Arial"/>
        <w:bCs/>
        <w:sz w:val="16"/>
        <w:szCs w:val="16"/>
      </w:rPr>
      <w:t>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1343B">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1343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063A35">
      <w:rPr>
        <w:rFonts w:ascii="Calibri" w:eastAsia="MS Gothic" w:hAnsi="Calibri" w:cs="Arial"/>
        <w:bCs/>
        <w:sz w:val="16"/>
        <w:szCs w:val="16"/>
      </w:rPr>
      <w:t>2</w:t>
    </w:r>
    <w:r w:rsidR="00325070">
      <w:rPr>
        <w:rFonts w:ascii="Calibri" w:eastAsia="MS Gothic" w:hAnsi="Calibri" w:cs="Arial"/>
        <w:bCs/>
        <w:sz w:val="16"/>
        <w:szCs w:val="16"/>
      </w:rPr>
      <w:t>-</w:t>
    </w:r>
    <w:r w:rsidR="0094222C">
      <w:rPr>
        <w:rFonts w:ascii="Calibri" w:eastAsia="MS Gothic" w:hAnsi="Calibri" w:cs="Arial"/>
        <w:bCs/>
        <w:sz w:val="16"/>
        <w:szCs w:val="16"/>
      </w:rPr>
      <w:t>10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1343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1343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79A" w:rsidRDefault="0007379A" w:rsidP="00597742">
      <w:r>
        <w:separator/>
      </w:r>
    </w:p>
  </w:footnote>
  <w:footnote w:type="continuationSeparator" w:id="0">
    <w:p w:rsidR="0007379A" w:rsidRDefault="0007379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7379A">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27387"/>
    <w:rsid w:val="00030C79"/>
    <w:rsid w:val="00036FFA"/>
    <w:rsid w:val="0004222D"/>
    <w:rsid w:val="000536DB"/>
    <w:rsid w:val="0005602B"/>
    <w:rsid w:val="000573B0"/>
    <w:rsid w:val="00063A35"/>
    <w:rsid w:val="000653B1"/>
    <w:rsid w:val="00066165"/>
    <w:rsid w:val="00066798"/>
    <w:rsid w:val="00067AA4"/>
    <w:rsid w:val="00071D7A"/>
    <w:rsid w:val="00073642"/>
    <w:rsid w:val="0007379A"/>
    <w:rsid w:val="00075E4D"/>
    <w:rsid w:val="00077364"/>
    <w:rsid w:val="00077912"/>
    <w:rsid w:val="00077E5F"/>
    <w:rsid w:val="000809C0"/>
    <w:rsid w:val="00083290"/>
    <w:rsid w:val="000A3519"/>
    <w:rsid w:val="000B0FE4"/>
    <w:rsid w:val="000B27AA"/>
    <w:rsid w:val="000C0A6B"/>
    <w:rsid w:val="000D43E7"/>
    <w:rsid w:val="000D4B4B"/>
    <w:rsid w:val="000D6748"/>
    <w:rsid w:val="000E46D8"/>
    <w:rsid w:val="000E4917"/>
    <w:rsid w:val="000E719A"/>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749B"/>
    <w:rsid w:val="00177F2F"/>
    <w:rsid w:val="00182A2C"/>
    <w:rsid w:val="00185949"/>
    <w:rsid w:val="001868D5"/>
    <w:rsid w:val="001876A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CAE"/>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6BFF"/>
    <w:rsid w:val="003F70DE"/>
    <w:rsid w:val="00404097"/>
    <w:rsid w:val="004076E7"/>
    <w:rsid w:val="00411012"/>
    <w:rsid w:val="004114E7"/>
    <w:rsid w:val="00415F11"/>
    <w:rsid w:val="00423417"/>
    <w:rsid w:val="00424AE7"/>
    <w:rsid w:val="00432033"/>
    <w:rsid w:val="00433A31"/>
    <w:rsid w:val="004364BA"/>
    <w:rsid w:val="004367CF"/>
    <w:rsid w:val="00452327"/>
    <w:rsid w:val="00453E5D"/>
    <w:rsid w:val="00456A08"/>
    <w:rsid w:val="00462579"/>
    <w:rsid w:val="004704FB"/>
    <w:rsid w:val="00471382"/>
    <w:rsid w:val="00473530"/>
    <w:rsid w:val="00476ACF"/>
    <w:rsid w:val="00483F94"/>
    <w:rsid w:val="00484B88"/>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D2FFF"/>
    <w:rsid w:val="004E1804"/>
    <w:rsid w:val="004E7A72"/>
    <w:rsid w:val="004F6126"/>
    <w:rsid w:val="00501465"/>
    <w:rsid w:val="00505617"/>
    <w:rsid w:val="005173E5"/>
    <w:rsid w:val="00517D28"/>
    <w:rsid w:val="00524D80"/>
    <w:rsid w:val="00546269"/>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0CF"/>
    <w:rsid w:val="006B3FC6"/>
    <w:rsid w:val="006B639E"/>
    <w:rsid w:val="006C0645"/>
    <w:rsid w:val="006C6199"/>
    <w:rsid w:val="006D3E85"/>
    <w:rsid w:val="006E0A47"/>
    <w:rsid w:val="006E1FE7"/>
    <w:rsid w:val="006E2015"/>
    <w:rsid w:val="006E4B3C"/>
    <w:rsid w:val="006E6639"/>
    <w:rsid w:val="006F0E7C"/>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1343B"/>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73332"/>
    <w:rsid w:val="00874E38"/>
    <w:rsid w:val="0088039D"/>
    <w:rsid w:val="0088304B"/>
    <w:rsid w:val="0088346D"/>
    <w:rsid w:val="008909EF"/>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1CC1"/>
    <w:rsid w:val="00A03E6F"/>
    <w:rsid w:val="00A1001F"/>
    <w:rsid w:val="00A10B39"/>
    <w:rsid w:val="00A1113C"/>
    <w:rsid w:val="00A137AB"/>
    <w:rsid w:val="00A13938"/>
    <w:rsid w:val="00A13F5A"/>
    <w:rsid w:val="00A17833"/>
    <w:rsid w:val="00A213CF"/>
    <w:rsid w:val="00A21C56"/>
    <w:rsid w:val="00A238A5"/>
    <w:rsid w:val="00A33EDB"/>
    <w:rsid w:val="00A345AE"/>
    <w:rsid w:val="00A35429"/>
    <w:rsid w:val="00A4413B"/>
    <w:rsid w:val="00A4762B"/>
    <w:rsid w:val="00A56AFC"/>
    <w:rsid w:val="00A57869"/>
    <w:rsid w:val="00A57B2D"/>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3395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27A88"/>
    <w:rsid w:val="00E35B30"/>
    <w:rsid w:val="00E363A5"/>
    <w:rsid w:val="00E372B0"/>
    <w:rsid w:val="00E509A8"/>
    <w:rsid w:val="00E5469E"/>
    <w:rsid w:val="00E640BA"/>
    <w:rsid w:val="00E715B5"/>
    <w:rsid w:val="00E741E9"/>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05B3"/>
    <w:rsid w:val="00F570A1"/>
    <w:rsid w:val="00F626B0"/>
    <w:rsid w:val="00F62FAC"/>
    <w:rsid w:val="00F63CFE"/>
    <w:rsid w:val="00F73349"/>
    <w:rsid w:val="00F76F20"/>
    <w:rsid w:val="00F8013D"/>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wieland-electric.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1963-541D-46B9-97C4-5E3199D1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2020-11-20T10:44:00Z</cp:lastPrinted>
  <dcterms:created xsi:type="dcterms:W3CDTF">2022-10-26T10:41:00Z</dcterms:created>
  <dcterms:modified xsi:type="dcterms:W3CDTF">2022-10-26T10:41:00Z</dcterms:modified>
</cp:coreProperties>
</file>